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1F2A9" w14:textId="20EE869A" w:rsidR="006533B3" w:rsidRPr="00106E4F" w:rsidRDefault="00427C7D" w:rsidP="00FF7836">
      <w:pPr>
        <w:spacing w:line="360" w:lineRule="auto"/>
        <w:jc w:val="center"/>
        <w:rPr>
          <w:b/>
          <w:color w:val="000000" w:themeColor="text1"/>
          <w:lang w:val="en-US"/>
        </w:rPr>
      </w:pPr>
      <w:r>
        <w:rPr>
          <w:b/>
          <w:color w:val="000000" w:themeColor="text1"/>
          <w:lang w:val="en-US"/>
        </w:rPr>
        <w:t xml:space="preserve">University of </w:t>
      </w:r>
      <w:proofErr w:type="gramStart"/>
      <w:r>
        <w:rPr>
          <w:b/>
          <w:color w:val="000000" w:themeColor="text1"/>
          <w:lang w:val="en-US"/>
        </w:rPr>
        <w:t>Veterinary Medicine</w:t>
      </w:r>
      <w:proofErr w:type="gramEnd"/>
    </w:p>
    <w:p w14:paraId="7E76EC72" w14:textId="60693E6E" w:rsidR="006533B3" w:rsidRPr="00106E4F" w:rsidRDefault="00427C7D" w:rsidP="00106E4F">
      <w:pPr>
        <w:spacing w:line="360" w:lineRule="auto"/>
        <w:jc w:val="center"/>
        <w:rPr>
          <w:b/>
          <w:color w:val="000000" w:themeColor="text1"/>
          <w:lang w:val="en-US"/>
        </w:rPr>
      </w:pPr>
      <w:r>
        <w:rPr>
          <w:b/>
          <w:color w:val="000000" w:themeColor="text1"/>
          <w:lang w:val="en-US"/>
        </w:rPr>
        <w:t xml:space="preserve">Budapest, </w:t>
      </w:r>
      <w:r w:rsidR="006533B3" w:rsidRPr="00106E4F">
        <w:rPr>
          <w:b/>
          <w:color w:val="000000" w:themeColor="text1"/>
          <w:lang w:val="en-US"/>
        </w:rPr>
        <w:t>Dep</w:t>
      </w:r>
      <w:r w:rsidR="00106E4F" w:rsidRPr="00106E4F">
        <w:rPr>
          <w:b/>
          <w:color w:val="000000" w:themeColor="text1"/>
          <w:lang w:val="en-US"/>
        </w:rPr>
        <w:t>artment and Clinic of Reproduction</w:t>
      </w:r>
    </w:p>
    <w:p w14:paraId="3359D451" w14:textId="77777777" w:rsidR="006533B3" w:rsidRPr="00905350" w:rsidRDefault="006533B3" w:rsidP="006533B3">
      <w:pPr>
        <w:jc w:val="center"/>
        <w:rPr>
          <w:color w:val="000000" w:themeColor="text1"/>
          <w:sz w:val="36"/>
          <w:szCs w:val="36"/>
          <w:lang w:val="en-US"/>
        </w:rPr>
      </w:pPr>
    </w:p>
    <w:p w14:paraId="1832E77E" w14:textId="77777777" w:rsidR="006533B3" w:rsidRPr="00905350" w:rsidRDefault="006533B3" w:rsidP="006533B3">
      <w:pPr>
        <w:jc w:val="center"/>
        <w:rPr>
          <w:color w:val="000000" w:themeColor="text1"/>
          <w:sz w:val="36"/>
          <w:szCs w:val="36"/>
          <w:lang w:val="en-US"/>
        </w:rPr>
      </w:pPr>
    </w:p>
    <w:p w14:paraId="73E78BDC" w14:textId="77777777" w:rsidR="006533B3" w:rsidRPr="00905350" w:rsidRDefault="006533B3" w:rsidP="006533B3">
      <w:pPr>
        <w:jc w:val="center"/>
        <w:rPr>
          <w:color w:val="000000" w:themeColor="text1"/>
          <w:sz w:val="36"/>
          <w:szCs w:val="36"/>
          <w:lang w:val="en-US"/>
        </w:rPr>
      </w:pPr>
    </w:p>
    <w:p w14:paraId="14ED74E1" w14:textId="77777777" w:rsidR="006533B3" w:rsidRPr="00905350" w:rsidRDefault="006533B3" w:rsidP="006533B3">
      <w:pPr>
        <w:jc w:val="center"/>
        <w:rPr>
          <w:color w:val="000000" w:themeColor="text1"/>
          <w:sz w:val="36"/>
          <w:szCs w:val="36"/>
          <w:lang w:val="en-US"/>
        </w:rPr>
      </w:pPr>
    </w:p>
    <w:p w14:paraId="74A99C40" w14:textId="77777777" w:rsidR="006533B3" w:rsidRPr="00905350" w:rsidRDefault="006533B3" w:rsidP="006533B3">
      <w:pPr>
        <w:jc w:val="center"/>
        <w:rPr>
          <w:color w:val="000000" w:themeColor="text1"/>
          <w:sz w:val="36"/>
          <w:szCs w:val="36"/>
          <w:lang w:val="en-US"/>
        </w:rPr>
      </w:pPr>
    </w:p>
    <w:p w14:paraId="29DC2C27" w14:textId="77777777" w:rsidR="006533B3" w:rsidRPr="00905350" w:rsidRDefault="006533B3" w:rsidP="006533B3">
      <w:pPr>
        <w:jc w:val="center"/>
        <w:rPr>
          <w:color w:val="000000" w:themeColor="text1"/>
          <w:sz w:val="36"/>
          <w:szCs w:val="36"/>
          <w:lang w:val="en-US"/>
        </w:rPr>
      </w:pPr>
    </w:p>
    <w:p w14:paraId="0D1CDAF6" w14:textId="77777777" w:rsidR="00106E4F" w:rsidRDefault="00106E4F" w:rsidP="00FF7836">
      <w:pPr>
        <w:spacing w:line="360" w:lineRule="auto"/>
        <w:jc w:val="center"/>
        <w:rPr>
          <w:b/>
          <w:color w:val="000000" w:themeColor="text1"/>
          <w:sz w:val="36"/>
          <w:szCs w:val="36"/>
          <w:lang w:val="en-US"/>
        </w:rPr>
      </w:pPr>
    </w:p>
    <w:p w14:paraId="2708B941" w14:textId="77777777" w:rsidR="00106E4F" w:rsidRDefault="00106E4F" w:rsidP="00FF7836">
      <w:pPr>
        <w:spacing w:line="360" w:lineRule="auto"/>
        <w:jc w:val="center"/>
        <w:rPr>
          <w:b/>
          <w:color w:val="000000" w:themeColor="text1"/>
          <w:sz w:val="36"/>
          <w:szCs w:val="36"/>
          <w:lang w:val="en-US"/>
        </w:rPr>
      </w:pPr>
    </w:p>
    <w:p w14:paraId="7E969308" w14:textId="77777777" w:rsidR="006533B3" w:rsidRPr="00905350" w:rsidRDefault="00882BB4" w:rsidP="00FF7836">
      <w:pPr>
        <w:spacing w:line="360" w:lineRule="auto"/>
        <w:jc w:val="center"/>
        <w:rPr>
          <w:b/>
          <w:color w:val="000000" w:themeColor="text1"/>
          <w:sz w:val="36"/>
          <w:szCs w:val="36"/>
          <w:lang w:val="en-US"/>
        </w:rPr>
      </w:pPr>
      <w:r w:rsidRPr="00905350">
        <w:rPr>
          <w:b/>
          <w:color w:val="000000" w:themeColor="text1"/>
          <w:sz w:val="36"/>
          <w:szCs w:val="36"/>
          <w:lang w:val="en-US"/>
        </w:rPr>
        <w:t>Congenital diseases of n</w:t>
      </w:r>
      <w:r w:rsidR="006533B3" w:rsidRPr="00905350">
        <w:rPr>
          <w:b/>
          <w:color w:val="000000" w:themeColor="text1"/>
          <w:sz w:val="36"/>
          <w:szCs w:val="36"/>
          <w:lang w:val="en-US"/>
        </w:rPr>
        <w:t>ewborn puppies, with focus on cleft palate</w:t>
      </w:r>
    </w:p>
    <w:p w14:paraId="719382F4" w14:textId="77777777" w:rsidR="006533B3" w:rsidRPr="00905350" w:rsidRDefault="006533B3" w:rsidP="006533B3">
      <w:pPr>
        <w:jc w:val="center"/>
        <w:rPr>
          <w:color w:val="000000" w:themeColor="text1"/>
          <w:sz w:val="36"/>
          <w:szCs w:val="36"/>
          <w:lang w:val="en-US"/>
        </w:rPr>
      </w:pPr>
    </w:p>
    <w:p w14:paraId="4313BDF5" w14:textId="77777777" w:rsidR="006533B3" w:rsidRPr="00905350" w:rsidRDefault="006533B3" w:rsidP="006533B3">
      <w:pPr>
        <w:jc w:val="center"/>
        <w:rPr>
          <w:color w:val="000000" w:themeColor="text1"/>
          <w:sz w:val="36"/>
          <w:szCs w:val="36"/>
          <w:lang w:val="en-US"/>
        </w:rPr>
      </w:pPr>
    </w:p>
    <w:p w14:paraId="1DD537FB" w14:textId="77777777" w:rsidR="00106E4F" w:rsidRDefault="00106E4F" w:rsidP="00106E4F">
      <w:pPr>
        <w:spacing w:line="360" w:lineRule="auto"/>
        <w:jc w:val="center"/>
        <w:rPr>
          <w:color w:val="000000" w:themeColor="text1"/>
          <w:sz w:val="28"/>
          <w:szCs w:val="28"/>
          <w:lang w:val="en-US"/>
        </w:rPr>
      </w:pPr>
    </w:p>
    <w:p w14:paraId="138915FA" w14:textId="14B7BAB3" w:rsidR="00106E4F" w:rsidRPr="00106E4F" w:rsidRDefault="00106E4F" w:rsidP="00106E4F">
      <w:pPr>
        <w:spacing w:line="360" w:lineRule="auto"/>
        <w:jc w:val="center"/>
        <w:rPr>
          <w:color w:val="000000" w:themeColor="text1"/>
          <w:sz w:val="28"/>
          <w:szCs w:val="28"/>
          <w:lang w:val="en-US"/>
        </w:rPr>
      </w:pPr>
      <w:r w:rsidRPr="00106E4F">
        <w:rPr>
          <w:color w:val="000000" w:themeColor="text1"/>
          <w:sz w:val="28"/>
          <w:szCs w:val="28"/>
          <w:lang w:val="en-US"/>
        </w:rPr>
        <w:t>By</w:t>
      </w:r>
    </w:p>
    <w:p w14:paraId="676B2875" w14:textId="77777777" w:rsidR="006533B3" w:rsidRPr="00106E4F" w:rsidRDefault="006533B3" w:rsidP="00106E4F">
      <w:pPr>
        <w:spacing w:line="360" w:lineRule="auto"/>
        <w:jc w:val="center"/>
        <w:rPr>
          <w:color w:val="000000" w:themeColor="text1"/>
          <w:sz w:val="28"/>
          <w:szCs w:val="28"/>
          <w:lang w:val="en-US"/>
        </w:rPr>
      </w:pPr>
      <w:proofErr w:type="spellStart"/>
      <w:r w:rsidRPr="00106E4F">
        <w:rPr>
          <w:color w:val="000000" w:themeColor="text1"/>
          <w:sz w:val="28"/>
          <w:szCs w:val="28"/>
          <w:lang w:val="en-US"/>
        </w:rPr>
        <w:t>Sunniva</w:t>
      </w:r>
      <w:proofErr w:type="spellEnd"/>
      <w:r w:rsidRPr="00106E4F">
        <w:rPr>
          <w:color w:val="000000" w:themeColor="text1"/>
          <w:sz w:val="28"/>
          <w:szCs w:val="28"/>
          <w:lang w:val="en-US"/>
        </w:rPr>
        <w:t xml:space="preserve"> </w:t>
      </w:r>
      <w:proofErr w:type="spellStart"/>
      <w:r w:rsidRPr="00106E4F">
        <w:rPr>
          <w:color w:val="000000" w:themeColor="text1"/>
          <w:sz w:val="28"/>
          <w:szCs w:val="28"/>
          <w:lang w:val="en-US"/>
        </w:rPr>
        <w:t>Haug</w:t>
      </w:r>
      <w:proofErr w:type="spellEnd"/>
      <w:r w:rsidRPr="00106E4F">
        <w:rPr>
          <w:color w:val="000000" w:themeColor="text1"/>
          <w:sz w:val="28"/>
          <w:szCs w:val="28"/>
          <w:lang w:val="en-US"/>
        </w:rPr>
        <w:t xml:space="preserve"> Hansen</w:t>
      </w:r>
    </w:p>
    <w:p w14:paraId="14FC0326" w14:textId="77777777" w:rsidR="006533B3" w:rsidRPr="00905350" w:rsidRDefault="006533B3" w:rsidP="006533B3">
      <w:pPr>
        <w:jc w:val="center"/>
        <w:rPr>
          <w:color w:val="000000" w:themeColor="text1"/>
          <w:sz w:val="36"/>
          <w:szCs w:val="36"/>
          <w:lang w:val="en-US"/>
        </w:rPr>
      </w:pPr>
    </w:p>
    <w:p w14:paraId="231178D6" w14:textId="77777777" w:rsidR="006533B3" w:rsidRPr="00905350" w:rsidRDefault="006533B3" w:rsidP="006533B3">
      <w:pPr>
        <w:jc w:val="center"/>
        <w:rPr>
          <w:color w:val="000000" w:themeColor="text1"/>
          <w:sz w:val="36"/>
          <w:szCs w:val="36"/>
          <w:lang w:val="en-US"/>
        </w:rPr>
      </w:pPr>
    </w:p>
    <w:p w14:paraId="18614270" w14:textId="77777777" w:rsidR="006533B3" w:rsidRPr="00905350" w:rsidRDefault="006533B3" w:rsidP="00106E4F">
      <w:pPr>
        <w:rPr>
          <w:color w:val="000000" w:themeColor="text1"/>
          <w:sz w:val="36"/>
          <w:szCs w:val="36"/>
          <w:lang w:val="en-US"/>
        </w:rPr>
      </w:pPr>
    </w:p>
    <w:p w14:paraId="663E7FC1" w14:textId="77777777" w:rsidR="006533B3" w:rsidRPr="00905350" w:rsidRDefault="006533B3" w:rsidP="006533B3">
      <w:pPr>
        <w:jc w:val="center"/>
        <w:rPr>
          <w:color w:val="000000" w:themeColor="text1"/>
          <w:sz w:val="36"/>
          <w:szCs w:val="36"/>
          <w:lang w:val="en-US"/>
        </w:rPr>
      </w:pPr>
    </w:p>
    <w:p w14:paraId="06B7EA61" w14:textId="77777777" w:rsidR="006533B3" w:rsidRPr="00905350" w:rsidRDefault="006533B3" w:rsidP="006533B3">
      <w:pPr>
        <w:jc w:val="center"/>
        <w:rPr>
          <w:color w:val="000000" w:themeColor="text1"/>
          <w:sz w:val="36"/>
          <w:szCs w:val="36"/>
          <w:lang w:val="en-US"/>
        </w:rPr>
      </w:pPr>
    </w:p>
    <w:p w14:paraId="1FE9F397" w14:textId="77777777" w:rsidR="00106E4F" w:rsidRPr="00106E4F" w:rsidRDefault="00FF7836" w:rsidP="00106E4F">
      <w:pPr>
        <w:spacing w:line="360" w:lineRule="auto"/>
        <w:jc w:val="center"/>
        <w:rPr>
          <w:color w:val="000000" w:themeColor="text1"/>
          <w:sz w:val="28"/>
          <w:szCs w:val="28"/>
          <w:lang w:val="en-US"/>
        </w:rPr>
      </w:pPr>
      <w:r w:rsidRPr="00106E4F">
        <w:rPr>
          <w:color w:val="000000" w:themeColor="text1"/>
          <w:sz w:val="28"/>
          <w:szCs w:val="28"/>
          <w:lang w:val="en-US"/>
        </w:rPr>
        <w:t>Supervisor:</w:t>
      </w:r>
    </w:p>
    <w:p w14:paraId="0C384983" w14:textId="6D32B913" w:rsidR="006533B3" w:rsidRDefault="00FF7836" w:rsidP="00106E4F">
      <w:pPr>
        <w:spacing w:line="360" w:lineRule="auto"/>
        <w:jc w:val="center"/>
        <w:rPr>
          <w:color w:val="000000" w:themeColor="text1"/>
          <w:sz w:val="28"/>
          <w:szCs w:val="28"/>
          <w:lang w:val="en-US"/>
        </w:rPr>
      </w:pPr>
      <w:r w:rsidRPr="00106E4F">
        <w:rPr>
          <w:color w:val="000000" w:themeColor="text1"/>
          <w:sz w:val="28"/>
          <w:szCs w:val="28"/>
          <w:lang w:val="en-US"/>
        </w:rPr>
        <w:t xml:space="preserve"> Dr. </w:t>
      </w:r>
      <w:proofErr w:type="spellStart"/>
      <w:r w:rsidR="006533B3" w:rsidRPr="00106E4F">
        <w:rPr>
          <w:color w:val="000000" w:themeColor="text1"/>
          <w:sz w:val="28"/>
          <w:szCs w:val="28"/>
          <w:lang w:val="en-US"/>
        </w:rPr>
        <w:t>Kec</w:t>
      </w:r>
      <w:r w:rsidRPr="00106E4F">
        <w:rPr>
          <w:color w:val="000000" w:themeColor="text1"/>
          <w:sz w:val="28"/>
          <w:szCs w:val="28"/>
          <w:lang w:val="en-US"/>
        </w:rPr>
        <w:t>skeméthy</w:t>
      </w:r>
      <w:proofErr w:type="spellEnd"/>
      <w:r w:rsidRPr="00106E4F">
        <w:rPr>
          <w:color w:val="000000" w:themeColor="text1"/>
          <w:sz w:val="28"/>
          <w:szCs w:val="28"/>
          <w:lang w:val="en-US"/>
        </w:rPr>
        <w:t xml:space="preserve"> </w:t>
      </w:r>
      <w:proofErr w:type="spellStart"/>
      <w:r w:rsidRPr="00106E4F">
        <w:rPr>
          <w:color w:val="000000" w:themeColor="text1"/>
          <w:sz w:val="28"/>
          <w:szCs w:val="28"/>
          <w:lang w:val="en-US"/>
        </w:rPr>
        <w:t>Sára</w:t>
      </w:r>
      <w:proofErr w:type="spellEnd"/>
    </w:p>
    <w:p w14:paraId="11F60080" w14:textId="77777777" w:rsidR="00106E4F" w:rsidRDefault="00106E4F" w:rsidP="00106E4F">
      <w:pPr>
        <w:spacing w:line="360" w:lineRule="auto"/>
        <w:jc w:val="center"/>
        <w:rPr>
          <w:color w:val="000000" w:themeColor="text1"/>
          <w:sz w:val="28"/>
          <w:szCs w:val="28"/>
          <w:lang w:val="en-US"/>
        </w:rPr>
      </w:pPr>
    </w:p>
    <w:p w14:paraId="257DEC05" w14:textId="77777777" w:rsidR="00106E4F" w:rsidRDefault="00106E4F" w:rsidP="00106E4F">
      <w:pPr>
        <w:spacing w:line="360" w:lineRule="auto"/>
        <w:jc w:val="center"/>
        <w:rPr>
          <w:color w:val="000000" w:themeColor="text1"/>
          <w:sz w:val="28"/>
          <w:szCs w:val="28"/>
          <w:lang w:val="en-US"/>
        </w:rPr>
      </w:pPr>
    </w:p>
    <w:p w14:paraId="6AD43429" w14:textId="77777777" w:rsidR="00106E4F" w:rsidRDefault="00106E4F" w:rsidP="00106E4F">
      <w:pPr>
        <w:spacing w:line="360" w:lineRule="auto"/>
        <w:jc w:val="center"/>
        <w:rPr>
          <w:color w:val="000000" w:themeColor="text1"/>
          <w:sz w:val="28"/>
          <w:szCs w:val="28"/>
          <w:lang w:val="en-US"/>
        </w:rPr>
      </w:pPr>
    </w:p>
    <w:p w14:paraId="69E1F982" w14:textId="1D2DF0BB" w:rsidR="00106E4F" w:rsidRDefault="00106E4F" w:rsidP="00106E4F">
      <w:pPr>
        <w:spacing w:line="360" w:lineRule="auto"/>
        <w:jc w:val="center"/>
        <w:rPr>
          <w:color w:val="000000" w:themeColor="text1"/>
          <w:sz w:val="28"/>
          <w:szCs w:val="28"/>
          <w:lang w:val="en-US"/>
        </w:rPr>
      </w:pPr>
      <w:r>
        <w:rPr>
          <w:color w:val="000000" w:themeColor="text1"/>
          <w:sz w:val="28"/>
          <w:szCs w:val="28"/>
          <w:lang w:val="en-US"/>
        </w:rPr>
        <w:t>Budapest, Hungary</w:t>
      </w:r>
    </w:p>
    <w:p w14:paraId="6A9330CD" w14:textId="2BC41E90" w:rsidR="00106E4F" w:rsidRDefault="00106E4F" w:rsidP="00106E4F">
      <w:pPr>
        <w:spacing w:line="360" w:lineRule="auto"/>
        <w:jc w:val="center"/>
        <w:rPr>
          <w:color w:val="000000" w:themeColor="text1"/>
          <w:sz w:val="28"/>
          <w:szCs w:val="28"/>
          <w:lang w:val="en-US"/>
        </w:rPr>
      </w:pPr>
      <w:r>
        <w:rPr>
          <w:color w:val="000000" w:themeColor="text1"/>
          <w:sz w:val="28"/>
          <w:szCs w:val="28"/>
          <w:lang w:val="en-US"/>
        </w:rPr>
        <w:t>2016</w:t>
      </w:r>
    </w:p>
    <w:p w14:paraId="58799E0F" w14:textId="77777777" w:rsidR="006533B3" w:rsidRPr="00905350" w:rsidRDefault="006533B3" w:rsidP="00106E4F">
      <w:pPr>
        <w:rPr>
          <w:color w:val="000000" w:themeColor="text1"/>
          <w:sz w:val="36"/>
          <w:szCs w:val="36"/>
          <w:lang w:val="en-US"/>
        </w:rPr>
      </w:pPr>
    </w:p>
    <w:sdt>
      <w:sdtPr>
        <w:rPr>
          <w:rFonts w:ascii="Times New Roman" w:eastAsiaTheme="minorEastAsia" w:hAnsi="Times New Roman" w:cs="Times New Roman"/>
          <w:b w:val="0"/>
          <w:bCs w:val="0"/>
          <w:color w:val="auto"/>
          <w:sz w:val="24"/>
          <w:szCs w:val="24"/>
          <w:lang w:val="nb-NO"/>
        </w:rPr>
        <w:id w:val="1132288538"/>
        <w:docPartObj>
          <w:docPartGallery w:val="Table of Contents"/>
          <w:docPartUnique/>
        </w:docPartObj>
      </w:sdtPr>
      <w:sdtEndPr>
        <w:rPr>
          <w:noProof/>
        </w:rPr>
      </w:sdtEndPr>
      <w:sdtContent>
        <w:p w14:paraId="69D57B91" w14:textId="77777777" w:rsidR="00106E4F" w:rsidRDefault="00106E4F" w:rsidP="00580EC0">
          <w:pPr>
            <w:pStyle w:val="TOCHeading"/>
            <w:rPr>
              <w:rFonts w:ascii="Times New Roman" w:eastAsiaTheme="minorEastAsia" w:hAnsi="Times New Roman" w:cs="Times New Roman"/>
              <w:b w:val="0"/>
              <w:bCs w:val="0"/>
              <w:color w:val="auto"/>
              <w:sz w:val="24"/>
              <w:szCs w:val="24"/>
              <w:lang w:val="nb-NO"/>
            </w:rPr>
          </w:pPr>
        </w:p>
        <w:p w14:paraId="1519E160" w14:textId="3DF25AF8" w:rsidR="000E226B" w:rsidRPr="00905350" w:rsidRDefault="000E226B" w:rsidP="00580EC0">
          <w:pPr>
            <w:pStyle w:val="TOCHeading"/>
            <w:rPr>
              <w:rFonts w:ascii="Times New Roman" w:hAnsi="Times New Roman" w:cs="Times New Roman"/>
            </w:rPr>
          </w:pPr>
          <w:r w:rsidRPr="00905350">
            <w:rPr>
              <w:rFonts w:ascii="Times New Roman" w:hAnsi="Times New Roman" w:cs="Times New Roman"/>
              <w:color w:val="000000" w:themeColor="text1"/>
            </w:rPr>
            <w:t>Table</w:t>
          </w:r>
          <w:r w:rsidRPr="00905350">
            <w:rPr>
              <w:rFonts w:ascii="Times New Roman" w:hAnsi="Times New Roman" w:cs="Times New Roman"/>
            </w:rPr>
            <w:t xml:space="preserve"> </w:t>
          </w:r>
          <w:r w:rsidRPr="00905350">
            <w:rPr>
              <w:rFonts w:ascii="Times New Roman" w:hAnsi="Times New Roman" w:cs="Times New Roman"/>
              <w:color w:val="000000" w:themeColor="text1"/>
            </w:rPr>
            <w:t>of Conte</w:t>
          </w:r>
          <w:r w:rsidR="00580EC0" w:rsidRPr="00905350">
            <w:rPr>
              <w:rFonts w:ascii="Times New Roman" w:hAnsi="Times New Roman" w:cs="Times New Roman"/>
              <w:color w:val="000000" w:themeColor="text1"/>
            </w:rPr>
            <w:t>nt</w:t>
          </w:r>
          <w:r w:rsidR="00580EC0" w:rsidRPr="00905350">
            <w:rPr>
              <w:color w:val="000000" w:themeColor="text1"/>
            </w:rPr>
            <w:t xml:space="preserve"> </w:t>
          </w:r>
        </w:p>
        <w:p w14:paraId="191A6F5F" w14:textId="77777777" w:rsidR="00B55F14" w:rsidRDefault="000E226B">
          <w:pPr>
            <w:pStyle w:val="TOC1"/>
            <w:rPr>
              <w:rFonts w:cstheme="minorBidi"/>
              <w:b w:val="0"/>
              <w:noProof/>
              <w:lang w:eastAsia="ja-JP"/>
            </w:rPr>
          </w:pPr>
          <w:r w:rsidRPr="00905350">
            <w:rPr>
              <w:lang w:val="en-US"/>
            </w:rPr>
            <w:fldChar w:fldCharType="begin"/>
          </w:r>
          <w:r w:rsidRPr="00905350">
            <w:rPr>
              <w:lang w:val="en-US"/>
            </w:rPr>
            <w:instrText xml:space="preserve"> TOC \o "1-3" \h \z \u </w:instrText>
          </w:r>
          <w:r w:rsidRPr="00905350">
            <w:rPr>
              <w:lang w:val="en-US"/>
            </w:rPr>
            <w:fldChar w:fldCharType="separate"/>
          </w:r>
          <w:r w:rsidR="00B55F14" w:rsidRPr="00D50C56">
            <w:rPr>
              <w:rFonts w:ascii="Times New Roman" w:hAnsi="Times New Roman"/>
              <w:noProof/>
              <w:color w:val="000000" w:themeColor="text1"/>
              <w:lang w:val="en-US"/>
            </w:rPr>
            <w:t>1. Introduction</w:t>
          </w:r>
          <w:r w:rsidR="00B55F14">
            <w:rPr>
              <w:noProof/>
            </w:rPr>
            <w:tab/>
          </w:r>
          <w:r w:rsidR="00B55F14">
            <w:rPr>
              <w:noProof/>
            </w:rPr>
            <w:fldChar w:fldCharType="begin"/>
          </w:r>
          <w:r w:rsidR="00B55F14">
            <w:rPr>
              <w:noProof/>
            </w:rPr>
            <w:instrText xml:space="preserve"> PAGEREF _Toc341519764 \h </w:instrText>
          </w:r>
          <w:r w:rsidR="00B55F14">
            <w:rPr>
              <w:noProof/>
            </w:rPr>
          </w:r>
          <w:r w:rsidR="00B55F14">
            <w:rPr>
              <w:noProof/>
            </w:rPr>
            <w:fldChar w:fldCharType="separate"/>
          </w:r>
          <w:r w:rsidR="00B55F14">
            <w:rPr>
              <w:noProof/>
            </w:rPr>
            <w:t>1</w:t>
          </w:r>
          <w:r w:rsidR="00B55F14">
            <w:rPr>
              <w:noProof/>
            </w:rPr>
            <w:fldChar w:fldCharType="end"/>
          </w:r>
        </w:p>
        <w:p w14:paraId="262F3BA5"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1.1 Preface</w:t>
          </w:r>
          <w:r>
            <w:rPr>
              <w:noProof/>
            </w:rPr>
            <w:tab/>
          </w:r>
          <w:r>
            <w:rPr>
              <w:noProof/>
            </w:rPr>
            <w:fldChar w:fldCharType="begin"/>
          </w:r>
          <w:r>
            <w:rPr>
              <w:noProof/>
            </w:rPr>
            <w:instrText xml:space="preserve"> PAGEREF _Toc341519765 \h </w:instrText>
          </w:r>
          <w:r>
            <w:rPr>
              <w:noProof/>
            </w:rPr>
          </w:r>
          <w:r>
            <w:rPr>
              <w:noProof/>
            </w:rPr>
            <w:fldChar w:fldCharType="separate"/>
          </w:r>
          <w:r>
            <w:rPr>
              <w:noProof/>
            </w:rPr>
            <w:t>1</w:t>
          </w:r>
          <w:r>
            <w:rPr>
              <w:noProof/>
            </w:rPr>
            <w:fldChar w:fldCharType="end"/>
          </w:r>
        </w:p>
        <w:p w14:paraId="7D100241" w14:textId="77777777" w:rsidR="00B55F14" w:rsidRDefault="00B55F14">
          <w:pPr>
            <w:pStyle w:val="TOC2"/>
            <w:tabs>
              <w:tab w:val="right" w:leader="dot" w:pos="8771"/>
            </w:tabs>
            <w:rPr>
              <w:rFonts w:cstheme="minorBidi"/>
              <w:b w:val="0"/>
              <w:noProof/>
              <w:sz w:val="24"/>
              <w:szCs w:val="24"/>
              <w:lang w:eastAsia="ja-JP"/>
            </w:rPr>
          </w:pPr>
          <w:r w:rsidRPr="00D50C56">
            <w:rPr>
              <w:noProof/>
              <w:color w:val="000000" w:themeColor="text1"/>
              <w:lang w:val="en-US"/>
            </w:rPr>
            <w:t>1.2 Goals</w:t>
          </w:r>
          <w:r>
            <w:rPr>
              <w:noProof/>
            </w:rPr>
            <w:tab/>
          </w:r>
          <w:r>
            <w:rPr>
              <w:noProof/>
            </w:rPr>
            <w:fldChar w:fldCharType="begin"/>
          </w:r>
          <w:r>
            <w:rPr>
              <w:noProof/>
            </w:rPr>
            <w:instrText xml:space="preserve"> PAGEREF _Toc341519766 \h </w:instrText>
          </w:r>
          <w:r>
            <w:rPr>
              <w:noProof/>
            </w:rPr>
          </w:r>
          <w:r>
            <w:rPr>
              <w:noProof/>
            </w:rPr>
            <w:fldChar w:fldCharType="separate"/>
          </w:r>
          <w:r>
            <w:rPr>
              <w:noProof/>
            </w:rPr>
            <w:t>2</w:t>
          </w:r>
          <w:r>
            <w:rPr>
              <w:noProof/>
            </w:rPr>
            <w:fldChar w:fldCharType="end"/>
          </w:r>
        </w:p>
        <w:p w14:paraId="6A33653B" w14:textId="77777777" w:rsidR="00B55F14" w:rsidRDefault="00B55F14">
          <w:pPr>
            <w:pStyle w:val="TOC1"/>
            <w:rPr>
              <w:rFonts w:cstheme="minorBidi"/>
              <w:b w:val="0"/>
              <w:noProof/>
              <w:lang w:eastAsia="ja-JP"/>
            </w:rPr>
          </w:pPr>
          <w:r w:rsidRPr="00D50C56">
            <w:rPr>
              <w:rFonts w:ascii="Times New Roman" w:hAnsi="Times New Roman"/>
              <w:noProof/>
              <w:color w:val="000000" w:themeColor="text1"/>
              <w:lang w:val="en-US"/>
            </w:rPr>
            <w:t>2. Literature review</w:t>
          </w:r>
          <w:r>
            <w:rPr>
              <w:noProof/>
            </w:rPr>
            <w:tab/>
          </w:r>
          <w:r>
            <w:rPr>
              <w:noProof/>
            </w:rPr>
            <w:fldChar w:fldCharType="begin"/>
          </w:r>
          <w:r>
            <w:rPr>
              <w:noProof/>
            </w:rPr>
            <w:instrText xml:space="preserve"> PAGEREF _Toc341519767 \h </w:instrText>
          </w:r>
          <w:r>
            <w:rPr>
              <w:noProof/>
            </w:rPr>
          </w:r>
          <w:r>
            <w:rPr>
              <w:noProof/>
            </w:rPr>
            <w:fldChar w:fldCharType="separate"/>
          </w:r>
          <w:r>
            <w:rPr>
              <w:noProof/>
            </w:rPr>
            <w:t>3</w:t>
          </w:r>
          <w:r>
            <w:rPr>
              <w:noProof/>
            </w:rPr>
            <w:fldChar w:fldCharType="end"/>
          </w:r>
        </w:p>
        <w:p w14:paraId="50BF7EBF"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2.1 What is Cleft Palate?</w:t>
          </w:r>
          <w:r>
            <w:rPr>
              <w:noProof/>
            </w:rPr>
            <w:tab/>
          </w:r>
          <w:r>
            <w:rPr>
              <w:noProof/>
            </w:rPr>
            <w:fldChar w:fldCharType="begin"/>
          </w:r>
          <w:r>
            <w:rPr>
              <w:noProof/>
            </w:rPr>
            <w:instrText xml:space="preserve"> PAGEREF _Toc341519768 \h </w:instrText>
          </w:r>
          <w:r>
            <w:rPr>
              <w:noProof/>
            </w:rPr>
          </w:r>
          <w:r>
            <w:rPr>
              <w:noProof/>
            </w:rPr>
            <w:fldChar w:fldCharType="separate"/>
          </w:r>
          <w:r>
            <w:rPr>
              <w:noProof/>
            </w:rPr>
            <w:t>3</w:t>
          </w:r>
          <w:r>
            <w:rPr>
              <w:noProof/>
            </w:rPr>
            <w:fldChar w:fldCharType="end"/>
          </w:r>
        </w:p>
        <w:p w14:paraId="5D6E37F5"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2.2 Symptoms</w:t>
          </w:r>
          <w:r>
            <w:rPr>
              <w:noProof/>
            </w:rPr>
            <w:tab/>
          </w:r>
          <w:r>
            <w:rPr>
              <w:noProof/>
            </w:rPr>
            <w:fldChar w:fldCharType="begin"/>
          </w:r>
          <w:r>
            <w:rPr>
              <w:noProof/>
            </w:rPr>
            <w:instrText xml:space="preserve"> PAGEREF _Toc341519769 \h </w:instrText>
          </w:r>
          <w:r>
            <w:rPr>
              <w:noProof/>
            </w:rPr>
          </w:r>
          <w:r>
            <w:rPr>
              <w:noProof/>
            </w:rPr>
            <w:fldChar w:fldCharType="separate"/>
          </w:r>
          <w:r>
            <w:rPr>
              <w:noProof/>
            </w:rPr>
            <w:t>4</w:t>
          </w:r>
          <w:r>
            <w:rPr>
              <w:noProof/>
            </w:rPr>
            <w:fldChar w:fldCharType="end"/>
          </w:r>
        </w:p>
        <w:p w14:paraId="68659249"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2.3 Role of folic acid</w:t>
          </w:r>
          <w:r>
            <w:rPr>
              <w:noProof/>
            </w:rPr>
            <w:tab/>
          </w:r>
          <w:r>
            <w:rPr>
              <w:noProof/>
            </w:rPr>
            <w:fldChar w:fldCharType="begin"/>
          </w:r>
          <w:r>
            <w:rPr>
              <w:noProof/>
            </w:rPr>
            <w:instrText xml:space="preserve"> PAGEREF _Toc341519770 \h </w:instrText>
          </w:r>
          <w:r>
            <w:rPr>
              <w:noProof/>
            </w:rPr>
          </w:r>
          <w:r>
            <w:rPr>
              <w:noProof/>
            </w:rPr>
            <w:fldChar w:fldCharType="separate"/>
          </w:r>
          <w:r>
            <w:rPr>
              <w:noProof/>
            </w:rPr>
            <w:t>5</w:t>
          </w:r>
          <w:r>
            <w:rPr>
              <w:noProof/>
            </w:rPr>
            <w:fldChar w:fldCharType="end"/>
          </w:r>
        </w:p>
        <w:p w14:paraId="1BA9E405" w14:textId="77777777" w:rsidR="00B55F14" w:rsidRDefault="00B55F14">
          <w:pPr>
            <w:pStyle w:val="TOC2"/>
            <w:tabs>
              <w:tab w:val="right" w:leader="dot" w:pos="8771"/>
            </w:tabs>
            <w:rPr>
              <w:rFonts w:cstheme="minorBidi"/>
              <w:b w:val="0"/>
              <w:noProof/>
              <w:sz w:val="24"/>
              <w:szCs w:val="24"/>
              <w:lang w:eastAsia="ja-JP"/>
            </w:rPr>
          </w:pPr>
          <w:r w:rsidRPr="00D50C56">
            <w:rPr>
              <w:noProof/>
              <w:color w:val="000000" w:themeColor="text1"/>
              <w:lang w:val="en-US"/>
            </w:rPr>
            <w:t>2.4 Importance of Transforming Growth Factor β3 (TGF-</w:t>
          </w:r>
          <w:r w:rsidRPr="00D50C56">
            <w:rPr>
              <w:rFonts w:ascii="Times New Roman" w:hAnsi="Times New Roman"/>
              <w:noProof/>
              <w:color w:val="000000" w:themeColor="text1"/>
              <w:lang w:val="en-US"/>
            </w:rPr>
            <w:t xml:space="preserve"> β3)</w:t>
          </w:r>
          <w:r>
            <w:rPr>
              <w:noProof/>
            </w:rPr>
            <w:tab/>
          </w:r>
          <w:r>
            <w:rPr>
              <w:noProof/>
            </w:rPr>
            <w:fldChar w:fldCharType="begin"/>
          </w:r>
          <w:r>
            <w:rPr>
              <w:noProof/>
            </w:rPr>
            <w:instrText xml:space="preserve"> PAGEREF _Toc341519771 \h </w:instrText>
          </w:r>
          <w:r>
            <w:rPr>
              <w:noProof/>
            </w:rPr>
          </w:r>
          <w:r>
            <w:rPr>
              <w:noProof/>
            </w:rPr>
            <w:fldChar w:fldCharType="separate"/>
          </w:r>
          <w:r>
            <w:rPr>
              <w:noProof/>
            </w:rPr>
            <w:t>5</w:t>
          </w:r>
          <w:r>
            <w:rPr>
              <w:noProof/>
            </w:rPr>
            <w:fldChar w:fldCharType="end"/>
          </w:r>
        </w:p>
        <w:p w14:paraId="5F9D6410"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2.5 External harming effects of embryogenesis</w:t>
          </w:r>
          <w:r>
            <w:rPr>
              <w:noProof/>
            </w:rPr>
            <w:tab/>
          </w:r>
          <w:r>
            <w:rPr>
              <w:noProof/>
            </w:rPr>
            <w:fldChar w:fldCharType="begin"/>
          </w:r>
          <w:r>
            <w:rPr>
              <w:noProof/>
            </w:rPr>
            <w:instrText xml:space="preserve"> PAGEREF _Toc341519772 \h </w:instrText>
          </w:r>
          <w:r>
            <w:rPr>
              <w:noProof/>
            </w:rPr>
          </w:r>
          <w:r>
            <w:rPr>
              <w:noProof/>
            </w:rPr>
            <w:fldChar w:fldCharType="separate"/>
          </w:r>
          <w:r>
            <w:rPr>
              <w:noProof/>
            </w:rPr>
            <w:t>6</w:t>
          </w:r>
          <w:r>
            <w:rPr>
              <w:noProof/>
            </w:rPr>
            <w:fldChar w:fldCharType="end"/>
          </w:r>
        </w:p>
        <w:p w14:paraId="3414A842"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2.5.1 Dioxin</w:t>
          </w:r>
          <w:r>
            <w:rPr>
              <w:noProof/>
            </w:rPr>
            <w:tab/>
          </w:r>
          <w:r>
            <w:rPr>
              <w:noProof/>
            </w:rPr>
            <w:fldChar w:fldCharType="begin"/>
          </w:r>
          <w:r>
            <w:rPr>
              <w:noProof/>
            </w:rPr>
            <w:instrText xml:space="preserve"> PAGEREF _Toc341519773 \h </w:instrText>
          </w:r>
          <w:r>
            <w:rPr>
              <w:noProof/>
            </w:rPr>
          </w:r>
          <w:r>
            <w:rPr>
              <w:noProof/>
            </w:rPr>
            <w:fldChar w:fldCharType="separate"/>
          </w:r>
          <w:r>
            <w:rPr>
              <w:noProof/>
            </w:rPr>
            <w:t>6</w:t>
          </w:r>
          <w:r>
            <w:rPr>
              <w:noProof/>
            </w:rPr>
            <w:fldChar w:fldCharType="end"/>
          </w:r>
        </w:p>
        <w:p w14:paraId="1787BBC7"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2.5.2 NSAIDs and Steroids</w:t>
          </w:r>
          <w:r>
            <w:rPr>
              <w:noProof/>
            </w:rPr>
            <w:tab/>
          </w:r>
          <w:r>
            <w:rPr>
              <w:noProof/>
            </w:rPr>
            <w:fldChar w:fldCharType="begin"/>
          </w:r>
          <w:r>
            <w:rPr>
              <w:noProof/>
            </w:rPr>
            <w:instrText xml:space="preserve"> PAGEREF _Toc341519774 \h </w:instrText>
          </w:r>
          <w:r>
            <w:rPr>
              <w:noProof/>
            </w:rPr>
          </w:r>
          <w:r>
            <w:rPr>
              <w:noProof/>
            </w:rPr>
            <w:fldChar w:fldCharType="separate"/>
          </w:r>
          <w:r>
            <w:rPr>
              <w:noProof/>
            </w:rPr>
            <w:t>7</w:t>
          </w:r>
          <w:r>
            <w:rPr>
              <w:noProof/>
            </w:rPr>
            <w:fldChar w:fldCharType="end"/>
          </w:r>
        </w:p>
        <w:p w14:paraId="4D3B85ED"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2.6 Internal harming effects</w:t>
          </w:r>
          <w:r>
            <w:rPr>
              <w:noProof/>
            </w:rPr>
            <w:tab/>
          </w:r>
          <w:r>
            <w:rPr>
              <w:noProof/>
            </w:rPr>
            <w:fldChar w:fldCharType="begin"/>
          </w:r>
          <w:r>
            <w:rPr>
              <w:noProof/>
            </w:rPr>
            <w:instrText xml:space="preserve"> PAGEREF _Toc341519775 \h </w:instrText>
          </w:r>
          <w:r>
            <w:rPr>
              <w:noProof/>
            </w:rPr>
          </w:r>
          <w:r>
            <w:rPr>
              <w:noProof/>
            </w:rPr>
            <w:fldChar w:fldCharType="separate"/>
          </w:r>
          <w:r>
            <w:rPr>
              <w:noProof/>
            </w:rPr>
            <w:t>8</w:t>
          </w:r>
          <w:r>
            <w:rPr>
              <w:noProof/>
            </w:rPr>
            <w:fldChar w:fldCharType="end"/>
          </w:r>
        </w:p>
        <w:p w14:paraId="7F8DBD9E"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2.6.1. Uncontrolled diabetes mellitus</w:t>
          </w:r>
          <w:r>
            <w:rPr>
              <w:noProof/>
            </w:rPr>
            <w:tab/>
          </w:r>
          <w:r>
            <w:rPr>
              <w:noProof/>
            </w:rPr>
            <w:fldChar w:fldCharType="begin"/>
          </w:r>
          <w:r>
            <w:rPr>
              <w:noProof/>
            </w:rPr>
            <w:instrText xml:space="preserve"> PAGEREF _Toc341519776 \h </w:instrText>
          </w:r>
          <w:r>
            <w:rPr>
              <w:noProof/>
            </w:rPr>
          </w:r>
          <w:r>
            <w:rPr>
              <w:noProof/>
            </w:rPr>
            <w:fldChar w:fldCharType="separate"/>
          </w:r>
          <w:r>
            <w:rPr>
              <w:noProof/>
            </w:rPr>
            <w:t>8</w:t>
          </w:r>
          <w:r>
            <w:rPr>
              <w:noProof/>
            </w:rPr>
            <w:fldChar w:fldCharType="end"/>
          </w:r>
        </w:p>
        <w:p w14:paraId="7BB06582"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2.7 How to raise a puppy with cleft palate</w:t>
          </w:r>
          <w:r>
            <w:rPr>
              <w:noProof/>
            </w:rPr>
            <w:tab/>
          </w:r>
          <w:r>
            <w:rPr>
              <w:noProof/>
            </w:rPr>
            <w:fldChar w:fldCharType="begin"/>
          </w:r>
          <w:r>
            <w:rPr>
              <w:noProof/>
            </w:rPr>
            <w:instrText xml:space="preserve"> PAGEREF _Toc341519777 \h </w:instrText>
          </w:r>
          <w:r>
            <w:rPr>
              <w:noProof/>
            </w:rPr>
          </w:r>
          <w:r>
            <w:rPr>
              <w:noProof/>
            </w:rPr>
            <w:fldChar w:fldCharType="separate"/>
          </w:r>
          <w:r>
            <w:rPr>
              <w:noProof/>
            </w:rPr>
            <w:t>9</w:t>
          </w:r>
          <w:r>
            <w:rPr>
              <w:noProof/>
            </w:rPr>
            <w:fldChar w:fldCharType="end"/>
          </w:r>
        </w:p>
        <w:p w14:paraId="39332A08" w14:textId="77777777" w:rsidR="00B55F14" w:rsidRDefault="00B55F14">
          <w:pPr>
            <w:pStyle w:val="TOC3"/>
            <w:tabs>
              <w:tab w:val="right" w:leader="dot" w:pos="8771"/>
            </w:tabs>
            <w:rPr>
              <w:rFonts w:cstheme="minorBidi"/>
              <w:noProof/>
              <w:sz w:val="24"/>
              <w:szCs w:val="24"/>
              <w:lang w:eastAsia="ja-JP"/>
            </w:rPr>
          </w:pPr>
          <w:r w:rsidRPr="00D50C56">
            <w:rPr>
              <w:noProof/>
              <w:lang w:val="en-US"/>
            </w:rPr>
            <w:t>2.7.1 Cleft palate case</w:t>
          </w:r>
          <w:r>
            <w:rPr>
              <w:noProof/>
            </w:rPr>
            <w:tab/>
          </w:r>
          <w:r>
            <w:rPr>
              <w:noProof/>
            </w:rPr>
            <w:fldChar w:fldCharType="begin"/>
          </w:r>
          <w:r>
            <w:rPr>
              <w:noProof/>
            </w:rPr>
            <w:instrText xml:space="preserve"> PAGEREF _Toc341519778 \h </w:instrText>
          </w:r>
          <w:r>
            <w:rPr>
              <w:noProof/>
            </w:rPr>
          </w:r>
          <w:r>
            <w:rPr>
              <w:noProof/>
            </w:rPr>
            <w:fldChar w:fldCharType="separate"/>
          </w:r>
          <w:r>
            <w:rPr>
              <w:noProof/>
            </w:rPr>
            <w:t>9</w:t>
          </w:r>
          <w:r>
            <w:rPr>
              <w:noProof/>
            </w:rPr>
            <w:fldChar w:fldCharType="end"/>
          </w:r>
        </w:p>
        <w:p w14:paraId="7AE04DD8"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2.8 Treatment</w:t>
          </w:r>
          <w:r>
            <w:rPr>
              <w:noProof/>
            </w:rPr>
            <w:tab/>
          </w:r>
          <w:r>
            <w:rPr>
              <w:noProof/>
            </w:rPr>
            <w:fldChar w:fldCharType="begin"/>
          </w:r>
          <w:r>
            <w:rPr>
              <w:noProof/>
            </w:rPr>
            <w:instrText xml:space="preserve"> PAGEREF _Toc341519779 \h </w:instrText>
          </w:r>
          <w:r>
            <w:rPr>
              <w:noProof/>
            </w:rPr>
          </w:r>
          <w:r>
            <w:rPr>
              <w:noProof/>
            </w:rPr>
            <w:fldChar w:fldCharType="separate"/>
          </w:r>
          <w:r>
            <w:rPr>
              <w:noProof/>
            </w:rPr>
            <w:t>12</w:t>
          </w:r>
          <w:r>
            <w:rPr>
              <w:noProof/>
            </w:rPr>
            <w:fldChar w:fldCharType="end"/>
          </w:r>
        </w:p>
        <w:p w14:paraId="0A17489D" w14:textId="77777777" w:rsidR="00B55F14" w:rsidRDefault="00B55F14">
          <w:pPr>
            <w:pStyle w:val="TOC3"/>
            <w:tabs>
              <w:tab w:val="right" w:leader="dot" w:pos="8771"/>
            </w:tabs>
            <w:rPr>
              <w:rFonts w:cstheme="minorBidi"/>
              <w:noProof/>
              <w:sz w:val="24"/>
              <w:szCs w:val="24"/>
              <w:lang w:eastAsia="ja-JP"/>
            </w:rPr>
          </w:pPr>
          <w:r w:rsidRPr="00D50C56">
            <w:rPr>
              <w:noProof/>
              <w:lang w:val="en-GB"/>
            </w:rPr>
            <w:t>2.8.1 Overlapping flap technique</w:t>
          </w:r>
          <w:r>
            <w:rPr>
              <w:noProof/>
            </w:rPr>
            <w:tab/>
          </w:r>
          <w:r>
            <w:rPr>
              <w:noProof/>
            </w:rPr>
            <w:fldChar w:fldCharType="begin"/>
          </w:r>
          <w:r>
            <w:rPr>
              <w:noProof/>
            </w:rPr>
            <w:instrText xml:space="preserve"> PAGEREF _Toc341519780 \h </w:instrText>
          </w:r>
          <w:r>
            <w:rPr>
              <w:noProof/>
            </w:rPr>
          </w:r>
          <w:r>
            <w:rPr>
              <w:noProof/>
            </w:rPr>
            <w:fldChar w:fldCharType="separate"/>
          </w:r>
          <w:r>
            <w:rPr>
              <w:noProof/>
            </w:rPr>
            <w:t>12</w:t>
          </w:r>
          <w:r>
            <w:rPr>
              <w:noProof/>
            </w:rPr>
            <w:fldChar w:fldCharType="end"/>
          </w:r>
        </w:p>
        <w:p w14:paraId="3A496D4D" w14:textId="77777777" w:rsidR="00B55F14" w:rsidRDefault="00B55F14">
          <w:pPr>
            <w:pStyle w:val="TOC3"/>
            <w:tabs>
              <w:tab w:val="right" w:leader="dot" w:pos="8771"/>
            </w:tabs>
            <w:rPr>
              <w:rFonts w:cstheme="minorBidi"/>
              <w:noProof/>
              <w:sz w:val="24"/>
              <w:szCs w:val="24"/>
              <w:lang w:eastAsia="ja-JP"/>
            </w:rPr>
          </w:pPr>
          <w:r w:rsidRPr="00D50C56">
            <w:rPr>
              <w:noProof/>
              <w:lang w:val="en-GB"/>
            </w:rPr>
            <w:t>2.8.2 Sliding bipedicle flap repair</w:t>
          </w:r>
          <w:r>
            <w:rPr>
              <w:noProof/>
            </w:rPr>
            <w:tab/>
          </w:r>
          <w:r>
            <w:rPr>
              <w:noProof/>
            </w:rPr>
            <w:fldChar w:fldCharType="begin"/>
          </w:r>
          <w:r>
            <w:rPr>
              <w:noProof/>
            </w:rPr>
            <w:instrText xml:space="preserve"> PAGEREF _Toc341519781 \h </w:instrText>
          </w:r>
          <w:r>
            <w:rPr>
              <w:noProof/>
            </w:rPr>
          </w:r>
          <w:r>
            <w:rPr>
              <w:noProof/>
            </w:rPr>
            <w:fldChar w:fldCharType="separate"/>
          </w:r>
          <w:r>
            <w:rPr>
              <w:noProof/>
            </w:rPr>
            <w:t>13</w:t>
          </w:r>
          <w:r>
            <w:rPr>
              <w:noProof/>
            </w:rPr>
            <w:fldChar w:fldCharType="end"/>
          </w:r>
        </w:p>
        <w:p w14:paraId="2DF2FAA4" w14:textId="77777777" w:rsidR="00B55F14" w:rsidRDefault="00B55F14">
          <w:pPr>
            <w:pStyle w:val="TOC3"/>
            <w:tabs>
              <w:tab w:val="right" w:leader="dot" w:pos="8771"/>
            </w:tabs>
            <w:rPr>
              <w:rFonts w:cstheme="minorBidi"/>
              <w:noProof/>
              <w:sz w:val="24"/>
              <w:szCs w:val="24"/>
              <w:lang w:eastAsia="ja-JP"/>
            </w:rPr>
          </w:pPr>
          <w:r w:rsidRPr="00D50C56">
            <w:rPr>
              <w:noProof/>
              <w:lang w:val="en-GB"/>
            </w:rPr>
            <w:t>2.8.3 Postoperative care and complications</w:t>
          </w:r>
          <w:r>
            <w:rPr>
              <w:noProof/>
            </w:rPr>
            <w:tab/>
          </w:r>
          <w:r>
            <w:rPr>
              <w:noProof/>
            </w:rPr>
            <w:fldChar w:fldCharType="begin"/>
          </w:r>
          <w:r>
            <w:rPr>
              <w:noProof/>
            </w:rPr>
            <w:instrText xml:space="preserve"> PAGEREF _Toc341519782 \h </w:instrText>
          </w:r>
          <w:r>
            <w:rPr>
              <w:noProof/>
            </w:rPr>
          </w:r>
          <w:r>
            <w:rPr>
              <w:noProof/>
            </w:rPr>
            <w:fldChar w:fldCharType="separate"/>
          </w:r>
          <w:r>
            <w:rPr>
              <w:noProof/>
            </w:rPr>
            <w:t>14</w:t>
          </w:r>
          <w:r>
            <w:rPr>
              <w:noProof/>
            </w:rPr>
            <w:fldChar w:fldCharType="end"/>
          </w:r>
        </w:p>
        <w:p w14:paraId="5D862CFC" w14:textId="77777777" w:rsidR="00B55F14" w:rsidRDefault="00B55F14">
          <w:pPr>
            <w:pStyle w:val="TOC3"/>
            <w:tabs>
              <w:tab w:val="right" w:leader="dot" w:pos="8771"/>
            </w:tabs>
            <w:rPr>
              <w:rFonts w:cstheme="minorBidi"/>
              <w:noProof/>
              <w:sz w:val="24"/>
              <w:szCs w:val="24"/>
              <w:lang w:eastAsia="ja-JP"/>
            </w:rPr>
          </w:pPr>
          <w:r w:rsidRPr="00D50C56">
            <w:rPr>
              <w:noProof/>
              <w:lang w:val="en-GB"/>
            </w:rPr>
            <w:t>2.8.4 Prognosis</w:t>
          </w:r>
          <w:r>
            <w:rPr>
              <w:noProof/>
            </w:rPr>
            <w:tab/>
          </w:r>
          <w:r>
            <w:rPr>
              <w:noProof/>
            </w:rPr>
            <w:fldChar w:fldCharType="begin"/>
          </w:r>
          <w:r>
            <w:rPr>
              <w:noProof/>
            </w:rPr>
            <w:instrText xml:space="preserve"> PAGEREF _Toc341519783 \h </w:instrText>
          </w:r>
          <w:r>
            <w:rPr>
              <w:noProof/>
            </w:rPr>
          </w:r>
          <w:r>
            <w:rPr>
              <w:noProof/>
            </w:rPr>
            <w:fldChar w:fldCharType="separate"/>
          </w:r>
          <w:r>
            <w:rPr>
              <w:noProof/>
            </w:rPr>
            <w:t>14</w:t>
          </w:r>
          <w:r>
            <w:rPr>
              <w:noProof/>
            </w:rPr>
            <w:fldChar w:fldCharType="end"/>
          </w:r>
        </w:p>
        <w:p w14:paraId="7F789D5B" w14:textId="77777777" w:rsidR="00B55F14" w:rsidRDefault="00B55F14">
          <w:pPr>
            <w:pStyle w:val="TOC2"/>
            <w:tabs>
              <w:tab w:val="right" w:leader="dot" w:pos="8771"/>
            </w:tabs>
            <w:rPr>
              <w:rFonts w:cstheme="minorBidi"/>
              <w:b w:val="0"/>
              <w:noProof/>
              <w:sz w:val="24"/>
              <w:szCs w:val="24"/>
              <w:lang w:eastAsia="ja-JP"/>
            </w:rPr>
          </w:pPr>
          <w:r w:rsidRPr="00D50C56">
            <w:rPr>
              <w:rFonts w:ascii="Times New Roman" w:hAnsi="Times New Roman"/>
              <w:noProof/>
              <w:color w:val="000000" w:themeColor="text1"/>
              <w:lang w:val="en-US"/>
            </w:rPr>
            <w:t>2.9 Other congenital diseases</w:t>
          </w:r>
          <w:r>
            <w:rPr>
              <w:noProof/>
            </w:rPr>
            <w:tab/>
          </w:r>
          <w:r>
            <w:rPr>
              <w:noProof/>
            </w:rPr>
            <w:fldChar w:fldCharType="begin"/>
          </w:r>
          <w:r>
            <w:rPr>
              <w:noProof/>
            </w:rPr>
            <w:instrText xml:space="preserve"> PAGEREF _Toc341519784 \h </w:instrText>
          </w:r>
          <w:r>
            <w:rPr>
              <w:noProof/>
            </w:rPr>
          </w:r>
          <w:r>
            <w:rPr>
              <w:noProof/>
            </w:rPr>
            <w:fldChar w:fldCharType="separate"/>
          </w:r>
          <w:r>
            <w:rPr>
              <w:noProof/>
            </w:rPr>
            <w:t>14</w:t>
          </w:r>
          <w:r>
            <w:rPr>
              <w:noProof/>
            </w:rPr>
            <w:fldChar w:fldCharType="end"/>
          </w:r>
        </w:p>
        <w:p w14:paraId="513995C8"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2.9.1 PRA - Progressive retinal atrophy</w:t>
          </w:r>
          <w:r>
            <w:rPr>
              <w:noProof/>
            </w:rPr>
            <w:tab/>
          </w:r>
          <w:r>
            <w:rPr>
              <w:noProof/>
            </w:rPr>
            <w:fldChar w:fldCharType="begin"/>
          </w:r>
          <w:r>
            <w:rPr>
              <w:noProof/>
            </w:rPr>
            <w:instrText xml:space="preserve"> PAGEREF _Toc341519785 \h </w:instrText>
          </w:r>
          <w:r>
            <w:rPr>
              <w:noProof/>
            </w:rPr>
          </w:r>
          <w:r>
            <w:rPr>
              <w:noProof/>
            </w:rPr>
            <w:fldChar w:fldCharType="separate"/>
          </w:r>
          <w:r>
            <w:rPr>
              <w:noProof/>
            </w:rPr>
            <w:t>14</w:t>
          </w:r>
          <w:r>
            <w:rPr>
              <w:noProof/>
            </w:rPr>
            <w:fldChar w:fldCharType="end"/>
          </w:r>
        </w:p>
        <w:p w14:paraId="2933FEE3"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2.9.2 Von Willebrand´s disease (vWD)</w:t>
          </w:r>
          <w:r>
            <w:rPr>
              <w:noProof/>
            </w:rPr>
            <w:tab/>
          </w:r>
          <w:r>
            <w:rPr>
              <w:noProof/>
            </w:rPr>
            <w:fldChar w:fldCharType="begin"/>
          </w:r>
          <w:r>
            <w:rPr>
              <w:noProof/>
            </w:rPr>
            <w:instrText xml:space="preserve"> PAGEREF _Toc341519786 \h </w:instrText>
          </w:r>
          <w:r>
            <w:rPr>
              <w:noProof/>
            </w:rPr>
          </w:r>
          <w:r>
            <w:rPr>
              <w:noProof/>
            </w:rPr>
            <w:fldChar w:fldCharType="separate"/>
          </w:r>
          <w:r>
            <w:rPr>
              <w:noProof/>
            </w:rPr>
            <w:t>17</w:t>
          </w:r>
          <w:r>
            <w:rPr>
              <w:noProof/>
            </w:rPr>
            <w:fldChar w:fldCharType="end"/>
          </w:r>
        </w:p>
        <w:p w14:paraId="4AC60D27"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2.9.3 Hip Dysplasia</w:t>
          </w:r>
          <w:r>
            <w:rPr>
              <w:noProof/>
            </w:rPr>
            <w:tab/>
          </w:r>
          <w:r>
            <w:rPr>
              <w:noProof/>
            </w:rPr>
            <w:fldChar w:fldCharType="begin"/>
          </w:r>
          <w:r>
            <w:rPr>
              <w:noProof/>
            </w:rPr>
            <w:instrText xml:space="preserve"> PAGEREF _Toc341519787 \h </w:instrText>
          </w:r>
          <w:r>
            <w:rPr>
              <w:noProof/>
            </w:rPr>
          </w:r>
          <w:r>
            <w:rPr>
              <w:noProof/>
            </w:rPr>
            <w:fldChar w:fldCharType="separate"/>
          </w:r>
          <w:r>
            <w:rPr>
              <w:noProof/>
            </w:rPr>
            <w:t>20</w:t>
          </w:r>
          <w:r>
            <w:rPr>
              <w:noProof/>
            </w:rPr>
            <w:fldChar w:fldCharType="end"/>
          </w:r>
        </w:p>
        <w:p w14:paraId="2AF35DF9"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US"/>
            </w:rPr>
            <w:t>2.9.4 Cryptorchidism</w:t>
          </w:r>
          <w:r>
            <w:rPr>
              <w:noProof/>
            </w:rPr>
            <w:tab/>
          </w:r>
          <w:r>
            <w:rPr>
              <w:noProof/>
            </w:rPr>
            <w:fldChar w:fldCharType="begin"/>
          </w:r>
          <w:r>
            <w:rPr>
              <w:noProof/>
            </w:rPr>
            <w:instrText xml:space="preserve"> PAGEREF _Toc341519788 \h </w:instrText>
          </w:r>
          <w:r>
            <w:rPr>
              <w:noProof/>
            </w:rPr>
          </w:r>
          <w:r>
            <w:rPr>
              <w:noProof/>
            </w:rPr>
            <w:fldChar w:fldCharType="separate"/>
          </w:r>
          <w:r>
            <w:rPr>
              <w:noProof/>
            </w:rPr>
            <w:t>23</w:t>
          </w:r>
          <w:r>
            <w:rPr>
              <w:noProof/>
            </w:rPr>
            <w:fldChar w:fldCharType="end"/>
          </w:r>
        </w:p>
        <w:p w14:paraId="5568D3E6" w14:textId="77777777" w:rsidR="00B55F14" w:rsidRDefault="00B55F14">
          <w:pPr>
            <w:pStyle w:val="TOC3"/>
            <w:tabs>
              <w:tab w:val="right" w:leader="dot" w:pos="8771"/>
            </w:tabs>
            <w:rPr>
              <w:rFonts w:cstheme="minorBidi"/>
              <w:noProof/>
              <w:sz w:val="24"/>
              <w:szCs w:val="24"/>
              <w:lang w:eastAsia="ja-JP"/>
            </w:rPr>
          </w:pPr>
          <w:r w:rsidRPr="00D50C56">
            <w:rPr>
              <w:noProof/>
              <w:color w:val="000000" w:themeColor="text1"/>
              <w:lang w:val="en-GB"/>
            </w:rPr>
            <w:t>2.9.5 Patent ductus arteriosus (PDA)</w:t>
          </w:r>
          <w:r>
            <w:rPr>
              <w:noProof/>
            </w:rPr>
            <w:tab/>
          </w:r>
          <w:r>
            <w:rPr>
              <w:noProof/>
            </w:rPr>
            <w:fldChar w:fldCharType="begin"/>
          </w:r>
          <w:r>
            <w:rPr>
              <w:noProof/>
            </w:rPr>
            <w:instrText xml:space="preserve"> PAGEREF _Toc341519789 \h </w:instrText>
          </w:r>
          <w:r>
            <w:rPr>
              <w:noProof/>
            </w:rPr>
          </w:r>
          <w:r>
            <w:rPr>
              <w:noProof/>
            </w:rPr>
            <w:fldChar w:fldCharType="separate"/>
          </w:r>
          <w:r>
            <w:rPr>
              <w:noProof/>
            </w:rPr>
            <w:t>26</w:t>
          </w:r>
          <w:r>
            <w:rPr>
              <w:noProof/>
            </w:rPr>
            <w:fldChar w:fldCharType="end"/>
          </w:r>
        </w:p>
        <w:p w14:paraId="31961278" w14:textId="77777777" w:rsidR="00B55F14" w:rsidRDefault="00B55F14">
          <w:pPr>
            <w:pStyle w:val="TOC1"/>
            <w:rPr>
              <w:rFonts w:cstheme="minorBidi"/>
              <w:b w:val="0"/>
              <w:noProof/>
              <w:lang w:eastAsia="ja-JP"/>
            </w:rPr>
          </w:pPr>
          <w:r w:rsidRPr="00D50C56">
            <w:rPr>
              <w:rFonts w:ascii="Times New Roman" w:hAnsi="Times New Roman"/>
              <w:noProof/>
              <w:color w:val="000000" w:themeColor="text1"/>
              <w:lang w:val="en-US"/>
            </w:rPr>
            <w:t>3 Summary</w:t>
          </w:r>
          <w:r>
            <w:rPr>
              <w:noProof/>
            </w:rPr>
            <w:tab/>
          </w:r>
          <w:r>
            <w:rPr>
              <w:noProof/>
            </w:rPr>
            <w:fldChar w:fldCharType="begin"/>
          </w:r>
          <w:r>
            <w:rPr>
              <w:noProof/>
            </w:rPr>
            <w:instrText xml:space="preserve"> PAGEREF _Toc341519790 \h </w:instrText>
          </w:r>
          <w:r>
            <w:rPr>
              <w:noProof/>
            </w:rPr>
          </w:r>
          <w:r>
            <w:rPr>
              <w:noProof/>
            </w:rPr>
            <w:fldChar w:fldCharType="separate"/>
          </w:r>
          <w:r>
            <w:rPr>
              <w:noProof/>
            </w:rPr>
            <w:t>30</w:t>
          </w:r>
          <w:r>
            <w:rPr>
              <w:noProof/>
            </w:rPr>
            <w:fldChar w:fldCharType="end"/>
          </w:r>
        </w:p>
        <w:p w14:paraId="654F5F5B" w14:textId="77777777" w:rsidR="00B55F14" w:rsidRDefault="00B55F14">
          <w:pPr>
            <w:pStyle w:val="TOC1"/>
            <w:rPr>
              <w:rFonts w:cstheme="minorBidi"/>
              <w:b w:val="0"/>
              <w:noProof/>
              <w:lang w:eastAsia="ja-JP"/>
            </w:rPr>
          </w:pPr>
          <w:r w:rsidRPr="00D50C56">
            <w:rPr>
              <w:noProof/>
              <w:color w:val="000000" w:themeColor="text1"/>
              <w:lang w:val="en-US"/>
            </w:rPr>
            <w:t>4 Bibliography</w:t>
          </w:r>
          <w:r>
            <w:rPr>
              <w:noProof/>
            </w:rPr>
            <w:tab/>
          </w:r>
          <w:r>
            <w:rPr>
              <w:noProof/>
            </w:rPr>
            <w:fldChar w:fldCharType="begin"/>
          </w:r>
          <w:r>
            <w:rPr>
              <w:noProof/>
            </w:rPr>
            <w:instrText xml:space="preserve"> PAGEREF _Toc341519791 \h </w:instrText>
          </w:r>
          <w:r>
            <w:rPr>
              <w:noProof/>
            </w:rPr>
          </w:r>
          <w:r>
            <w:rPr>
              <w:noProof/>
            </w:rPr>
            <w:fldChar w:fldCharType="separate"/>
          </w:r>
          <w:r>
            <w:rPr>
              <w:noProof/>
            </w:rPr>
            <w:t>31</w:t>
          </w:r>
          <w:r>
            <w:rPr>
              <w:noProof/>
            </w:rPr>
            <w:fldChar w:fldCharType="end"/>
          </w:r>
        </w:p>
        <w:p w14:paraId="310A1720" w14:textId="77777777" w:rsidR="00B55F14" w:rsidRDefault="00B55F14">
          <w:pPr>
            <w:pStyle w:val="TOC1"/>
            <w:rPr>
              <w:rFonts w:cstheme="minorBidi"/>
              <w:b w:val="0"/>
              <w:noProof/>
              <w:lang w:eastAsia="ja-JP"/>
            </w:rPr>
          </w:pPr>
          <w:r w:rsidRPr="00D50C56">
            <w:rPr>
              <w:rFonts w:ascii="Times New Roman" w:hAnsi="Times New Roman"/>
              <w:noProof/>
              <w:color w:val="000000" w:themeColor="text1"/>
              <w:lang w:val="en-US" w:eastAsia="ja-JP"/>
            </w:rPr>
            <w:t>5 Acknowledgments</w:t>
          </w:r>
          <w:r>
            <w:rPr>
              <w:noProof/>
            </w:rPr>
            <w:tab/>
          </w:r>
          <w:r>
            <w:rPr>
              <w:noProof/>
            </w:rPr>
            <w:fldChar w:fldCharType="begin"/>
          </w:r>
          <w:r>
            <w:rPr>
              <w:noProof/>
            </w:rPr>
            <w:instrText xml:space="preserve"> PAGEREF _Toc341519792 \h </w:instrText>
          </w:r>
          <w:r>
            <w:rPr>
              <w:noProof/>
            </w:rPr>
          </w:r>
          <w:r>
            <w:rPr>
              <w:noProof/>
            </w:rPr>
            <w:fldChar w:fldCharType="separate"/>
          </w:r>
          <w:r>
            <w:rPr>
              <w:noProof/>
            </w:rPr>
            <w:t>36</w:t>
          </w:r>
          <w:r>
            <w:rPr>
              <w:noProof/>
            </w:rPr>
            <w:fldChar w:fldCharType="end"/>
          </w:r>
        </w:p>
        <w:p w14:paraId="1CE7E363" w14:textId="224D828D" w:rsidR="000E226B" w:rsidRPr="00905350" w:rsidRDefault="000E226B">
          <w:pPr>
            <w:rPr>
              <w:lang w:val="en-US"/>
            </w:rPr>
          </w:pPr>
          <w:r w:rsidRPr="00905350">
            <w:rPr>
              <w:b/>
              <w:bCs/>
              <w:noProof/>
              <w:lang w:val="en-US"/>
            </w:rPr>
            <w:fldChar w:fldCharType="end"/>
          </w:r>
        </w:p>
      </w:sdtContent>
    </w:sdt>
    <w:p w14:paraId="4CB186B5" w14:textId="77777777" w:rsidR="006533B3" w:rsidRPr="00905350" w:rsidRDefault="006533B3" w:rsidP="006533B3">
      <w:pPr>
        <w:jc w:val="center"/>
        <w:rPr>
          <w:color w:val="000000" w:themeColor="text1"/>
          <w:sz w:val="36"/>
          <w:szCs w:val="36"/>
          <w:lang w:val="en-US"/>
        </w:rPr>
      </w:pPr>
    </w:p>
    <w:p w14:paraId="153CD3EB" w14:textId="77777777" w:rsidR="001B2F83" w:rsidRPr="00905350" w:rsidRDefault="001B2F83" w:rsidP="006533B3">
      <w:pPr>
        <w:rPr>
          <w:b/>
          <w:color w:val="000000" w:themeColor="text1"/>
          <w:lang w:val="en-US"/>
        </w:rPr>
      </w:pPr>
    </w:p>
    <w:p w14:paraId="227BDA9D" w14:textId="77777777" w:rsidR="000E226B" w:rsidRPr="00905350" w:rsidRDefault="000E226B" w:rsidP="006533B3">
      <w:pPr>
        <w:rPr>
          <w:b/>
          <w:color w:val="000000" w:themeColor="text1"/>
          <w:lang w:val="en-US"/>
        </w:rPr>
      </w:pPr>
    </w:p>
    <w:p w14:paraId="31BECCBC" w14:textId="77777777" w:rsidR="00F8070E" w:rsidRDefault="00F8070E" w:rsidP="006533B3">
      <w:pPr>
        <w:rPr>
          <w:b/>
          <w:color w:val="000000" w:themeColor="text1"/>
          <w:lang w:val="en-US"/>
        </w:rPr>
      </w:pPr>
    </w:p>
    <w:p w14:paraId="4B4A16A3" w14:textId="77777777" w:rsidR="00CA1B41" w:rsidRPr="00905350" w:rsidRDefault="00CA1B41" w:rsidP="006533B3">
      <w:pPr>
        <w:rPr>
          <w:b/>
          <w:color w:val="000000" w:themeColor="text1"/>
          <w:sz w:val="26"/>
          <w:szCs w:val="26"/>
          <w:lang w:val="en-US"/>
        </w:rPr>
        <w:sectPr w:rsidR="00CA1B41" w:rsidRPr="00905350" w:rsidSect="00584173">
          <w:footerReference w:type="even" r:id="rId9"/>
          <w:pgSz w:w="11900" w:h="16840"/>
          <w:pgMar w:top="1418" w:right="1418" w:bottom="1418" w:left="1701" w:header="709" w:footer="709" w:gutter="0"/>
          <w:pgNumType w:chapStyle="1"/>
          <w:cols w:space="708"/>
          <w:titlePg/>
        </w:sectPr>
      </w:pPr>
    </w:p>
    <w:p w14:paraId="19AAC184" w14:textId="458D95A3" w:rsidR="00580EC0" w:rsidRPr="00905350" w:rsidRDefault="000E226B" w:rsidP="00F97F2C">
      <w:pPr>
        <w:pStyle w:val="Heading1"/>
        <w:rPr>
          <w:rFonts w:ascii="Times New Roman" w:hAnsi="Times New Roman" w:cs="Times New Roman"/>
          <w:color w:val="000000" w:themeColor="text1"/>
          <w:lang w:val="en-US"/>
        </w:rPr>
      </w:pPr>
      <w:bookmarkStart w:id="0" w:name="_Toc337367445"/>
      <w:bookmarkStart w:id="1" w:name="_Toc341519764"/>
      <w:r w:rsidRPr="00905350">
        <w:rPr>
          <w:rFonts w:ascii="Times New Roman" w:hAnsi="Times New Roman" w:cs="Times New Roman"/>
          <w:color w:val="000000" w:themeColor="text1"/>
          <w:lang w:val="en-US"/>
        </w:rPr>
        <w:lastRenderedPageBreak/>
        <w:t>1. Introductio</w:t>
      </w:r>
      <w:bookmarkEnd w:id="0"/>
      <w:r w:rsidR="00580EC0" w:rsidRPr="00905350">
        <w:rPr>
          <w:rFonts w:ascii="Times New Roman" w:hAnsi="Times New Roman" w:cs="Times New Roman"/>
          <w:color w:val="000000" w:themeColor="text1"/>
          <w:lang w:val="en-US"/>
        </w:rPr>
        <w:t>n</w:t>
      </w:r>
      <w:bookmarkEnd w:id="1"/>
    </w:p>
    <w:p w14:paraId="72E42A34" w14:textId="77777777" w:rsidR="00580EC0" w:rsidRPr="00905350" w:rsidRDefault="00580EC0" w:rsidP="00580EC0">
      <w:pPr>
        <w:rPr>
          <w:lang w:val="en-US"/>
        </w:rPr>
      </w:pPr>
    </w:p>
    <w:p w14:paraId="3634030E" w14:textId="77777777" w:rsidR="00580EC0" w:rsidRPr="00905350" w:rsidRDefault="00580EC0" w:rsidP="00580EC0">
      <w:pPr>
        <w:rPr>
          <w:lang w:val="en-US"/>
        </w:rPr>
      </w:pPr>
    </w:p>
    <w:p w14:paraId="4C333C0C" w14:textId="77777777" w:rsidR="00580EC0" w:rsidRPr="00905350" w:rsidRDefault="00580EC0" w:rsidP="00580EC0">
      <w:pPr>
        <w:pStyle w:val="Heading2"/>
        <w:rPr>
          <w:rFonts w:ascii="Times New Roman" w:hAnsi="Times New Roman" w:cs="Times New Roman"/>
          <w:color w:val="000000" w:themeColor="text1"/>
          <w:lang w:val="en-US"/>
        </w:rPr>
      </w:pPr>
      <w:bookmarkStart w:id="2" w:name="_Toc341519765"/>
      <w:r w:rsidRPr="00905350">
        <w:rPr>
          <w:rFonts w:ascii="Times New Roman" w:hAnsi="Times New Roman" w:cs="Times New Roman"/>
          <w:color w:val="000000" w:themeColor="text1"/>
          <w:lang w:val="en-US"/>
        </w:rPr>
        <w:t>1.1 Preface</w:t>
      </w:r>
      <w:bookmarkEnd w:id="2"/>
    </w:p>
    <w:p w14:paraId="64938621" w14:textId="77777777" w:rsidR="00580EC0" w:rsidRPr="00905350" w:rsidRDefault="00580EC0" w:rsidP="00580EC0">
      <w:pPr>
        <w:spacing w:line="360" w:lineRule="auto"/>
        <w:rPr>
          <w:color w:val="000000" w:themeColor="text1"/>
          <w:lang w:val="en-US"/>
        </w:rPr>
      </w:pPr>
    </w:p>
    <w:p w14:paraId="0A8D7DCD" w14:textId="4CF8D7D2" w:rsidR="00580EC0" w:rsidRPr="00905350" w:rsidRDefault="00580EC0" w:rsidP="00580EC0">
      <w:pPr>
        <w:spacing w:line="360" w:lineRule="auto"/>
        <w:rPr>
          <w:color w:val="000000" w:themeColor="text1"/>
          <w:lang w:val="en-US"/>
        </w:rPr>
      </w:pPr>
      <w:r w:rsidRPr="00905350">
        <w:rPr>
          <w:color w:val="000000" w:themeColor="text1"/>
          <w:lang w:val="en-US"/>
        </w:rPr>
        <w:t>In this thesis congenital diseases in newborn puppies will be investigated and evaluated. The most focus will be on cleft pa</w:t>
      </w:r>
      <w:r w:rsidR="00233508">
        <w:rPr>
          <w:color w:val="000000" w:themeColor="text1"/>
          <w:lang w:val="en-US"/>
        </w:rPr>
        <w:t>late (palatoschisis), but other relevant diseases will also be discussed.</w:t>
      </w:r>
      <w:r w:rsidRPr="00905350">
        <w:rPr>
          <w:color w:val="000000" w:themeColor="text1"/>
          <w:lang w:val="en-US"/>
        </w:rPr>
        <w:t xml:space="preserve"> The meaning of this thesis is to understand why some individuals ar</w:t>
      </w:r>
      <w:r w:rsidR="00FD56A5">
        <w:rPr>
          <w:color w:val="000000" w:themeColor="text1"/>
          <w:lang w:val="en-US"/>
        </w:rPr>
        <w:t>e born with defects,</w:t>
      </w:r>
      <w:r w:rsidR="00A055AE">
        <w:rPr>
          <w:color w:val="000000" w:themeColor="text1"/>
          <w:lang w:val="en-US"/>
        </w:rPr>
        <w:t xml:space="preserve"> how it affects them and</w:t>
      </w:r>
      <w:r w:rsidR="00FD56A5">
        <w:rPr>
          <w:color w:val="000000" w:themeColor="text1"/>
          <w:lang w:val="en-US"/>
        </w:rPr>
        <w:t xml:space="preserve"> to see if </w:t>
      </w:r>
      <w:r w:rsidR="00A055AE">
        <w:rPr>
          <w:color w:val="000000" w:themeColor="text1"/>
          <w:lang w:val="en-US"/>
        </w:rPr>
        <w:t>it can be prevented</w:t>
      </w:r>
      <w:r w:rsidR="00CE3D8C">
        <w:rPr>
          <w:color w:val="000000" w:themeColor="text1"/>
          <w:lang w:val="en-US"/>
        </w:rPr>
        <w:t xml:space="preserve"> and/or treated</w:t>
      </w:r>
      <w:r w:rsidRPr="00905350">
        <w:rPr>
          <w:color w:val="000000" w:themeColor="text1"/>
          <w:lang w:val="en-US"/>
        </w:rPr>
        <w:t>. It will be discussed if puppies born with defects can have the possibility to live a worthy life at the same level as oth</w:t>
      </w:r>
      <w:r w:rsidR="00A055AE">
        <w:rPr>
          <w:color w:val="000000" w:themeColor="text1"/>
          <w:lang w:val="en-US"/>
        </w:rPr>
        <w:t xml:space="preserve">er animals </w:t>
      </w:r>
      <w:r w:rsidR="00233508">
        <w:rPr>
          <w:color w:val="000000" w:themeColor="text1"/>
          <w:lang w:val="en-US"/>
        </w:rPr>
        <w:t>with prophylactic care and medical treatment</w:t>
      </w:r>
      <w:r w:rsidR="001D4B3D">
        <w:rPr>
          <w:color w:val="000000" w:themeColor="text1"/>
          <w:lang w:val="en-US"/>
        </w:rPr>
        <w:t>.</w:t>
      </w:r>
    </w:p>
    <w:p w14:paraId="1AA6D7A4" w14:textId="2B22105D" w:rsidR="00580EC0" w:rsidRPr="00106E4F" w:rsidRDefault="00580EC0" w:rsidP="00106E4F">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 xml:space="preserve">Congenital diseases can be a result of something that went wrong during the gestation. During embryogenesis the formation of different body parts happens in different stages during the time in the womb. There are millions of tiny details that </w:t>
      </w:r>
      <w:r w:rsidR="00C71BDB" w:rsidRPr="00905350">
        <w:rPr>
          <w:rFonts w:ascii="Times New Roman" w:hAnsi="Times New Roman"/>
          <w:color w:val="000000" w:themeColor="text1"/>
          <w:sz w:val="24"/>
          <w:szCs w:val="24"/>
          <w:lang w:val="en-US"/>
        </w:rPr>
        <w:t>need</w:t>
      </w:r>
      <w:r w:rsidRPr="00905350">
        <w:rPr>
          <w:rFonts w:ascii="Times New Roman" w:hAnsi="Times New Roman"/>
          <w:color w:val="000000" w:themeColor="text1"/>
          <w:sz w:val="24"/>
          <w:szCs w:val="24"/>
          <w:lang w:val="en-US"/>
        </w:rPr>
        <w:t xml:space="preserve"> to be correct and fall into the right place for a normal embryo to develop. There are at least 20 different genes involved (mice) </w:t>
      </w:r>
      <w:r w:rsidR="00233508">
        <w:rPr>
          <w:rFonts w:ascii="Times New Roman" w:hAnsi="Times New Roman"/>
          <w:color w:val="000000" w:themeColor="text1"/>
          <w:sz w:val="24"/>
          <w:szCs w:val="24"/>
          <w:lang w:val="en-US"/>
        </w:rPr>
        <w:t>in the development of a normal palate</w:t>
      </w:r>
      <w:r w:rsidRPr="00905350">
        <w:rPr>
          <w:rFonts w:ascii="Times New Roman" w:hAnsi="Times New Roman"/>
          <w:color w:val="000000" w:themeColor="text1"/>
          <w:sz w:val="24"/>
          <w:szCs w:val="24"/>
          <w:lang w:val="en-US"/>
        </w:rPr>
        <w:t xml:space="preserve">. The </w:t>
      </w:r>
      <w:r w:rsidR="00233508">
        <w:rPr>
          <w:rFonts w:ascii="Times New Roman" w:hAnsi="Times New Roman"/>
          <w:color w:val="000000" w:themeColor="text1"/>
          <w:sz w:val="24"/>
          <w:szCs w:val="24"/>
          <w:lang w:val="en-US"/>
        </w:rPr>
        <w:t xml:space="preserve">formation of the palate </w:t>
      </w:r>
      <w:r w:rsidR="00C71BDB" w:rsidRPr="00905350">
        <w:rPr>
          <w:rFonts w:ascii="Times New Roman" w:hAnsi="Times New Roman"/>
          <w:color w:val="000000" w:themeColor="text1"/>
          <w:sz w:val="24"/>
          <w:szCs w:val="24"/>
          <w:lang w:val="en-US"/>
        </w:rPr>
        <w:t>usually occurs</w:t>
      </w:r>
      <w:r w:rsidRPr="00905350">
        <w:rPr>
          <w:rFonts w:ascii="Times New Roman" w:hAnsi="Times New Roman"/>
          <w:color w:val="000000" w:themeColor="text1"/>
          <w:sz w:val="24"/>
          <w:szCs w:val="24"/>
          <w:lang w:val="en-US"/>
        </w:rPr>
        <w:t xml:space="preserve"> during day 25-33 of gestation (F. Van den </w:t>
      </w:r>
      <w:proofErr w:type="spellStart"/>
      <w:r w:rsidRPr="00905350">
        <w:rPr>
          <w:rFonts w:ascii="Times New Roman" w:hAnsi="Times New Roman"/>
          <w:color w:val="000000" w:themeColor="text1"/>
          <w:sz w:val="24"/>
          <w:szCs w:val="24"/>
          <w:lang w:val="en-US"/>
        </w:rPr>
        <w:t>Berghe</w:t>
      </w:r>
      <w:proofErr w:type="spellEnd"/>
      <w:r w:rsidRPr="00905350">
        <w:rPr>
          <w:rFonts w:ascii="Times New Roman" w:hAnsi="Times New Roman"/>
          <w:color w:val="000000" w:themeColor="text1"/>
          <w:sz w:val="24"/>
          <w:szCs w:val="24"/>
          <w:lang w:val="en-US"/>
        </w:rPr>
        <w:t xml:space="preserve"> </w:t>
      </w:r>
      <w:r w:rsidRPr="00905350">
        <w:rPr>
          <w:rFonts w:ascii="Times New Roman" w:hAnsi="Times New Roman"/>
          <w:i/>
          <w:color w:val="000000" w:themeColor="text1"/>
          <w:sz w:val="24"/>
          <w:szCs w:val="24"/>
          <w:lang w:val="en-US"/>
        </w:rPr>
        <w:t>et al.</w:t>
      </w:r>
      <w:r w:rsidRPr="00905350">
        <w:rPr>
          <w:rFonts w:ascii="Times New Roman" w:hAnsi="Times New Roman"/>
          <w:color w:val="000000" w:themeColor="text1"/>
          <w:sz w:val="24"/>
          <w:szCs w:val="24"/>
          <w:lang w:val="en-US"/>
        </w:rPr>
        <w:t xml:space="preserve">, 2010). This is a period when the palatogenesis is </w:t>
      </w:r>
      <w:r w:rsidR="00C71BDB" w:rsidRPr="00905350">
        <w:rPr>
          <w:rFonts w:ascii="Times New Roman" w:hAnsi="Times New Roman"/>
          <w:color w:val="000000" w:themeColor="text1"/>
          <w:sz w:val="24"/>
          <w:szCs w:val="24"/>
          <w:lang w:val="en-US"/>
        </w:rPr>
        <w:t>particularly</w:t>
      </w:r>
      <w:r w:rsidRPr="00905350">
        <w:rPr>
          <w:rFonts w:ascii="Times New Roman" w:hAnsi="Times New Roman"/>
          <w:color w:val="000000" w:themeColor="text1"/>
          <w:sz w:val="24"/>
          <w:szCs w:val="24"/>
          <w:lang w:val="en-US"/>
        </w:rPr>
        <w:t xml:space="preserve"> </w:t>
      </w:r>
      <w:r w:rsidR="00C71BDB" w:rsidRPr="00905350">
        <w:rPr>
          <w:rFonts w:ascii="Times New Roman" w:hAnsi="Times New Roman"/>
          <w:color w:val="000000" w:themeColor="text1"/>
          <w:sz w:val="24"/>
          <w:szCs w:val="24"/>
          <w:lang w:val="en-US"/>
        </w:rPr>
        <w:t>vulnerable</w:t>
      </w:r>
      <w:r w:rsidRPr="00905350">
        <w:rPr>
          <w:rFonts w:ascii="Times New Roman" w:hAnsi="Times New Roman"/>
          <w:color w:val="000000" w:themeColor="text1"/>
          <w:sz w:val="24"/>
          <w:szCs w:val="24"/>
          <w:lang w:val="en-US"/>
        </w:rPr>
        <w:t xml:space="preserve"> to internal and external factors that may interfere.</w:t>
      </w:r>
    </w:p>
    <w:p w14:paraId="54DA967A" w14:textId="77777777" w:rsidR="00233508" w:rsidRDefault="00580EC0" w:rsidP="00580EC0">
      <w:pPr>
        <w:spacing w:line="360" w:lineRule="auto"/>
        <w:rPr>
          <w:color w:val="000000" w:themeColor="text1"/>
          <w:lang w:val="en-US"/>
        </w:rPr>
      </w:pPr>
      <w:r w:rsidRPr="00905350">
        <w:rPr>
          <w:color w:val="000000" w:themeColor="text1"/>
          <w:lang w:val="en-US"/>
        </w:rPr>
        <w:t xml:space="preserve">Even though it is called </w:t>
      </w:r>
      <w:r w:rsidR="00A72C8E" w:rsidRPr="00905350">
        <w:rPr>
          <w:color w:val="000000" w:themeColor="text1"/>
          <w:lang w:val="en-US"/>
        </w:rPr>
        <w:t>congenital</w:t>
      </w:r>
      <w:r w:rsidRPr="00905350">
        <w:rPr>
          <w:color w:val="000000" w:themeColor="text1"/>
          <w:lang w:val="en-US"/>
        </w:rPr>
        <w:t xml:space="preserve"> diseases, that suggest that the genetic lines are respo</w:t>
      </w:r>
      <w:r w:rsidR="00A72C8E">
        <w:rPr>
          <w:color w:val="000000" w:themeColor="text1"/>
          <w:lang w:val="en-US"/>
        </w:rPr>
        <w:t>n</w:t>
      </w:r>
      <w:r w:rsidRPr="00905350">
        <w:rPr>
          <w:color w:val="000000" w:themeColor="text1"/>
          <w:lang w:val="en-US"/>
        </w:rPr>
        <w:t xml:space="preserve">sible for the defects, many other factors can contribute like </w:t>
      </w:r>
      <w:r w:rsidR="00A72C8E" w:rsidRPr="00905350">
        <w:rPr>
          <w:color w:val="000000" w:themeColor="text1"/>
          <w:lang w:val="en-US"/>
        </w:rPr>
        <w:t>steroid</w:t>
      </w:r>
      <w:r w:rsidRPr="00905350">
        <w:rPr>
          <w:color w:val="000000" w:themeColor="text1"/>
          <w:lang w:val="en-US"/>
        </w:rPr>
        <w:t xml:space="preserve"> treatment or </w:t>
      </w:r>
      <w:r w:rsidR="00A72C8E" w:rsidRPr="00905350">
        <w:rPr>
          <w:color w:val="000000" w:themeColor="text1"/>
          <w:lang w:val="en-US"/>
        </w:rPr>
        <w:t>teratogen</w:t>
      </w:r>
      <w:r w:rsidRPr="00905350">
        <w:rPr>
          <w:color w:val="000000" w:themeColor="text1"/>
          <w:lang w:val="en-US"/>
        </w:rPr>
        <w:t xml:space="preserve"> effects</w:t>
      </w:r>
      <w:r w:rsidR="00216D24">
        <w:rPr>
          <w:color w:val="000000" w:themeColor="text1"/>
          <w:lang w:val="en-US"/>
        </w:rPr>
        <w:t xml:space="preserve"> </w:t>
      </w:r>
      <w:r w:rsidR="00216D24" w:rsidRPr="00905350">
        <w:rPr>
          <w:color w:val="000000" w:themeColor="text1"/>
          <w:lang w:val="en-US"/>
        </w:rPr>
        <w:t xml:space="preserve">(F. Van den </w:t>
      </w:r>
      <w:proofErr w:type="spellStart"/>
      <w:r w:rsidR="00216D24" w:rsidRPr="00905350">
        <w:rPr>
          <w:color w:val="000000" w:themeColor="text1"/>
          <w:lang w:val="en-US"/>
        </w:rPr>
        <w:t>Berghe</w:t>
      </w:r>
      <w:proofErr w:type="spellEnd"/>
      <w:r w:rsidR="00216D24" w:rsidRPr="00905350">
        <w:rPr>
          <w:color w:val="000000" w:themeColor="text1"/>
          <w:lang w:val="en-US"/>
        </w:rPr>
        <w:t xml:space="preserve"> </w:t>
      </w:r>
      <w:r w:rsidR="00216D24" w:rsidRPr="00905350">
        <w:rPr>
          <w:i/>
          <w:color w:val="000000" w:themeColor="text1"/>
          <w:lang w:val="en-US"/>
        </w:rPr>
        <w:t>et al.</w:t>
      </w:r>
      <w:r w:rsidR="00216D24">
        <w:rPr>
          <w:color w:val="000000" w:themeColor="text1"/>
          <w:lang w:val="en-US"/>
        </w:rPr>
        <w:t>, 2010)</w:t>
      </w:r>
      <w:r w:rsidRPr="00905350">
        <w:rPr>
          <w:color w:val="000000" w:themeColor="text1"/>
          <w:lang w:val="en-US"/>
        </w:rPr>
        <w:t xml:space="preserve">. But it is often seen that some syndromes and diseases occur more often in </w:t>
      </w:r>
      <w:r w:rsidR="00A72C8E" w:rsidRPr="00905350">
        <w:rPr>
          <w:color w:val="000000" w:themeColor="text1"/>
          <w:lang w:val="en-US"/>
        </w:rPr>
        <w:t>certain</w:t>
      </w:r>
      <w:r w:rsidR="00FD56A5">
        <w:rPr>
          <w:color w:val="000000" w:themeColor="text1"/>
          <w:lang w:val="en-US"/>
        </w:rPr>
        <w:t xml:space="preserve"> breeds,</w:t>
      </w:r>
      <w:r w:rsidRPr="00905350">
        <w:rPr>
          <w:color w:val="000000" w:themeColor="text1"/>
          <w:lang w:val="en-US"/>
        </w:rPr>
        <w:t xml:space="preserve"> </w:t>
      </w:r>
      <w:r w:rsidR="00216D24">
        <w:rPr>
          <w:color w:val="000000" w:themeColor="text1"/>
          <w:lang w:val="en-US"/>
        </w:rPr>
        <w:t>which</w:t>
      </w:r>
      <w:r w:rsidR="00A660AA">
        <w:rPr>
          <w:color w:val="000000" w:themeColor="text1"/>
          <w:lang w:val="en-US"/>
        </w:rPr>
        <w:t xml:space="preserve"> indicates that the breed specific genes are responsible for the defect</w:t>
      </w:r>
      <w:r w:rsidRPr="00905350">
        <w:rPr>
          <w:color w:val="000000" w:themeColor="text1"/>
          <w:lang w:val="en-US"/>
        </w:rPr>
        <w:t xml:space="preserve">. </w:t>
      </w:r>
    </w:p>
    <w:p w14:paraId="7FB4EC16" w14:textId="77777777" w:rsidR="00233508" w:rsidRDefault="00233508" w:rsidP="00580EC0">
      <w:pPr>
        <w:spacing w:line="360" w:lineRule="auto"/>
        <w:rPr>
          <w:color w:val="000000" w:themeColor="text1"/>
          <w:lang w:val="en-US"/>
        </w:rPr>
      </w:pPr>
    </w:p>
    <w:p w14:paraId="1112983A" w14:textId="77777777" w:rsidR="009863B3" w:rsidRDefault="00580EC0" w:rsidP="00580EC0">
      <w:pPr>
        <w:spacing w:line="360" w:lineRule="auto"/>
        <w:rPr>
          <w:color w:val="000000" w:themeColor="text1"/>
          <w:lang w:val="en-US"/>
        </w:rPr>
      </w:pPr>
      <w:r w:rsidRPr="00905350">
        <w:rPr>
          <w:color w:val="000000" w:themeColor="text1"/>
          <w:lang w:val="en-US"/>
        </w:rPr>
        <w:t>Cleft palate is a quite common congenital disease and occurs in 0,6 cases per 1000 births, whereas brachycephalic breeds have up to a 30% risk factor of developing this defect</w:t>
      </w:r>
      <w:r w:rsidR="00216D24">
        <w:rPr>
          <w:color w:val="000000" w:themeColor="text1"/>
          <w:lang w:val="en-US"/>
        </w:rPr>
        <w:t xml:space="preserve"> </w:t>
      </w:r>
      <w:r w:rsidR="00216D24" w:rsidRPr="00905350">
        <w:rPr>
          <w:color w:val="000000" w:themeColor="text1"/>
          <w:lang w:val="en-US"/>
        </w:rPr>
        <w:t xml:space="preserve">(F. Van den Berge </w:t>
      </w:r>
      <w:r w:rsidR="00216D24" w:rsidRPr="00905350">
        <w:rPr>
          <w:i/>
          <w:color w:val="000000" w:themeColor="text1"/>
          <w:lang w:val="en-US"/>
        </w:rPr>
        <w:t>et al.</w:t>
      </w:r>
      <w:r w:rsidR="00216D24" w:rsidRPr="00905350">
        <w:rPr>
          <w:color w:val="000000" w:themeColor="text1"/>
          <w:lang w:val="en-US"/>
        </w:rPr>
        <w:t>, 2010)</w:t>
      </w:r>
      <w:r w:rsidRPr="00905350">
        <w:rPr>
          <w:color w:val="000000" w:themeColor="text1"/>
          <w:lang w:val="en-US"/>
        </w:rPr>
        <w:t>. The presence of a properly developed</w:t>
      </w:r>
      <w:r w:rsidR="00233508">
        <w:rPr>
          <w:color w:val="000000" w:themeColor="text1"/>
          <w:lang w:val="en-US"/>
        </w:rPr>
        <w:t xml:space="preserve"> and functional</w:t>
      </w:r>
      <w:r w:rsidRPr="00905350">
        <w:rPr>
          <w:color w:val="000000" w:themeColor="text1"/>
          <w:lang w:val="en-US"/>
        </w:rPr>
        <w:t xml:space="preserve"> palate is important in mammals to allow proper</w:t>
      </w:r>
      <w:r w:rsidR="00233508">
        <w:rPr>
          <w:color w:val="000000" w:themeColor="text1"/>
          <w:lang w:val="en-US"/>
        </w:rPr>
        <w:t xml:space="preserve"> breathing, suckling and swallowing. These are vital functions for every living organism. The ability to suckle is </w:t>
      </w:r>
      <w:r w:rsidRPr="00905350">
        <w:rPr>
          <w:color w:val="000000" w:themeColor="text1"/>
          <w:lang w:val="en-US"/>
        </w:rPr>
        <w:t>particular</w:t>
      </w:r>
      <w:r w:rsidR="00233508">
        <w:rPr>
          <w:color w:val="000000" w:themeColor="text1"/>
          <w:lang w:val="en-US"/>
        </w:rPr>
        <w:t xml:space="preserve"> important for</w:t>
      </w:r>
      <w:r w:rsidRPr="00905350">
        <w:rPr>
          <w:color w:val="000000" w:themeColor="text1"/>
          <w:lang w:val="en-US"/>
        </w:rPr>
        <w:t xml:space="preserve"> the growth and development of </w:t>
      </w:r>
      <w:r w:rsidR="00A72C8E">
        <w:rPr>
          <w:color w:val="000000" w:themeColor="text1"/>
          <w:lang w:val="en-US"/>
        </w:rPr>
        <w:t xml:space="preserve">a </w:t>
      </w:r>
      <w:r w:rsidR="00216D24" w:rsidRPr="00905350">
        <w:rPr>
          <w:color w:val="000000" w:themeColor="text1"/>
          <w:lang w:val="en-US"/>
        </w:rPr>
        <w:t>newborn</w:t>
      </w:r>
      <w:r w:rsidR="00216D24">
        <w:rPr>
          <w:color w:val="000000" w:themeColor="text1"/>
          <w:lang w:val="en-US"/>
        </w:rPr>
        <w:t>.</w:t>
      </w:r>
      <w:r w:rsidR="00DD1156">
        <w:rPr>
          <w:color w:val="000000" w:themeColor="text1"/>
          <w:lang w:val="en-US"/>
        </w:rPr>
        <w:t xml:space="preserve"> </w:t>
      </w:r>
      <w:r w:rsidRPr="00905350">
        <w:rPr>
          <w:color w:val="000000" w:themeColor="text1"/>
          <w:lang w:val="en-US"/>
        </w:rPr>
        <w:t xml:space="preserve">The consequences for a postnatal individual with a </w:t>
      </w:r>
      <w:r w:rsidR="00DD1156" w:rsidRPr="00905350">
        <w:rPr>
          <w:color w:val="000000" w:themeColor="text1"/>
          <w:lang w:val="en-US"/>
        </w:rPr>
        <w:t>palatoschisis</w:t>
      </w:r>
      <w:r w:rsidRPr="00905350">
        <w:rPr>
          <w:color w:val="000000" w:themeColor="text1"/>
          <w:lang w:val="en-US"/>
        </w:rPr>
        <w:t xml:space="preserve"> may result in malnutrition, dehydration, pneumonia and de</w:t>
      </w:r>
      <w:r w:rsidR="00A660AA">
        <w:rPr>
          <w:color w:val="000000" w:themeColor="text1"/>
          <w:lang w:val="en-US"/>
        </w:rPr>
        <w:t>ath</w:t>
      </w:r>
      <w:r w:rsidRPr="00905350">
        <w:rPr>
          <w:color w:val="000000" w:themeColor="text1"/>
          <w:lang w:val="en-US"/>
        </w:rPr>
        <w:t xml:space="preserve"> if not correct </w:t>
      </w:r>
      <w:r w:rsidRPr="00905350">
        <w:rPr>
          <w:color w:val="000000" w:themeColor="text1"/>
          <w:lang w:val="en-US"/>
        </w:rPr>
        <w:lastRenderedPageBreak/>
        <w:t>treatment is provided. This is where the ethical and economical question</w:t>
      </w:r>
      <w:r w:rsidR="00DD1156">
        <w:rPr>
          <w:color w:val="000000" w:themeColor="text1"/>
          <w:lang w:val="en-US"/>
        </w:rPr>
        <w:t>s are asked.</w:t>
      </w:r>
      <w:r w:rsidR="00233508">
        <w:rPr>
          <w:color w:val="000000" w:themeColor="text1"/>
          <w:lang w:val="en-US"/>
        </w:rPr>
        <w:t xml:space="preserve"> For many people</w:t>
      </w:r>
      <w:r w:rsidRPr="00905350">
        <w:rPr>
          <w:color w:val="000000" w:themeColor="text1"/>
          <w:lang w:val="en-US"/>
        </w:rPr>
        <w:t xml:space="preserve"> this is a business</w:t>
      </w:r>
      <w:r w:rsidR="00233508">
        <w:rPr>
          <w:color w:val="000000" w:themeColor="text1"/>
          <w:lang w:val="en-US"/>
        </w:rPr>
        <w:t>,</w:t>
      </w:r>
      <w:r w:rsidR="008719E6">
        <w:rPr>
          <w:color w:val="000000" w:themeColor="text1"/>
          <w:lang w:val="en-US"/>
        </w:rPr>
        <w:t xml:space="preserve"> and the time and</w:t>
      </w:r>
      <w:r w:rsidRPr="00905350">
        <w:rPr>
          <w:color w:val="000000" w:themeColor="text1"/>
          <w:lang w:val="en-US"/>
        </w:rPr>
        <w:t xml:space="preserve"> cost</w:t>
      </w:r>
      <w:r w:rsidR="008719E6">
        <w:rPr>
          <w:color w:val="000000" w:themeColor="text1"/>
          <w:lang w:val="en-US"/>
        </w:rPr>
        <w:t>s</w:t>
      </w:r>
      <w:r w:rsidRPr="00905350">
        <w:rPr>
          <w:color w:val="000000" w:themeColor="text1"/>
          <w:lang w:val="en-US"/>
        </w:rPr>
        <w:t xml:space="preserve"> will not be profitable in the long run. Other owners are willing to do the extra effort it takes to raise a puppy with cleft palate. </w:t>
      </w:r>
      <w:r w:rsidR="00233508">
        <w:rPr>
          <w:color w:val="000000" w:themeColor="text1"/>
          <w:lang w:val="en-US"/>
        </w:rPr>
        <w:t>As a veterinarian it is important to explain and inform owners and breeders about the nature of diseases and how we can treat and defeat them.</w:t>
      </w:r>
      <w:r w:rsidR="008719E6">
        <w:rPr>
          <w:color w:val="000000" w:themeColor="text1"/>
          <w:lang w:val="en-US"/>
        </w:rPr>
        <w:t xml:space="preserve"> </w:t>
      </w:r>
    </w:p>
    <w:p w14:paraId="2B173B6F" w14:textId="77777777" w:rsidR="009863B3" w:rsidRDefault="009863B3" w:rsidP="00580EC0">
      <w:pPr>
        <w:spacing w:line="360" w:lineRule="auto"/>
        <w:rPr>
          <w:color w:val="000000" w:themeColor="text1"/>
          <w:lang w:val="en-US"/>
        </w:rPr>
      </w:pPr>
    </w:p>
    <w:p w14:paraId="51EF006E" w14:textId="354FE432" w:rsidR="00580EC0" w:rsidRDefault="009863B3" w:rsidP="009863B3">
      <w:pPr>
        <w:pStyle w:val="Heading2"/>
        <w:rPr>
          <w:color w:val="000000" w:themeColor="text1"/>
          <w:lang w:val="en-US"/>
        </w:rPr>
      </w:pPr>
      <w:bookmarkStart w:id="3" w:name="_Toc341519766"/>
      <w:r w:rsidRPr="009863B3">
        <w:rPr>
          <w:color w:val="000000" w:themeColor="text1"/>
          <w:lang w:val="en-US"/>
        </w:rPr>
        <w:t>1.2 Goals</w:t>
      </w:r>
      <w:bookmarkEnd w:id="3"/>
      <w:r w:rsidR="00233508" w:rsidRPr="009863B3">
        <w:rPr>
          <w:color w:val="000000" w:themeColor="text1"/>
          <w:lang w:val="en-US"/>
        </w:rPr>
        <w:t xml:space="preserve"> </w:t>
      </w:r>
    </w:p>
    <w:p w14:paraId="54F227F5" w14:textId="77777777" w:rsidR="009863B3" w:rsidRDefault="009863B3" w:rsidP="009863B3"/>
    <w:p w14:paraId="171D2D2D" w14:textId="51C4DECA" w:rsidR="00A2161B" w:rsidRDefault="009863B3" w:rsidP="00A2161B">
      <w:pPr>
        <w:spacing w:line="360" w:lineRule="auto"/>
        <w:rPr>
          <w:lang w:val="en-GB"/>
        </w:rPr>
      </w:pPr>
      <w:r w:rsidRPr="009863B3">
        <w:rPr>
          <w:lang w:val="en-GB"/>
        </w:rPr>
        <w:t>When writing this thesis</w:t>
      </w:r>
      <w:r w:rsidR="001429E8">
        <w:rPr>
          <w:lang w:val="en-GB"/>
        </w:rPr>
        <w:t xml:space="preserve"> my goal is</w:t>
      </w:r>
      <w:r>
        <w:rPr>
          <w:lang w:val="en-GB"/>
        </w:rPr>
        <w:t xml:space="preserve"> to achieve knowledge about common congenital diseases</w:t>
      </w:r>
      <w:r w:rsidR="001429E8">
        <w:rPr>
          <w:lang w:val="en-GB"/>
        </w:rPr>
        <w:t xml:space="preserve"> in dogs</w:t>
      </w:r>
      <w:r>
        <w:rPr>
          <w:lang w:val="en-GB"/>
        </w:rPr>
        <w:t>, their physiological nature and consequences. I also want to learn the possibilities of how to prevent</w:t>
      </w:r>
      <w:r w:rsidR="001429E8">
        <w:rPr>
          <w:lang w:val="en-GB"/>
        </w:rPr>
        <w:t xml:space="preserve"> if possible</w:t>
      </w:r>
      <w:r>
        <w:rPr>
          <w:lang w:val="en-GB"/>
        </w:rPr>
        <w:t xml:space="preserve">, conservative and surgical </w:t>
      </w:r>
      <w:r w:rsidR="001429E8">
        <w:rPr>
          <w:lang w:val="en-GB"/>
        </w:rPr>
        <w:t xml:space="preserve">treatments of the different disorders. I want to understand and learn the most important parts so that I can take this information further in my future career, and build upon this knowledge.  </w:t>
      </w:r>
    </w:p>
    <w:p w14:paraId="28B3CC12" w14:textId="77777777" w:rsidR="00A2161B" w:rsidRDefault="00A2161B" w:rsidP="00A2161B">
      <w:pPr>
        <w:spacing w:line="360" w:lineRule="auto"/>
        <w:rPr>
          <w:lang w:val="en-GB"/>
        </w:rPr>
      </w:pPr>
    </w:p>
    <w:p w14:paraId="73EBA7C0" w14:textId="77777777" w:rsidR="00A2161B" w:rsidRDefault="00A2161B" w:rsidP="00A2161B">
      <w:pPr>
        <w:spacing w:line="360" w:lineRule="auto"/>
        <w:rPr>
          <w:lang w:val="en-GB"/>
        </w:rPr>
      </w:pPr>
    </w:p>
    <w:p w14:paraId="328F705B" w14:textId="77777777" w:rsidR="00A2161B" w:rsidRDefault="00A2161B" w:rsidP="00A2161B">
      <w:pPr>
        <w:spacing w:line="360" w:lineRule="auto"/>
        <w:rPr>
          <w:lang w:val="en-GB"/>
        </w:rPr>
      </w:pPr>
    </w:p>
    <w:p w14:paraId="43D6136C" w14:textId="77777777" w:rsidR="00A2161B" w:rsidRDefault="00A2161B" w:rsidP="00A2161B">
      <w:pPr>
        <w:spacing w:line="360" w:lineRule="auto"/>
        <w:rPr>
          <w:lang w:val="en-GB"/>
        </w:rPr>
      </w:pPr>
    </w:p>
    <w:p w14:paraId="06B3F133" w14:textId="77777777" w:rsidR="00A2161B" w:rsidRDefault="00A2161B" w:rsidP="00A2161B">
      <w:pPr>
        <w:spacing w:line="360" w:lineRule="auto"/>
        <w:rPr>
          <w:lang w:val="en-GB"/>
        </w:rPr>
      </w:pPr>
    </w:p>
    <w:p w14:paraId="4038F8A2" w14:textId="77777777" w:rsidR="00A2161B" w:rsidRDefault="00A2161B" w:rsidP="00A2161B">
      <w:pPr>
        <w:spacing w:line="360" w:lineRule="auto"/>
        <w:rPr>
          <w:lang w:val="en-GB"/>
        </w:rPr>
      </w:pPr>
    </w:p>
    <w:p w14:paraId="64A74726" w14:textId="77777777" w:rsidR="00A2161B" w:rsidRDefault="00A2161B" w:rsidP="00A2161B">
      <w:pPr>
        <w:spacing w:line="360" w:lineRule="auto"/>
        <w:rPr>
          <w:lang w:val="en-GB"/>
        </w:rPr>
      </w:pPr>
    </w:p>
    <w:p w14:paraId="00617704" w14:textId="77777777" w:rsidR="00A2161B" w:rsidRDefault="00A2161B" w:rsidP="00A2161B">
      <w:pPr>
        <w:spacing w:line="360" w:lineRule="auto"/>
        <w:rPr>
          <w:lang w:val="en-GB"/>
        </w:rPr>
      </w:pPr>
    </w:p>
    <w:p w14:paraId="361F91BF" w14:textId="77777777" w:rsidR="00A2161B" w:rsidRDefault="00A2161B" w:rsidP="00A2161B">
      <w:pPr>
        <w:spacing w:line="360" w:lineRule="auto"/>
        <w:rPr>
          <w:lang w:val="en-GB"/>
        </w:rPr>
      </w:pPr>
    </w:p>
    <w:p w14:paraId="74271631" w14:textId="77777777" w:rsidR="00A2161B" w:rsidRDefault="00A2161B" w:rsidP="00A2161B">
      <w:pPr>
        <w:spacing w:line="360" w:lineRule="auto"/>
        <w:rPr>
          <w:lang w:val="en-GB"/>
        </w:rPr>
      </w:pPr>
    </w:p>
    <w:p w14:paraId="1A8B3ACF" w14:textId="77777777" w:rsidR="00A2161B" w:rsidRDefault="00A2161B" w:rsidP="00A2161B">
      <w:pPr>
        <w:spacing w:line="360" w:lineRule="auto"/>
        <w:rPr>
          <w:lang w:val="en-GB"/>
        </w:rPr>
      </w:pPr>
    </w:p>
    <w:p w14:paraId="6A5BC4FA" w14:textId="77777777" w:rsidR="00A2161B" w:rsidRDefault="00A2161B" w:rsidP="00A2161B">
      <w:pPr>
        <w:spacing w:line="360" w:lineRule="auto"/>
        <w:rPr>
          <w:lang w:val="en-GB"/>
        </w:rPr>
      </w:pPr>
    </w:p>
    <w:p w14:paraId="5DA0AA59" w14:textId="77777777" w:rsidR="00A2161B" w:rsidRDefault="00A2161B" w:rsidP="00A2161B">
      <w:pPr>
        <w:spacing w:line="360" w:lineRule="auto"/>
        <w:rPr>
          <w:lang w:val="en-GB"/>
        </w:rPr>
      </w:pPr>
    </w:p>
    <w:p w14:paraId="77B3F803" w14:textId="77777777" w:rsidR="00A2161B" w:rsidRDefault="00A2161B" w:rsidP="00A2161B">
      <w:pPr>
        <w:spacing w:line="360" w:lineRule="auto"/>
        <w:rPr>
          <w:lang w:val="en-GB"/>
        </w:rPr>
      </w:pPr>
    </w:p>
    <w:p w14:paraId="4E3E8991" w14:textId="77777777" w:rsidR="00A2161B" w:rsidRPr="00A2161B" w:rsidRDefault="00A2161B" w:rsidP="00A2161B">
      <w:pPr>
        <w:spacing w:line="360" w:lineRule="auto"/>
        <w:rPr>
          <w:lang w:val="en-GB"/>
        </w:rPr>
      </w:pPr>
    </w:p>
    <w:p w14:paraId="29DBDA85" w14:textId="77777777" w:rsidR="00A2161B" w:rsidRDefault="00A2161B" w:rsidP="00580EC0">
      <w:pPr>
        <w:pStyle w:val="Heading1"/>
        <w:rPr>
          <w:rFonts w:ascii="Times New Roman" w:hAnsi="Times New Roman" w:cs="Times New Roman"/>
          <w:color w:val="000000" w:themeColor="text1"/>
          <w:lang w:val="en-US"/>
        </w:rPr>
      </w:pPr>
    </w:p>
    <w:p w14:paraId="725ADA75" w14:textId="77777777" w:rsidR="00A2161B" w:rsidRDefault="00A2161B" w:rsidP="00A2161B"/>
    <w:p w14:paraId="227BB8E9" w14:textId="77777777" w:rsidR="00A2161B" w:rsidRPr="00A2161B" w:rsidRDefault="00A2161B" w:rsidP="00A2161B"/>
    <w:p w14:paraId="192C3339" w14:textId="64721EAA" w:rsidR="00580EC0" w:rsidRDefault="00A2161B" w:rsidP="00580EC0">
      <w:pPr>
        <w:pStyle w:val="Heading1"/>
        <w:rPr>
          <w:rFonts w:ascii="Times New Roman" w:hAnsi="Times New Roman" w:cs="Times New Roman"/>
          <w:color w:val="000000" w:themeColor="text1"/>
          <w:lang w:val="en-US"/>
        </w:rPr>
      </w:pPr>
      <w:bookmarkStart w:id="4" w:name="_Toc341519767"/>
      <w:r>
        <w:rPr>
          <w:rFonts w:ascii="Times New Roman" w:hAnsi="Times New Roman" w:cs="Times New Roman"/>
          <w:color w:val="000000" w:themeColor="text1"/>
          <w:lang w:val="en-US"/>
        </w:rPr>
        <w:lastRenderedPageBreak/>
        <w:t xml:space="preserve">2. </w:t>
      </w:r>
      <w:r w:rsidR="00580EC0" w:rsidRPr="00905350">
        <w:rPr>
          <w:rFonts w:ascii="Times New Roman" w:hAnsi="Times New Roman" w:cs="Times New Roman"/>
          <w:color w:val="000000" w:themeColor="text1"/>
          <w:lang w:val="en-US"/>
        </w:rPr>
        <w:t>Literature review</w:t>
      </w:r>
      <w:bookmarkEnd w:id="4"/>
    </w:p>
    <w:p w14:paraId="7F71869A" w14:textId="77777777" w:rsidR="00A2161B" w:rsidRPr="00A2161B" w:rsidRDefault="00A2161B" w:rsidP="00A2161B"/>
    <w:p w14:paraId="21D76D76" w14:textId="77777777" w:rsidR="00854235" w:rsidRPr="00905350" w:rsidRDefault="00854235" w:rsidP="00580EC0">
      <w:pPr>
        <w:spacing w:line="360" w:lineRule="auto"/>
        <w:rPr>
          <w:b/>
          <w:color w:val="000000" w:themeColor="text1"/>
          <w:lang w:val="en-US"/>
        </w:rPr>
      </w:pPr>
    </w:p>
    <w:p w14:paraId="0C04061F" w14:textId="77777777" w:rsidR="00580EC0" w:rsidRPr="00905350" w:rsidRDefault="00580EC0" w:rsidP="00580EC0">
      <w:pPr>
        <w:pStyle w:val="Heading2"/>
        <w:rPr>
          <w:rFonts w:ascii="Times New Roman" w:hAnsi="Times New Roman" w:cs="Times New Roman"/>
          <w:color w:val="000000" w:themeColor="text1"/>
          <w:lang w:val="en-US"/>
        </w:rPr>
      </w:pPr>
      <w:bookmarkStart w:id="5" w:name="_Toc341519768"/>
      <w:r w:rsidRPr="00905350">
        <w:rPr>
          <w:rFonts w:ascii="Times New Roman" w:hAnsi="Times New Roman" w:cs="Times New Roman"/>
          <w:color w:val="000000" w:themeColor="text1"/>
          <w:lang w:val="en-US"/>
        </w:rPr>
        <w:t>2.1 What is Cleft Palate?</w:t>
      </w:r>
      <w:bookmarkEnd w:id="5"/>
    </w:p>
    <w:p w14:paraId="116B7954" w14:textId="77777777" w:rsidR="00580EC0" w:rsidRPr="00905350" w:rsidRDefault="00580EC0" w:rsidP="00580EC0">
      <w:pPr>
        <w:spacing w:line="360" w:lineRule="auto"/>
        <w:rPr>
          <w:b/>
          <w:color w:val="000000" w:themeColor="text1"/>
          <w:lang w:val="en-US"/>
        </w:rPr>
      </w:pPr>
    </w:p>
    <w:p w14:paraId="631A497B" w14:textId="7CA009DC" w:rsidR="00580EC0" w:rsidRDefault="00580EC0" w:rsidP="00580EC0">
      <w:pPr>
        <w:spacing w:line="360" w:lineRule="auto"/>
        <w:rPr>
          <w:color w:val="000000" w:themeColor="text1"/>
          <w:lang w:val="en-US"/>
        </w:rPr>
      </w:pPr>
      <w:r w:rsidRPr="00905350">
        <w:rPr>
          <w:color w:val="000000" w:themeColor="text1"/>
          <w:lang w:val="en-US"/>
        </w:rPr>
        <w:t xml:space="preserve">Cleft palate occurs in the failure of the elevation and fusion of the </w:t>
      </w:r>
      <w:r w:rsidR="00A660AA">
        <w:rPr>
          <w:color w:val="000000" w:themeColor="text1"/>
          <w:lang w:val="en-US"/>
        </w:rPr>
        <w:t>lateral palatine processes, which will leave a connecting</w:t>
      </w:r>
      <w:r w:rsidRPr="00905350">
        <w:rPr>
          <w:color w:val="000000" w:themeColor="text1"/>
          <w:lang w:val="en-US"/>
        </w:rPr>
        <w:t xml:space="preserve"> slit like opening from the oral cavity to the nasal cavity. The defect is in the secondary </w:t>
      </w:r>
      <w:r w:rsidR="006E335E" w:rsidRPr="00905350">
        <w:rPr>
          <w:color w:val="000000" w:themeColor="text1"/>
          <w:lang w:val="en-US"/>
        </w:rPr>
        <w:t>p</w:t>
      </w:r>
      <w:r w:rsidR="006E335E">
        <w:rPr>
          <w:color w:val="000000" w:themeColor="text1"/>
          <w:lang w:val="en-US"/>
        </w:rPr>
        <w:t>a</w:t>
      </w:r>
      <w:r w:rsidR="006E335E" w:rsidRPr="00905350">
        <w:rPr>
          <w:color w:val="000000" w:themeColor="text1"/>
          <w:lang w:val="en-US"/>
        </w:rPr>
        <w:t>late</w:t>
      </w:r>
      <w:r w:rsidR="006E335E">
        <w:rPr>
          <w:color w:val="000000" w:themeColor="text1"/>
          <w:lang w:val="en-US"/>
        </w:rPr>
        <w:t>, which consists</w:t>
      </w:r>
      <w:r w:rsidR="00000756">
        <w:rPr>
          <w:color w:val="000000" w:themeColor="text1"/>
          <w:lang w:val="en-US"/>
        </w:rPr>
        <w:t xml:space="preserve"> of</w:t>
      </w:r>
      <w:r w:rsidRPr="00905350">
        <w:rPr>
          <w:color w:val="000000" w:themeColor="text1"/>
          <w:lang w:val="en-US"/>
        </w:rPr>
        <w:t xml:space="preserve"> </w:t>
      </w:r>
      <w:r w:rsidR="00000756">
        <w:rPr>
          <w:color w:val="000000" w:themeColor="text1"/>
          <w:lang w:val="en-US"/>
        </w:rPr>
        <w:t>an anterior hard palate (bony) and a posterior soft palate (muscular)</w:t>
      </w:r>
      <w:r w:rsidRPr="00905350">
        <w:rPr>
          <w:color w:val="000000" w:themeColor="text1"/>
          <w:lang w:val="en-US"/>
        </w:rPr>
        <w:t>. Cleft lip (</w:t>
      </w:r>
      <w:proofErr w:type="spellStart"/>
      <w:r w:rsidRPr="00905350">
        <w:rPr>
          <w:color w:val="000000" w:themeColor="text1"/>
          <w:lang w:val="en-US"/>
        </w:rPr>
        <w:t>cheiloschisis</w:t>
      </w:r>
      <w:proofErr w:type="spellEnd"/>
      <w:r w:rsidRPr="00905350">
        <w:rPr>
          <w:color w:val="000000" w:themeColor="text1"/>
          <w:lang w:val="en-US"/>
        </w:rPr>
        <w:t>) and cleft jaw (</w:t>
      </w:r>
      <w:proofErr w:type="spellStart"/>
      <w:r w:rsidRPr="00905350">
        <w:rPr>
          <w:color w:val="000000" w:themeColor="text1"/>
          <w:lang w:val="en-US"/>
        </w:rPr>
        <w:t>gnathoschisis</w:t>
      </w:r>
      <w:proofErr w:type="spellEnd"/>
      <w:r w:rsidRPr="00905350">
        <w:rPr>
          <w:color w:val="000000" w:themeColor="text1"/>
          <w:lang w:val="en-US"/>
        </w:rPr>
        <w:t>) is often seen together</w:t>
      </w:r>
      <w:r w:rsidR="00000756">
        <w:rPr>
          <w:color w:val="000000" w:themeColor="text1"/>
          <w:lang w:val="en-US"/>
        </w:rPr>
        <w:t xml:space="preserve"> with cleft palate but these are </w:t>
      </w:r>
      <w:r w:rsidRPr="00905350">
        <w:rPr>
          <w:color w:val="000000" w:themeColor="text1"/>
          <w:lang w:val="en-US"/>
        </w:rPr>
        <w:t>defects of the primary p</w:t>
      </w:r>
      <w:r w:rsidR="00000756">
        <w:rPr>
          <w:color w:val="000000" w:themeColor="text1"/>
          <w:lang w:val="en-US"/>
        </w:rPr>
        <w:t>a</w:t>
      </w:r>
      <w:r w:rsidRPr="00905350">
        <w:rPr>
          <w:color w:val="000000" w:themeColor="text1"/>
          <w:lang w:val="en-US"/>
        </w:rPr>
        <w:t xml:space="preserve">late. In 8% of dogs with cleft palate, other developmental anomalies </w:t>
      </w:r>
      <w:r w:rsidR="00C71BDB">
        <w:rPr>
          <w:color w:val="000000" w:themeColor="text1"/>
          <w:lang w:val="en-US"/>
        </w:rPr>
        <w:t>are</w:t>
      </w:r>
      <w:r w:rsidRPr="00905350">
        <w:rPr>
          <w:color w:val="000000" w:themeColor="text1"/>
          <w:lang w:val="en-US"/>
        </w:rPr>
        <w:t xml:space="preserve"> associated, affecting other organ systems, mostly the skeletal system </w:t>
      </w:r>
      <w:r w:rsidRPr="00DD1156">
        <w:rPr>
          <w:color w:val="000000" w:themeColor="text1"/>
          <w:lang w:val="en-US"/>
        </w:rPr>
        <w:t xml:space="preserve">(F. Van den Berge </w:t>
      </w:r>
      <w:r w:rsidRPr="00DD1156">
        <w:rPr>
          <w:i/>
          <w:color w:val="000000" w:themeColor="text1"/>
          <w:lang w:val="en-US"/>
        </w:rPr>
        <w:t>et al.</w:t>
      </w:r>
      <w:r w:rsidRPr="00DD1156">
        <w:rPr>
          <w:color w:val="000000" w:themeColor="text1"/>
          <w:lang w:val="en-US"/>
        </w:rPr>
        <w:t>, 2010).</w:t>
      </w:r>
      <w:r w:rsidR="006E335E">
        <w:rPr>
          <w:color w:val="000000" w:themeColor="text1"/>
          <w:lang w:val="en-US"/>
        </w:rPr>
        <w:t xml:space="preserve"> A colony of Shih-Tzu dogs with cleft palate was investigated, an</w:t>
      </w:r>
      <w:r w:rsidR="00E04185">
        <w:rPr>
          <w:color w:val="000000" w:themeColor="text1"/>
          <w:lang w:val="en-US"/>
        </w:rPr>
        <w:t xml:space="preserve">d hind leg deformity was demonstrated. In a colony of purebred wirehaired terriers, multiple congenital anomalies were found including convulsive disorders, clubfoot and </w:t>
      </w:r>
      <w:proofErr w:type="spellStart"/>
      <w:r w:rsidR="00E04185">
        <w:rPr>
          <w:color w:val="000000" w:themeColor="text1"/>
          <w:lang w:val="en-US"/>
        </w:rPr>
        <w:t>dysgenesis</w:t>
      </w:r>
      <w:proofErr w:type="spellEnd"/>
      <w:r w:rsidR="00E04185">
        <w:rPr>
          <w:color w:val="000000" w:themeColor="text1"/>
          <w:lang w:val="en-US"/>
        </w:rPr>
        <w:t xml:space="preserve"> of musculature of the thigh (H. K. Cooper Jr. and G. W. </w:t>
      </w:r>
      <w:proofErr w:type="spellStart"/>
      <w:r w:rsidR="00E04185">
        <w:rPr>
          <w:color w:val="000000" w:themeColor="text1"/>
          <w:lang w:val="en-US"/>
        </w:rPr>
        <w:t>Mattern</w:t>
      </w:r>
      <w:proofErr w:type="spellEnd"/>
      <w:r w:rsidR="00E04185">
        <w:rPr>
          <w:color w:val="000000" w:themeColor="text1"/>
          <w:lang w:val="en-US"/>
        </w:rPr>
        <w:t>, 197</w:t>
      </w:r>
      <w:r w:rsidR="005857B2">
        <w:rPr>
          <w:color w:val="000000" w:themeColor="text1"/>
          <w:lang w:val="en-US"/>
        </w:rPr>
        <w:t>0</w:t>
      </w:r>
      <w:r w:rsidR="00E04185">
        <w:rPr>
          <w:color w:val="000000" w:themeColor="text1"/>
          <w:lang w:val="en-US"/>
        </w:rPr>
        <w:t>)</w:t>
      </w:r>
      <w:r w:rsidR="00DC2826">
        <w:rPr>
          <w:color w:val="000000" w:themeColor="text1"/>
          <w:lang w:val="en-US"/>
        </w:rPr>
        <w:t>.</w:t>
      </w:r>
    </w:p>
    <w:p w14:paraId="189059E2" w14:textId="63EE6945" w:rsidR="00DC2826" w:rsidRDefault="00DC2826" w:rsidP="00580EC0">
      <w:pPr>
        <w:spacing w:line="360" w:lineRule="auto"/>
        <w:rPr>
          <w:color w:val="000000" w:themeColor="text1"/>
          <w:lang w:val="en-US"/>
        </w:rPr>
      </w:pPr>
      <w:r w:rsidRPr="00905350">
        <w:rPr>
          <w:noProof/>
          <w:color w:val="000000" w:themeColor="text1"/>
          <w:lang w:val="en-US"/>
        </w:rPr>
        <w:drawing>
          <wp:anchor distT="0" distB="0" distL="114300" distR="114300" simplePos="0" relativeHeight="251662336" behindDoc="0" locked="0" layoutInCell="1" allowOverlap="1" wp14:anchorId="744B914C" wp14:editId="4C496BB6">
            <wp:simplePos x="0" y="0"/>
            <wp:positionH relativeFrom="column">
              <wp:posOffset>1371600</wp:posOffset>
            </wp:positionH>
            <wp:positionV relativeFrom="paragraph">
              <wp:posOffset>102870</wp:posOffset>
            </wp:positionV>
            <wp:extent cx="2390775" cy="24123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83917_10154376605735325_2097718363_n.jpg"/>
                    <pic:cNvPicPr/>
                  </pic:nvPicPr>
                  <pic:blipFill>
                    <a:blip r:embed="rId10">
                      <a:extLst>
                        <a:ext uri="{28A0092B-C50C-407E-A947-70E740481C1C}">
                          <a14:useLocalDpi xmlns:a14="http://schemas.microsoft.com/office/drawing/2010/main" val="0"/>
                        </a:ext>
                      </a:extLst>
                    </a:blip>
                    <a:stretch>
                      <a:fillRect/>
                    </a:stretch>
                  </pic:blipFill>
                  <pic:spPr>
                    <a:xfrm>
                      <a:off x="0" y="0"/>
                      <a:ext cx="2390775" cy="24123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6A16D4F" w14:textId="77777777" w:rsidR="00DC2826" w:rsidRDefault="00DC2826" w:rsidP="00580EC0">
      <w:pPr>
        <w:spacing w:line="360" w:lineRule="auto"/>
        <w:rPr>
          <w:color w:val="000000" w:themeColor="text1"/>
          <w:lang w:val="en-US"/>
        </w:rPr>
      </w:pPr>
    </w:p>
    <w:p w14:paraId="19EB450C" w14:textId="77777777" w:rsidR="00DC2826" w:rsidRDefault="00DC2826" w:rsidP="00580EC0">
      <w:pPr>
        <w:spacing w:line="360" w:lineRule="auto"/>
        <w:rPr>
          <w:color w:val="000000" w:themeColor="text1"/>
          <w:lang w:val="en-US"/>
        </w:rPr>
      </w:pPr>
    </w:p>
    <w:p w14:paraId="71C48C90" w14:textId="77777777" w:rsidR="00DC2826" w:rsidRDefault="00DC2826" w:rsidP="00580EC0">
      <w:pPr>
        <w:spacing w:line="360" w:lineRule="auto"/>
        <w:rPr>
          <w:color w:val="000000" w:themeColor="text1"/>
          <w:lang w:val="en-US"/>
        </w:rPr>
      </w:pPr>
    </w:p>
    <w:p w14:paraId="1C515ACA" w14:textId="77777777" w:rsidR="00DC2826" w:rsidRDefault="00DC2826" w:rsidP="00580EC0">
      <w:pPr>
        <w:spacing w:line="360" w:lineRule="auto"/>
        <w:rPr>
          <w:color w:val="000000" w:themeColor="text1"/>
          <w:lang w:val="en-US"/>
        </w:rPr>
      </w:pPr>
    </w:p>
    <w:p w14:paraId="7814AF34" w14:textId="77777777" w:rsidR="00DC2826" w:rsidRDefault="00DC2826" w:rsidP="00580EC0">
      <w:pPr>
        <w:spacing w:line="360" w:lineRule="auto"/>
        <w:rPr>
          <w:color w:val="000000" w:themeColor="text1"/>
          <w:lang w:val="en-US"/>
        </w:rPr>
      </w:pPr>
    </w:p>
    <w:p w14:paraId="4C924418" w14:textId="77777777" w:rsidR="00DC2826" w:rsidRDefault="00DC2826" w:rsidP="00580EC0">
      <w:pPr>
        <w:spacing w:line="360" w:lineRule="auto"/>
        <w:rPr>
          <w:color w:val="000000" w:themeColor="text1"/>
          <w:lang w:val="en-US"/>
        </w:rPr>
      </w:pPr>
    </w:p>
    <w:p w14:paraId="224B1D45" w14:textId="77777777" w:rsidR="00DC2826" w:rsidRDefault="00DC2826" w:rsidP="00580EC0">
      <w:pPr>
        <w:spacing w:line="360" w:lineRule="auto"/>
        <w:rPr>
          <w:color w:val="000000" w:themeColor="text1"/>
          <w:lang w:val="en-US"/>
        </w:rPr>
      </w:pPr>
    </w:p>
    <w:p w14:paraId="36AE9DA9" w14:textId="77777777" w:rsidR="00DC2826" w:rsidRDefault="00DC2826" w:rsidP="00580EC0">
      <w:pPr>
        <w:spacing w:line="360" w:lineRule="auto"/>
        <w:rPr>
          <w:color w:val="000000" w:themeColor="text1"/>
          <w:lang w:val="en-US"/>
        </w:rPr>
      </w:pPr>
    </w:p>
    <w:p w14:paraId="63E31BB5" w14:textId="77777777" w:rsidR="00DC2826" w:rsidRDefault="00DC2826" w:rsidP="00580EC0">
      <w:pPr>
        <w:spacing w:line="360" w:lineRule="auto"/>
        <w:rPr>
          <w:color w:val="000000" w:themeColor="text1"/>
          <w:lang w:val="en-US"/>
        </w:rPr>
      </w:pPr>
    </w:p>
    <w:p w14:paraId="1AAADB41" w14:textId="2C60EBDB" w:rsidR="00DC2826" w:rsidRDefault="00DC2826" w:rsidP="00580EC0">
      <w:pPr>
        <w:spacing w:line="360" w:lineRule="auto"/>
        <w:rPr>
          <w:color w:val="000000" w:themeColor="text1"/>
          <w:lang w:val="en-US"/>
        </w:rPr>
      </w:pPr>
      <w:r w:rsidRPr="00905350">
        <w:rPr>
          <w:noProof/>
          <w:lang w:val="en-US"/>
        </w:rPr>
        <mc:AlternateContent>
          <mc:Choice Requires="wps">
            <w:drawing>
              <wp:anchor distT="0" distB="0" distL="114300" distR="114300" simplePos="0" relativeHeight="251663360" behindDoc="0" locked="0" layoutInCell="1" allowOverlap="1" wp14:anchorId="58F69A80" wp14:editId="1D450515">
                <wp:simplePos x="0" y="0"/>
                <wp:positionH relativeFrom="column">
                  <wp:posOffset>800100</wp:posOffset>
                </wp:positionH>
                <wp:positionV relativeFrom="paragraph">
                  <wp:posOffset>102870</wp:posOffset>
                </wp:positionV>
                <wp:extent cx="3657600" cy="674370"/>
                <wp:effectExtent l="0" t="0" r="0" b="11430"/>
                <wp:wrapTight wrapText="bothSides">
                  <wp:wrapPolygon edited="0">
                    <wp:start x="0" y="0"/>
                    <wp:lineTo x="0" y="21153"/>
                    <wp:lineTo x="21450" y="21153"/>
                    <wp:lineTo x="2145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657600" cy="6743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C0CF1EE" w14:textId="01BAF6F0" w:rsidR="00427C7D" w:rsidRDefault="00427C7D" w:rsidP="00B646AA">
                            <w:pPr>
                              <w:pStyle w:val="Caption"/>
                              <w:jc w:val="center"/>
                              <w:rPr>
                                <w:b w:val="0"/>
                                <w:i/>
                                <w:color w:val="000000" w:themeColor="text1"/>
                                <w:sz w:val="24"/>
                                <w:szCs w:val="24"/>
                              </w:rPr>
                            </w:pPr>
                            <w:r w:rsidRPr="00571455">
                              <w:rPr>
                                <w:b w:val="0"/>
                                <w:i/>
                                <w:color w:val="000000" w:themeColor="text1"/>
                                <w:sz w:val="24"/>
                                <w:szCs w:val="24"/>
                              </w:rPr>
                              <w:t xml:space="preserve">Picture </w:t>
                            </w:r>
                            <w:r w:rsidRPr="00571455">
                              <w:rPr>
                                <w:b w:val="0"/>
                                <w:i/>
                                <w:color w:val="000000" w:themeColor="text1"/>
                                <w:sz w:val="24"/>
                                <w:szCs w:val="24"/>
                              </w:rPr>
                              <w:fldChar w:fldCharType="begin"/>
                            </w:r>
                            <w:r w:rsidRPr="00571455">
                              <w:rPr>
                                <w:b w:val="0"/>
                                <w:i/>
                                <w:color w:val="000000" w:themeColor="text1"/>
                                <w:sz w:val="24"/>
                                <w:szCs w:val="24"/>
                              </w:rPr>
                              <w:instrText xml:space="preserve"> SEQ Picture \* ARABIC </w:instrText>
                            </w:r>
                            <w:r w:rsidRPr="00571455">
                              <w:rPr>
                                <w:b w:val="0"/>
                                <w:i/>
                                <w:color w:val="000000" w:themeColor="text1"/>
                                <w:sz w:val="24"/>
                                <w:szCs w:val="24"/>
                              </w:rPr>
                              <w:fldChar w:fldCharType="separate"/>
                            </w:r>
                            <w:r w:rsidRPr="00571455">
                              <w:rPr>
                                <w:b w:val="0"/>
                                <w:i/>
                                <w:noProof/>
                                <w:color w:val="000000" w:themeColor="text1"/>
                                <w:sz w:val="24"/>
                                <w:szCs w:val="24"/>
                              </w:rPr>
                              <w:t>1</w:t>
                            </w:r>
                            <w:r w:rsidRPr="00571455">
                              <w:rPr>
                                <w:b w:val="0"/>
                                <w:i/>
                                <w:color w:val="000000" w:themeColor="text1"/>
                                <w:sz w:val="24"/>
                                <w:szCs w:val="24"/>
                              </w:rPr>
                              <w:fldChar w:fldCharType="end"/>
                            </w:r>
                            <w:r>
                              <w:rPr>
                                <w:b w:val="0"/>
                                <w:i/>
                                <w:color w:val="000000" w:themeColor="text1"/>
                                <w:sz w:val="24"/>
                                <w:szCs w:val="24"/>
                              </w:rPr>
                              <w:t xml:space="preserve"> </w:t>
                            </w:r>
                            <w:r>
                              <w:rPr>
                                <w:b w:val="0"/>
                                <w:i/>
                                <w:color w:val="000000" w:themeColor="text1"/>
                                <w:sz w:val="24"/>
                                <w:szCs w:val="24"/>
                              </w:rPr>
                              <w:br/>
                            </w:r>
                            <w:proofErr w:type="spellStart"/>
                            <w:r>
                              <w:rPr>
                                <w:b w:val="0"/>
                                <w:i/>
                                <w:color w:val="000000" w:themeColor="text1"/>
                                <w:sz w:val="24"/>
                                <w:szCs w:val="24"/>
                              </w:rPr>
                              <w:t>Cleft</w:t>
                            </w:r>
                            <w:proofErr w:type="spellEnd"/>
                            <w:r>
                              <w:rPr>
                                <w:b w:val="0"/>
                                <w:i/>
                                <w:color w:val="000000" w:themeColor="text1"/>
                                <w:sz w:val="24"/>
                                <w:szCs w:val="24"/>
                              </w:rPr>
                              <w:t xml:space="preserve"> </w:t>
                            </w:r>
                            <w:proofErr w:type="spellStart"/>
                            <w:r>
                              <w:rPr>
                                <w:b w:val="0"/>
                                <w:i/>
                                <w:color w:val="000000" w:themeColor="text1"/>
                                <w:sz w:val="24"/>
                                <w:szCs w:val="24"/>
                              </w:rPr>
                              <w:t>palate</w:t>
                            </w:r>
                            <w:proofErr w:type="spellEnd"/>
                            <w:r>
                              <w:rPr>
                                <w:b w:val="0"/>
                                <w:i/>
                                <w:color w:val="000000" w:themeColor="text1"/>
                                <w:sz w:val="24"/>
                                <w:szCs w:val="24"/>
                              </w:rPr>
                              <w:t xml:space="preserve"> and </w:t>
                            </w:r>
                            <w:proofErr w:type="spellStart"/>
                            <w:r>
                              <w:rPr>
                                <w:b w:val="0"/>
                                <w:i/>
                                <w:color w:val="000000" w:themeColor="text1"/>
                                <w:sz w:val="24"/>
                                <w:szCs w:val="24"/>
                              </w:rPr>
                              <w:t>cleft</w:t>
                            </w:r>
                            <w:proofErr w:type="spellEnd"/>
                            <w:r>
                              <w:rPr>
                                <w:b w:val="0"/>
                                <w:i/>
                                <w:color w:val="000000" w:themeColor="text1"/>
                                <w:sz w:val="24"/>
                                <w:szCs w:val="24"/>
                              </w:rPr>
                              <w:t xml:space="preserve"> </w:t>
                            </w:r>
                            <w:proofErr w:type="spellStart"/>
                            <w:r>
                              <w:rPr>
                                <w:b w:val="0"/>
                                <w:i/>
                                <w:color w:val="000000" w:themeColor="text1"/>
                                <w:sz w:val="24"/>
                                <w:szCs w:val="24"/>
                              </w:rPr>
                              <w:t>lip</w:t>
                            </w:r>
                            <w:proofErr w:type="spellEnd"/>
                            <w:r>
                              <w:rPr>
                                <w:b w:val="0"/>
                                <w:i/>
                                <w:color w:val="000000" w:themeColor="text1"/>
                                <w:sz w:val="24"/>
                                <w:szCs w:val="24"/>
                              </w:rPr>
                              <w:t xml:space="preserve"> in a </w:t>
                            </w:r>
                            <w:proofErr w:type="spellStart"/>
                            <w:r>
                              <w:rPr>
                                <w:b w:val="0"/>
                                <w:i/>
                                <w:color w:val="000000" w:themeColor="text1"/>
                                <w:sz w:val="24"/>
                                <w:szCs w:val="24"/>
                              </w:rPr>
                              <w:t>new</w:t>
                            </w:r>
                            <w:proofErr w:type="spellEnd"/>
                            <w:r>
                              <w:rPr>
                                <w:b w:val="0"/>
                                <w:i/>
                                <w:color w:val="000000" w:themeColor="text1"/>
                                <w:sz w:val="24"/>
                                <w:szCs w:val="24"/>
                              </w:rPr>
                              <w:t xml:space="preserve"> </w:t>
                            </w:r>
                            <w:proofErr w:type="spellStart"/>
                            <w:r>
                              <w:rPr>
                                <w:b w:val="0"/>
                                <w:i/>
                                <w:color w:val="000000" w:themeColor="text1"/>
                                <w:sz w:val="24"/>
                                <w:szCs w:val="24"/>
                              </w:rPr>
                              <w:t>born</w:t>
                            </w:r>
                            <w:proofErr w:type="spellEnd"/>
                            <w:r>
                              <w:rPr>
                                <w:b w:val="0"/>
                                <w:i/>
                                <w:color w:val="000000" w:themeColor="text1"/>
                                <w:sz w:val="24"/>
                                <w:szCs w:val="24"/>
                              </w:rPr>
                              <w:t xml:space="preserve"> F</w:t>
                            </w:r>
                            <w:r w:rsidRPr="00571455">
                              <w:rPr>
                                <w:b w:val="0"/>
                                <w:i/>
                                <w:color w:val="000000" w:themeColor="text1"/>
                                <w:sz w:val="24"/>
                                <w:szCs w:val="24"/>
                              </w:rPr>
                              <w:t xml:space="preserve">rench </w:t>
                            </w:r>
                            <w:proofErr w:type="spellStart"/>
                            <w:r w:rsidRPr="00571455">
                              <w:rPr>
                                <w:b w:val="0"/>
                                <w:i/>
                                <w:color w:val="000000" w:themeColor="text1"/>
                                <w:sz w:val="24"/>
                                <w:szCs w:val="24"/>
                              </w:rPr>
                              <w:t>bulldog</w:t>
                            </w:r>
                            <w:proofErr w:type="spellEnd"/>
                          </w:p>
                          <w:p w14:paraId="25C2F8B9" w14:textId="37A9F534" w:rsidR="00427C7D" w:rsidRPr="00B646AA" w:rsidRDefault="00427C7D" w:rsidP="00B646AA">
                            <w:pPr>
                              <w:pStyle w:val="Caption"/>
                              <w:jc w:val="center"/>
                              <w:rPr>
                                <w:b w:val="0"/>
                                <w:i/>
                                <w:color w:val="000000" w:themeColor="text1"/>
                                <w:sz w:val="24"/>
                                <w:szCs w:val="24"/>
                              </w:rPr>
                            </w:pPr>
                            <w:r w:rsidRPr="00B646AA">
                              <w:rPr>
                                <w:b w:val="0"/>
                                <w:i/>
                                <w:color w:val="000000" w:themeColor="text1"/>
                                <w:sz w:val="24"/>
                                <w:szCs w:val="24"/>
                              </w:rPr>
                              <w:t xml:space="preserve">Source: Private </w:t>
                            </w:r>
                            <w:proofErr w:type="spellStart"/>
                            <w:r w:rsidRPr="00B646AA">
                              <w:rPr>
                                <w:b w:val="0"/>
                                <w:i/>
                                <w:color w:val="000000" w:themeColor="text1"/>
                                <w:sz w:val="24"/>
                                <w:szCs w:val="24"/>
                              </w:rPr>
                              <w:t>picture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63pt;margin-top:8.1pt;width:4in;height:5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5PtY4CAAAjBQAADgAAAGRycy9lMm9Eb2MueG1srFRNb9swDL0P2H8QdE9sp07SGnUKN0GGAUVb&#10;oB16VmQ5FqCvSUrsbth/HyXH7drtMAy7SBRJUeTjoy6veinQkVnHtSpxNk0xYorqmqt9ib88bifn&#10;GDlPVE2EVqzEz8zhq9XHD5edKdhMt1rUzCIIolzRmRK33psiSRxtmSRuqg1TYGy0lcTD0e6T2pIO&#10;okuRzNJ0kXTa1sZqypwD7WYw4lWM3zSM+rumccwjUWLIzcfVxnUX1mR1SYq9Jabl9JQG+YcsJOEK&#10;Hn0JtSGeoIPlv4WSnFrtdOOnVMtENw2nLNYA1WTpu2oeWmJYrAXAceYFJvf/wtLb471FvC5xjpEi&#10;Elr0yHqPrnWP8oBOZ1wBTg8G3HwPaujyqHegDEX3jZVhh3IQ2AHn5xdsQzAKyrPFfLlIwUTBtljm&#10;Z8sIfvJ621jnPzEtURBKbKF3EVJyvHEeMgHX0SU85rTg9ZYLEQ7BsBYWHQn0uWu5ZyFHuPHGS6jg&#10;q3S4NZgHDYtEGV4hBWQMYvAMuccmfl/Pl7NqOb+YLKp5Nsmz9HxSVelsstlWaZXm2/VFfv0DspUk&#10;y4sO6GSAjAFIAGwryP7UumD+u95JQt8wPcuSyLEhbQgcqxtTTUKXhm4Eyfe7HhyDuNP1M3TO6oH5&#10;ztAtB6xuiPP3xALVoSMwvv4OlkborsT6JGHUavvtT/rgD1WAFaNQa4nd1wOxDCPxWQE3w5yNgh2F&#10;3Siog1xr6FIGH4OhUYQL1otRbKyWTzDVVXgFTERReKvEfhTXfhhg+BUoq6roBNNkiL9RD4aG0CMn&#10;HvsnYs2JUR7gutXjUJHiHbEG34Eh1cHrhkfWvaIIkIcDTGIE//RrhFH/9Ry9Xv+21U8AAAD//wMA&#10;UEsDBBQABgAIAAAAIQD1Uwbn3AAAAAoBAAAPAAAAZHJzL2Rvd25yZXYueG1sTE/LTsMwELwj8Q/W&#10;InFB1MFCAYU4FbRwg0NL1fM2NklEvI5sp0n/nu2J3nZ2RvMol7PrxdGG2HnS8LDIQFiqvemo0bD7&#10;/rh/BhETksHek9VwshGW1fVViYXxE23scZsawSYUC9TQpjQUUsa6tQ7jwg+WmPvxwWFiGBppAk5s&#10;7nqpsiyXDjvihBYHu2pt/bsdnYZ8HcZpQ6u79e79E7+GRu3fTnutb2/m1xcQyc7pXwzn+lwdKu50&#10;8COZKHrGKuctiY9cgWDBU6b4cTgz6hFkVcrLCdUfAAAA//8DAFBLAQItABQABgAIAAAAIQDkmcPA&#10;+wAAAOEBAAATAAAAAAAAAAAAAAAAAAAAAABbQ29udGVudF9UeXBlc10ueG1sUEsBAi0AFAAGAAgA&#10;AAAhACOyauHXAAAAlAEAAAsAAAAAAAAAAAAAAAAALAEAAF9yZWxzLy5yZWxzUEsBAi0AFAAGAAgA&#10;AAAhAH6eT7WOAgAAIwUAAA4AAAAAAAAAAAAAAAAALAIAAGRycy9lMm9Eb2MueG1sUEsBAi0AFAAG&#10;AAgAAAAhAPVTBufcAAAACgEAAA8AAAAAAAAAAAAAAAAA5gQAAGRycy9kb3ducmV2LnhtbFBLBQYA&#10;AAAABAAEAPMAAADvBQAAAAA=&#10;" stroked="f">
                <v:textbox inset="0,0,0,0">
                  <w:txbxContent>
                    <w:p w14:paraId="1C0CF1EE" w14:textId="01BAF6F0" w:rsidR="00427C7D" w:rsidRDefault="00427C7D" w:rsidP="00B646AA">
                      <w:pPr>
                        <w:pStyle w:val="Caption"/>
                        <w:jc w:val="center"/>
                        <w:rPr>
                          <w:b w:val="0"/>
                          <w:i/>
                          <w:color w:val="000000" w:themeColor="text1"/>
                          <w:sz w:val="24"/>
                          <w:szCs w:val="24"/>
                        </w:rPr>
                      </w:pPr>
                      <w:r w:rsidRPr="00571455">
                        <w:rPr>
                          <w:b w:val="0"/>
                          <w:i/>
                          <w:color w:val="000000" w:themeColor="text1"/>
                          <w:sz w:val="24"/>
                          <w:szCs w:val="24"/>
                        </w:rPr>
                        <w:t xml:space="preserve">Picture </w:t>
                      </w:r>
                      <w:r w:rsidRPr="00571455">
                        <w:rPr>
                          <w:b w:val="0"/>
                          <w:i/>
                          <w:color w:val="000000" w:themeColor="text1"/>
                          <w:sz w:val="24"/>
                          <w:szCs w:val="24"/>
                        </w:rPr>
                        <w:fldChar w:fldCharType="begin"/>
                      </w:r>
                      <w:r w:rsidRPr="00571455">
                        <w:rPr>
                          <w:b w:val="0"/>
                          <w:i/>
                          <w:color w:val="000000" w:themeColor="text1"/>
                          <w:sz w:val="24"/>
                          <w:szCs w:val="24"/>
                        </w:rPr>
                        <w:instrText xml:space="preserve"> SEQ Picture \* ARABIC </w:instrText>
                      </w:r>
                      <w:r w:rsidRPr="00571455">
                        <w:rPr>
                          <w:b w:val="0"/>
                          <w:i/>
                          <w:color w:val="000000" w:themeColor="text1"/>
                          <w:sz w:val="24"/>
                          <w:szCs w:val="24"/>
                        </w:rPr>
                        <w:fldChar w:fldCharType="separate"/>
                      </w:r>
                      <w:r w:rsidRPr="00571455">
                        <w:rPr>
                          <w:b w:val="0"/>
                          <w:i/>
                          <w:noProof/>
                          <w:color w:val="000000" w:themeColor="text1"/>
                          <w:sz w:val="24"/>
                          <w:szCs w:val="24"/>
                        </w:rPr>
                        <w:t>1</w:t>
                      </w:r>
                      <w:r w:rsidRPr="00571455">
                        <w:rPr>
                          <w:b w:val="0"/>
                          <w:i/>
                          <w:color w:val="000000" w:themeColor="text1"/>
                          <w:sz w:val="24"/>
                          <w:szCs w:val="24"/>
                        </w:rPr>
                        <w:fldChar w:fldCharType="end"/>
                      </w:r>
                      <w:r>
                        <w:rPr>
                          <w:b w:val="0"/>
                          <w:i/>
                          <w:color w:val="000000" w:themeColor="text1"/>
                          <w:sz w:val="24"/>
                          <w:szCs w:val="24"/>
                        </w:rPr>
                        <w:t xml:space="preserve"> </w:t>
                      </w:r>
                      <w:r>
                        <w:rPr>
                          <w:b w:val="0"/>
                          <w:i/>
                          <w:color w:val="000000" w:themeColor="text1"/>
                          <w:sz w:val="24"/>
                          <w:szCs w:val="24"/>
                        </w:rPr>
                        <w:br/>
                      </w:r>
                      <w:proofErr w:type="spellStart"/>
                      <w:r>
                        <w:rPr>
                          <w:b w:val="0"/>
                          <w:i/>
                          <w:color w:val="000000" w:themeColor="text1"/>
                          <w:sz w:val="24"/>
                          <w:szCs w:val="24"/>
                        </w:rPr>
                        <w:t>Cleft</w:t>
                      </w:r>
                      <w:proofErr w:type="spellEnd"/>
                      <w:r>
                        <w:rPr>
                          <w:b w:val="0"/>
                          <w:i/>
                          <w:color w:val="000000" w:themeColor="text1"/>
                          <w:sz w:val="24"/>
                          <w:szCs w:val="24"/>
                        </w:rPr>
                        <w:t xml:space="preserve"> </w:t>
                      </w:r>
                      <w:proofErr w:type="spellStart"/>
                      <w:r>
                        <w:rPr>
                          <w:b w:val="0"/>
                          <w:i/>
                          <w:color w:val="000000" w:themeColor="text1"/>
                          <w:sz w:val="24"/>
                          <w:szCs w:val="24"/>
                        </w:rPr>
                        <w:t>palate</w:t>
                      </w:r>
                      <w:proofErr w:type="spellEnd"/>
                      <w:r>
                        <w:rPr>
                          <w:b w:val="0"/>
                          <w:i/>
                          <w:color w:val="000000" w:themeColor="text1"/>
                          <w:sz w:val="24"/>
                          <w:szCs w:val="24"/>
                        </w:rPr>
                        <w:t xml:space="preserve"> and </w:t>
                      </w:r>
                      <w:proofErr w:type="spellStart"/>
                      <w:r>
                        <w:rPr>
                          <w:b w:val="0"/>
                          <w:i/>
                          <w:color w:val="000000" w:themeColor="text1"/>
                          <w:sz w:val="24"/>
                          <w:szCs w:val="24"/>
                        </w:rPr>
                        <w:t>cleft</w:t>
                      </w:r>
                      <w:proofErr w:type="spellEnd"/>
                      <w:r>
                        <w:rPr>
                          <w:b w:val="0"/>
                          <w:i/>
                          <w:color w:val="000000" w:themeColor="text1"/>
                          <w:sz w:val="24"/>
                          <w:szCs w:val="24"/>
                        </w:rPr>
                        <w:t xml:space="preserve"> </w:t>
                      </w:r>
                      <w:proofErr w:type="spellStart"/>
                      <w:r>
                        <w:rPr>
                          <w:b w:val="0"/>
                          <w:i/>
                          <w:color w:val="000000" w:themeColor="text1"/>
                          <w:sz w:val="24"/>
                          <w:szCs w:val="24"/>
                        </w:rPr>
                        <w:t>lip</w:t>
                      </w:r>
                      <w:proofErr w:type="spellEnd"/>
                      <w:r>
                        <w:rPr>
                          <w:b w:val="0"/>
                          <w:i/>
                          <w:color w:val="000000" w:themeColor="text1"/>
                          <w:sz w:val="24"/>
                          <w:szCs w:val="24"/>
                        </w:rPr>
                        <w:t xml:space="preserve"> in a </w:t>
                      </w:r>
                      <w:proofErr w:type="spellStart"/>
                      <w:r>
                        <w:rPr>
                          <w:b w:val="0"/>
                          <w:i/>
                          <w:color w:val="000000" w:themeColor="text1"/>
                          <w:sz w:val="24"/>
                          <w:szCs w:val="24"/>
                        </w:rPr>
                        <w:t>new</w:t>
                      </w:r>
                      <w:proofErr w:type="spellEnd"/>
                      <w:r>
                        <w:rPr>
                          <w:b w:val="0"/>
                          <w:i/>
                          <w:color w:val="000000" w:themeColor="text1"/>
                          <w:sz w:val="24"/>
                          <w:szCs w:val="24"/>
                        </w:rPr>
                        <w:t xml:space="preserve"> </w:t>
                      </w:r>
                      <w:proofErr w:type="spellStart"/>
                      <w:r>
                        <w:rPr>
                          <w:b w:val="0"/>
                          <w:i/>
                          <w:color w:val="000000" w:themeColor="text1"/>
                          <w:sz w:val="24"/>
                          <w:szCs w:val="24"/>
                        </w:rPr>
                        <w:t>born</w:t>
                      </w:r>
                      <w:proofErr w:type="spellEnd"/>
                      <w:r>
                        <w:rPr>
                          <w:b w:val="0"/>
                          <w:i/>
                          <w:color w:val="000000" w:themeColor="text1"/>
                          <w:sz w:val="24"/>
                          <w:szCs w:val="24"/>
                        </w:rPr>
                        <w:t xml:space="preserve"> F</w:t>
                      </w:r>
                      <w:r w:rsidRPr="00571455">
                        <w:rPr>
                          <w:b w:val="0"/>
                          <w:i/>
                          <w:color w:val="000000" w:themeColor="text1"/>
                          <w:sz w:val="24"/>
                          <w:szCs w:val="24"/>
                        </w:rPr>
                        <w:t xml:space="preserve">rench </w:t>
                      </w:r>
                      <w:proofErr w:type="spellStart"/>
                      <w:r w:rsidRPr="00571455">
                        <w:rPr>
                          <w:b w:val="0"/>
                          <w:i/>
                          <w:color w:val="000000" w:themeColor="text1"/>
                          <w:sz w:val="24"/>
                          <w:szCs w:val="24"/>
                        </w:rPr>
                        <w:t>bulldog</w:t>
                      </w:r>
                      <w:proofErr w:type="spellEnd"/>
                    </w:p>
                    <w:p w14:paraId="25C2F8B9" w14:textId="37A9F534" w:rsidR="00427C7D" w:rsidRPr="00B646AA" w:rsidRDefault="00427C7D" w:rsidP="00B646AA">
                      <w:pPr>
                        <w:pStyle w:val="Caption"/>
                        <w:jc w:val="center"/>
                        <w:rPr>
                          <w:b w:val="0"/>
                          <w:i/>
                          <w:color w:val="000000" w:themeColor="text1"/>
                          <w:sz w:val="24"/>
                          <w:szCs w:val="24"/>
                        </w:rPr>
                      </w:pPr>
                      <w:r w:rsidRPr="00B646AA">
                        <w:rPr>
                          <w:b w:val="0"/>
                          <w:i/>
                          <w:color w:val="000000" w:themeColor="text1"/>
                          <w:sz w:val="24"/>
                          <w:szCs w:val="24"/>
                        </w:rPr>
                        <w:t xml:space="preserve">Source: Private </w:t>
                      </w:r>
                      <w:proofErr w:type="spellStart"/>
                      <w:r w:rsidRPr="00B646AA">
                        <w:rPr>
                          <w:b w:val="0"/>
                          <w:i/>
                          <w:color w:val="000000" w:themeColor="text1"/>
                          <w:sz w:val="24"/>
                          <w:szCs w:val="24"/>
                        </w:rPr>
                        <w:t>picture</w:t>
                      </w:r>
                      <w:proofErr w:type="spellEnd"/>
                    </w:p>
                  </w:txbxContent>
                </v:textbox>
                <w10:wrap type="tight"/>
              </v:shape>
            </w:pict>
          </mc:Fallback>
        </mc:AlternateContent>
      </w:r>
    </w:p>
    <w:p w14:paraId="27AA00B1" w14:textId="77777777" w:rsidR="00DC2826" w:rsidRPr="00905350" w:rsidRDefault="00DC2826" w:rsidP="00580EC0">
      <w:pPr>
        <w:spacing w:line="360" w:lineRule="auto"/>
        <w:rPr>
          <w:b/>
          <w:color w:val="000000" w:themeColor="text1"/>
          <w:lang w:val="en-US"/>
        </w:rPr>
      </w:pPr>
    </w:p>
    <w:p w14:paraId="0281D5D8" w14:textId="77777777" w:rsidR="00580EC0" w:rsidRPr="00905350" w:rsidRDefault="00580EC0" w:rsidP="00580EC0">
      <w:pPr>
        <w:spacing w:line="360" w:lineRule="auto"/>
        <w:rPr>
          <w:color w:val="000000" w:themeColor="text1"/>
          <w:lang w:val="en-US"/>
        </w:rPr>
      </w:pPr>
    </w:p>
    <w:p w14:paraId="37B5F152" w14:textId="77777777" w:rsidR="00DC2826" w:rsidRDefault="00DC2826" w:rsidP="00580EC0">
      <w:pPr>
        <w:spacing w:line="360" w:lineRule="auto"/>
        <w:rPr>
          <w:color w:val="000000" w:themeColor="text1"/>
          <w:lang w:val="en-US"/>
        </w:rPr>
      </w:pPr>
    </w:p>
    <w:p w14:paraId="2BFA53E8" w14:textId="206A9256" w:rsidR="00E73278" w:rsidRDefault="00580EC0" w:rsidP="00580EC0">
      <w:pPr>
        <w:spacing w:line="360" w:lineRule="auto"/>
        <w:rPr>
          <w:color w:val="000000" w:themeColor="text1"/>
          <w:lang w:val="en-US"/>
        </w:rPr>
      </w:pPr>
      <w:r w:rsidRPr="00905350">
        <w:rPr>
          <w:color w:val="000000" w:themeColor="text1"/>
          <w:lang w:val="en-US"/>
        </w:rPr>
        <w:t>It is</w:t>
      </w:r>
      <w:r w:rsidR="00376D1D">
        <w:rPr>
          <w:color w:val="000000" w:themeColor="text1"/>
          <w:lang w:val="en-US"/>
        </w:rPr>
        <w:t xml:space="preserve"> a</w:t>
      </w:r>
      <w:r w:rsidRPr="00905350">
        <w:rPr>
          <w:color w:val="000000" w:themeColor="text1"/>
          <w:lang w:val="en-US"/>
        </w:rPr>
        <w:t xml:space="preserve"> </w:t>
      </w:r>
      <w:r w:rsidR="00C71BDB" w:rsidRPr="00905350">
        <w:rPr>
          <w:color w:val="000000" w:themeColor="text1"/>
          <w:lang w:val="en-US"/>
        </w:rPr>
        <w:t>genetically</w:t>
      </w:r>
      <w:r w:rsidRPr="00905350">
        <w:rPr>
          <w:color w:val="000000" w:themeColor="text1"/>
          <w:lang w:val="en-US"/>
        </w:rPr>
        <w:t xml:space="preserve"> inherited</w:t>
      </w:r>
      <w:r w:rsidR="005857B2">
        <w:rPr>
          <w:color w:val="000000" w:themeColor="text1"/>
          <w:lang w:val="en-US"/>
        </w:rPr>
        <w:t xml:space="preserve"> disease</w:t>
      </w:r>
      <w:r w:rsidR="00376D1D">
        <w:rPr>
          <w:color w:val="000000" w:themeColor="text1"/>
          <w:lang w:val="en-US"/>
        </w:rPr>
        <w:t xml:space="preserve"> and</w:t>
      </w:r>
      <w:r w:rsidRPr="00905350">
        <w:rPr>
          <w:color w:val="000000" w:themeColor="text1"/>
          <w:lang w:val="en-US"/>
        </w:rPr>
        <w:t xml:space="preserve"> s</w:t>
      </w:r>
      <w:r w:rsidR="00376D1D">
        <w:rPr>
          <w:color w:val="000000" w:themeColor="text1"/>
          <w:lang w:val="en-US"/>
        </w:rPr>
        <w:t>ome breeds are more predisposed</w:t>
      </w:r>
      <w:r w:rsidR="005857B2">
        <w:rPr>
          <w:color w:val="000000" w:themeColor="text1"/>
          <w:lang w:val="en-US"/>
        </w:rPr>
        <w:t>,</w:t>
      </w:r>
      <w:r w:rsidRPr="00905350">
        <w:rPr>
          <w:color w:val="000000" w:themeColor="text1"/>
          <w:lang w:val="en-US"/>
        </w:rPr>
        <w:t xml:space="preserve"> like </w:t>
      </w:r>
      <w:r w:rsidR="00C71BDB" w:rsidRPr="00905350">
        <w:rPr>
          <w:color w:val="000000" w:themeColor="text1"/>
          <w:lang w:val="en-US"/>
        </w:rPr>
        <w:t>Chihuahua</w:t>
      </w:r>
      <w:r w:rsidR="00C71BDB">
        <w:rPr>
          <w:color w:val="000000" w:themeColor="text1"/>
          <w:lang w:val="en-US"/>
        </w:rPr>
        <w:t>, brachycephalic breeds, Beagles and C</w:t>
      </w:r>
      <w:r w:rsidR="00BF4941">
        <w:rPr>
          <w:color w:val="000000" w:themeColor="text1"/>
          <w:lang w:val="en-US"/>
        </w:rPr>
        <w:t>ocker spaniels. E</w:t>
      </w:r>
      <w:r w:rsidRPr="00905350">
        <w:rPr>
          <w:color w:val="000000" w:themeColor="text1"/>
          <w:lang w:val="en-US"/>
        </w:rPr>
        <w:t>xternal interferences also play a role in the development</w:t>
      </w:r>
      <w:r w:rsidR="00760E38">
        <w:rPr>
          <w:color w:val="000000" w:themeColor="text1"/>
          <w:lang w:val="en-US"/>
        </w:rPr>
        <w:t xml:space="preserve"> of the palate</w:t>
      </w:r>
      <w:r w:rsidRPr="00905350">
        <w:rPr>
          <w:color w:val="000000" w:themeColor="text1"/>
          <w:lang w:val="en-US"/>
        </w:rPr>
        <w:t>, like drugs, pollutants,</w:t>
      </w:r>
      <w:r w:rsidR="00760E38">
        <w:rPr>
          <w:color w:val="000000" w:themeColor="text1"/>
          <w:lang w:val="en-US"/>
        </w:rPr>
        <w:t xml:space="preserve"> </w:t>
      </w:r>
      <w:r w:rsidR="00C71BDB" w:rsidRPr="00905350">
        <w:rPr>
          <w:color w:val="000000" w:themeColor="text1"/>
          <w:lang w:val="en-US"/>
        </w:rPr>
        <w:t>and excess</w:t>
      </w:r>
      <w:r w:rsidRPr="00905350">
        <w:rPr>
          <w:color w:val="000000" w:themeColor="text1"/>
          <w:lang w:val="en-US"/>
        </w:rPr>
        <w:t xml:space="preserve"> of certain vitamins or metabolic disturbances</w:t>
      </w:r>
      <w:r w:rsidR="001D4B3D">
        <w:rPr>
          <w:color w:val="000000" w:themeColor="text1"/>
          <w:lang w:val="en-US"/>
        </w:rPr>
        <w:t xml:space="preserve"> </w:t>
      </w:r>
      <w:r w:rsidR="001D4B3D" w:rsidRPr="00DD1156">
        <w:rPr>
          <w:color w:val="000000" w:themeColor="text1"/>
          <w:lang w:val="en-US"/>
        </w:rPr>
        <w:t xml:space="preserve">(F. Van den Berge </w:t>
      </w:r>
      <w:r w:rsidR="001D4B3D" w:rsidRPr="00DD1156">
        <w:rPr>
          <w:i/>
          <w:color w:val="000000" w:themeColor="text1"/>
          <w:lang w:val="en-US"/>
        </w:rPr>
        <w:t>et al.</w:t>
      </w:r>
      <w:r w:rsidR="001D4B3D">
        <w:rPr>
          <w:color w:val="000000" w:themeColor="text1"/>
          <w:lang w:val="en-US"/>
        </w:rPr>
        <w:t>, 2010)</w:t>
      </w:r>
      <w:r w:rsidRPr="00905350">
        <w:rPr>
          <w:color w:val="000000" w:themeColor="text1"/>
          <w:lang w:val="en-US"/>
        </w:rPr>
        <w:t>.</w:t>
      </w:r>
      <w:r w:rsidR="00E73278">
        <w:rPr>
          <w:color w:val="000000" w:themeColor="text1"/>
          <w:lang w:val="en-US"/>
        </w:rPr>
        <w:t xml:space="preserve"> Dogs with palatine defects may be </w:t>
      </w:r>
      <w:r w:rsidR="00E73278">
        <w:rPr>
          <w:color w:val="000000" w:themeColor="text1"/>
          <w:lang w:val="en-US"/>
        </w:rPr>
        <w:lastRenderedPageBreak/>
        <w:t xml:space="preserve">predisposed to middle ear diseases. When looking and the medical record of eight dogs with congenital palatine defects, five dogs had nasal discharge and seven dogs had radiographic signs of middle ear disease. One dog had an </w:t>
      </w:r>
      <w:proofErr w:type="spellStart"/>
      <w:r w:rsidR="00E73278">
        <w:rPr>
          <w:color w:val="000000" w:themeColor="text1"/>
          <w:lang w:val="en-US"/>
        </w:rPr>
        <w:t>ipsilateral</w:t>
      </w:r>
      <w:proofErr w:type="spellEnd"/>
      <w:r w:rsidR="00E73278">
        <w:rPr>
          <w:color w:val="000000" w:themeColor="text1"/>
          <w:lang w:val="en-US"/>
        </w:rPr>
        <w:t xml:space="preserve"> impairment of hearing detected by brainstem auditory evoked responses (S.P. Gregory, 2000).</w:t>
      </w:r>
    </w:p>
    <w:p w14:paraId="0731B243" w14:textId="77777777" w:rsidR="00DC2826" w:rsidRDefault="00DC2826" w:rsidP="00580EC0">
      <w:pPr>
        <w:spacing w:line="360" w:lineRule="auto"/>
        <w:rPr>
          <w:color w:val="000000" w:themeColor="text1"/>
          <w:lang w:val="en-US"/>
        </w:rPr>
      </w:pPr>
    </w:p>
    <w:p w14:paraId="3A6C7ED0" w14:textId="255605F2" w:rsidR="00F23E00" w:rsidRDefault="00580EC0" w:rsidP="00580EC0">
      <w:pPr>
        <w:spacing w:line="360" w:lineRule="auto"/>
        <w:rPr>
          <w:color w:val="000000" w:themeColor="text1"/>
          <w:lang w:val="en-US"/>
        </w:rPr>
      </w:pPr>
      <w:r w:rsidRPr="00905350">
        <w:rPr>
          <w:color w:val="000000" w:themeColor="text1"/>
          <w:lang w:val="en-US"/>
        </w:rPr>
        <w:t>The process where the palatal ele</w:t>
      </w:r>
      <w:r w:rsidR="0075330A">
        <w:rPr>
          <w:color w:val="000000" w:themeColor="text1"/>
          <w:lang w:val="en-US"/>
        </w:rPr>
        <w:t xml:space="preserve">vation and fusion happens, </w:t>
      </w:r>
      <w:r w:rsidRPr="00905350">
        <w:rPr>
          <w:color w:val="000000" w:themeColor="text1"/>
          <w:lang w:val="en-US"/>
        </w:rPr>
        <w:t>takes</w:t>
      </w:r>
      <w:r w:rsidR="0075330A">
        <w:rPr>
          <w:color w:val="000000" w:themeColor="text1"/>
          <w:lang w:val="en-US"/>
        </w:rPr>
        <w:t xml:space="preserve"> only</w:t>
      </w:r>
      <w:r w:rsidRPr="00905350">
        <w:rPr>
          <w:color w:val="000000" w:themeColor="text1"/>
          <w:lang w:val="en-US"/>
        </w:rPr>
        <w:t xml:space="preserve"> a few </w:t>
      </w:r>
      <w:r w:rsidR="00760E38" w:rsidRPr="00905350">
        <w:rPr>
          <w:color w:val="000000" w:themeColor="text1"/>
          <w:lang w:val="en-US"/>
        </w:rPr>
        <w:t>minutes</w:t>
      </w:r>
      <w:r w:rsidRPr="00905350">
        <w:rPr>
          <w:color w:val="000000" w:themeColor="text1"/>
          <w:lang w:val="en-US"/>
        </w:rPr>
        <w:t xml:space="preserve"> to a few hours. It is </w:t>
      </w:r>
      <w:r w:rsidR="00760E38" w:rsidRPr="00905350">
        <w:rPr>
          <w:color w:val="000000" w:themeColor="text1"/>
          <w:lang w:val="en-US"/>
        </w:rPr>
        <w:t>primarily</w:t>
      </w:r>
      <w:r w:rsidRPr="00905350">
        <w:rPr>
          <w:color w:val="000000" w:themeColor="text1"/>
          <w:lang w:val="en-US"/>
        </w:rPr>
        <w:t xml:space="preserve"> the intrinsic factors of the composing tissues that ensures accumulation and hydration of hyaluronic acid that consequently result in swelling of the mesenchymal </w:t>
      </w:r>
      <w:proofErr w:type="spellStart"/>
      <w:r w:rsidRPr="00905350">
        <w:rPr>
          <w:color w:val="000000" w:themeColor="text1"/>
          <w:lang w:val="en-US"/>
        </w:rPr>
        <w:t>stroma</w:t>
      </w:r>
      <w:proofErr w:type="spellEnd"/>
      <w:r w:rsidRPr="00905350">
        <w:rPr>
          <w:color w:val="000000" w:themeColor="text1"/>
          <w:lang w:val="en-US"/>
        </w:rPr>
        <w:t xml:space="preserve"> and a decrease in mesenchyme density.</w:t>
      </w:r>
      <w:r w:rsidR="002243D1">
        <w:rPr>
          <w:color w:val="000000" w:themeColor="text1"/>
          <w:lang w:val="en-US"/>
        </w:rPr>
        <w:t xml:space="preserve"> Together with the palatal elevation and growth, </w:t>
      </w:r>
      <w:proofErr w:type="spellStart"/>
      <w:r w:rsidR="002243D1">
        <w:rPr>
          <w:color w:val="000000" w:themeColor="text1"/>
          <w:lang w:val="en-US"/>
        </w:rPr>
        <w:t>theres</w:t>
      </w:r>
      <w:proofErr w:type="spellEnd"/>
      <w:r w:rsidR="002243D1">
        <w:rPr>
          <w:color w:val="000000" w:themeColor="text1"/>
          <w:lang w:val="en-US"/>
        </w:rPr>
        <w:t xml:space="preserve"> is growth of the maxillary and </w:t>
      </w:r>
      <w:proofErr w:type="spellStart"/>
      <w:r w:rsidR="002243D1">
        <w:rPr>
          <w:color w:val="000000" w:themeColor="text1"/>
          <w:lang w:val="en-US"/>
        </w:rPr>
        <w:t>mandibulary</w:t>
      </w:r>
      <w:proofErr w:type="spellEnd"/>
      <w:r w:rsidR="002243D1">
        <w:rPr>
          <w:color w:val="000000" w:themeColor="text1"/>
          <w:lang w:val="en-US"/>
        </w:rPr>
        <w:t xml:space="preserve"> processes, which allow the tongue to slide down and forward (J. Lane and V. </w:t>
      </w:r>
      <w:proofErr w:type="spellStart"/>
      <w:r w:rsidR="002243D1">
        <w:rPr>
          <w:color w:val="000000" w:themeColor="text1"/>
          <w:lang w:val="en-US"/>
        </w:rPr>
        <w:t>Kaartinen</w:t>
      </w:r>
      <w:proofErr w:type="spellEnd"/>
      <w:r w:rsidR="002243D1">
        <w:rPr>
          <w:color w:val="000000" w:themeColor="text1"/>
          <w:lang w:val="en-US"/>
        </w:rPr>
        <w:t>, 2014). In addition a</w:t>
      </w:r>
      <w:r w:rsidRPr="00905350">
        <w:rPr>
          <w:color w:val="000000" w:themeColor="text1"/>
          <w:lang w:val="en-US"/>
        </w:rPr>
        <w:t xml:space="preserve">ctive and passive movement of the </w:t>
      </w:r>
      <w:proofErr w:type="spellStart"/>
      <w:r w:rsidRPr="00905350">
        <w:rPr>
          <w:color w:val="000000" w:themeColor="text1"/>
          <w:lang w:val="en-US"/>
        </w:rPr>
        <w:t>toungue</w:t>
      </w:r>
      <w:proofErr w:type="spellEnd"/>
      <w:r w:rsidRPr="00905350">
        <w:rPr>
          <w:color w:val="000000" w:themeColor="text1"/>
          <w:lang w:val="en-US"/>
        </w:rPr>
        <w:t xml:space="preserve">, opening of the mouth and hyperextension of the neck are also crucial forces to retract the </w:t>
      </w:r>
      <w:proofErr w:type="spellStart"/>
      <w:r w:rsidRPr="00905350">
        <w:rPr>
          <w:color w:val="000000" w:themeColor="text1"/>
          <w:lang w:val="en-US"/>
        </w:rPr>
        <w:t>toungue</w:t>
      </w:r>
      <w:proofErr w:type="spellEnd"/>
      <w:r w:rsidRPr="00905350">
        <w:rPr>
          <w:color w:val="000000" w:themeColor="text1"/>
          <w:lang w:val="en-US"/>
        </w:rPr>
        <w:t xml:space="preserve"> ventrally and free space for the palatal fusion dorsal to the tongue</w:t>
      </w:r>
      <w:r w:rsidR="009167A8">
        <w:rPr>
          <w:color w:val="000000" w:themeColor="text1"/>
          <w:lang w:val="en-US"/>
        </w:rPr>
        <w:t xml:space="preserve"> </w:t>
      </w:r>
      <w:r w:rsidR="009167A8" w:rsidRPr="00C71BDB">
        <w:rPr>
          <w:color w:val="000000" w:themeColor="text1"/>
          <w:lang w:val="en-US"/>
        </w:rPr>
        <w:t xml:space="preserve">(F. Van den Berge </w:t>
      </w:r>
      <w:r w:rsidR="009167A8" w:rsidRPr="00C71BDB">
        <w:rPr>
          <w:i/>
          <w:color w:val="000000" w:themeColor="text1"/>
          <w:lang w:val="en-US"/>
        </w:rPr>
        <w:t>et al.</w:t>
      </w:r>
      <w:r w:rsidR="009167A8" w:rsidRPr="00C71BDB">
        <w:rPr>
          <w:color w:val="000000" w:themeColor="text1"/>
          <w:lang w:val="en-US"/>
        </w:rPr>
        <w:t>, 2010)</w:t>
      </w:r>
      <w:r w:rsidRPr="00905350">
        <w:rPr>
          <w:color w:val="000000" w:themeColor="text1"/>
          <w:lang w:val="en-US"/>
        </w:rPr>
        <w:t xml:space="preserve">. </w:t>
      </w:r>
    </w:p>
    <w:p w14:paraId="7D01809B" w14:textId="77777777" w:rsidR="00F23E00" w:rsidRDefault="00F23E00" w:rsidP="00580EC0">
      <w:pPr>
        <w:spacing w:line="360" w:lineRule="auto"/>
        <w:rPr>
          <w:color w:val="000000" w:themeColor="text1"/>
          <w:lang w:val="en-US"/>
        </w:rPr>
      </w:pPr>
    </w:p>
    <w:p w14:paraId="23B73437" w14:textId="230C7CBF" w:rsidR="00A857BD" w:rsidRDefault="00580EC0" w:rsidP="00233508">
      <w:pPr>
        <w:spacing w:line="360" w:lineRule="auto"/>
        <w:rPr>
          <w:color w:val="000000" w:themeColor="text1"/>
          <w:lang w:val="en-US"/>
        </w:rPr>
      </w:pPr>
      <w:proofErr w:type="spellStart"/>
      <w:r w:rsidRPr="00905350">
        <w:rPr>
          <w:color w:val="000000" w:themeColor="text1"/>
          <w:lang w:val="en-US"/>
        </w:rPr>
        <w:t>Teratogenic</w:t>
      </w:r>
      <w:proofErr w:type="spellEnd"/>
      <w:r w:rsidRPr="00905350">
        <w:rPr>
          <w:color w:val="000000" w:themeColor="text1"/>
          <w:lang w:val="en-US"/>
        </w:rPr>
        <w:t xml:space="preserve"> effects such as </w:t>
      </w:r>
      <w:proofErr w:type="spellStart"/>
      <w:r w:rsidRPr="00905350">
        <w:rPr>
          <w:color w:val="000000" w:themeColor="text1"/>
          <w:lang w:val="en-US"/>
        </w:rPr>
        <w:t>anabasine</w:t>
      </w:r>
      <w:proofErr w:type="spellEnd"/>
      <w:r w:rsidRPr="00905350">
        <w:rPr>
          <w:color w:val="000000" w:themeColor="text1"/>
          <w:lang w:val="en-US"/>
        </w:rPr>
        <w:t>, an alkaloid related to nicotine, can interfere with the mu</w:t>
      </w:r>
      <w:r w:rsidR="00BF4941">
        <w:rPr>
          <w:color w:val="000000" w:themeColor="text1"/>
          <w:lang w:val="en-US"/>
        </w:rPr>
        <w:t>s</w:t>
      </w:r>
      <w:r w:rsidRPr="00905350">
        <w:rPr>
          <w:color w:val="000000" w:themeColor="text1"/>
          <w:lang w:val="en-US"/>
        </w:rPr>
        <w:t xml:space="preserve">cle contraction of the </w:t>
      </w:r>
      <w:r w:rsidR="00BF4941" w:rsidRPr="00905350">
        <w:rPr>
          <w:color w:val="000000" w:themeColor="text1"/>
          <w:lang w:val="en-US"/>
        </w:rPr>
        <w:t>tongue</w:t>
      </w:r>
      <w:r w:rsidRPr="00905350">
        <w:rPr>
          <w:color w:val="000000" w:themeColor="text1"/>
          <w:lang w:val="en-US"/>
        </w:rPr>
        <w:t xml:space="preserve">, and consequently cause palatoschisis </w:t>
      </w:r>
      <w:r w:rsidRPr="00C71BDB">
        <w:rPr>
          <w:color w:val="000000" w:themeColor="text1"/>
          <w:lang w:val="en-US"/>
        </w:rPr>
        <w:t xml:space="preserve">(F. Van den Berge </w:t>
      </w:r>
      <w:r w:rsidRPr="00C71BDB">
        <w:rPr>
          <w:i/>
          <w:color w:val="000000" w:themeColor="text1"/>
          <w:lang w:val="en-US"/>
        </w:rPr>
        <w:t>et al.</w:t>
      </w:r>
      <w:r w:rsidRPr="00C71BDB">
        <w:rPr>
          <w:color w:val="000000" w:themeColor="text1"/>
          <w:lang w:val="en-US"/>
        </w:rPr>
        <w:t>, 2010).</w:t>
      </w:r>
      <w:r w:rsidR="00F23E00">
        <w:rPr>
          <w:color w:val="000000" w:themeColor="text1"/>
          <w:lang w:val="en-US"/>
        </w:rPr>
        <w:t xml:space="preserve"> A specific type of cells called “Periderm” </w:t>
      </w:r>
      <w:proofErr w:type="gramStart"/>
      <w:r w:rsidR="00F23E00">
        <w:rPr>
          <w:color w:val="000000" w:themeColor="text1"/>
          <w:lang w:val="en-US"/>
        </w:rPr>
        <w:t>cells,</w:t>
      </w:r>
      <w:proofErr w:type="gramEnd"/>
      <w:r w:rsidR="00F23E00">
        <w:rPr>
          <w:color w:val="000000" w:themeColor="text1"/>
          <w:lang w:val="en-US"/>
        </w:rPr>
        <w:t xml:space="preserve"> is joined together by tight junctions and have an important role in controlling the adherence of the palatal shelves and epithelial differentiation. These cell make up a thin, one layered protective layer preventing aberrant adhesions. It is however important that these cells are lost at sites of fusion, for appropriate epithelial differentiation and adherence</w:t>
      </w:r>
      <w:r w:rsidR="007C4FA0">
        <w:rPr>
          <w:color w:val="000000" w:themeColor="text1"/>
          <w:lang w:val="en-US"/>
        </w:rPr>
        <w:t xml:space="preserve"> (J. Lane and V. </w:t>
      </w:r>
      <w:proofErr w:type="spellStart"/>
      <w:r w:rsidR="007C4FA0">
        <w:rPr>
          <w:color w:val="000000" w:themeColor="text1"/>
          <w:lang w:val="en-US"/>
        </w:rPr>
        <w:t>Kaartinen</w:t>
      </w:r>
      <w:proofErr w:type="spellEnd"/>
      <w:r w:rsidR="007C4FA0">
        <w:rPr>
          <w:color w:val="000000" w:themeColor="text1"/>
          <w:lang w:val="en-US"/>
        </w:rPr>
        <w:t>, 2014)</w:t>
      </w:r>
      <w:r w:rsidR="00F23E00">
        <w:rPr>
          <w:color w:val="000000" w:themeColor="text1"/>
          <w:lang w:val="en-US"/>
        </w:rPr>
        <w:t xml:space="preserve">. </w:t>
      </w:r>
    </w:p>
    <w:p w14:paraId="09E829E4" w14:textId="77777777" w:rsidR="00233508" w:rsidRDefault="00233508" w:rsidP="00233508">
      <w:pPr>
        <w:spacing w:line="360" w:lineRule="auto"/>
        <w:rPr>
          <w:color w:val="000000" w:themeColor="text1"/>
          <w:lang w:val="en-US"/>
        </w:rPr>
      </w:pPr>
    </w:p>
    <w:p w14:paraId="3B998087" w14:textId="77777777" w:rsidR="00580EC0" w:rsidRPr="00905350" w:rsidRDefault="00580EC0" w:rsidP="00580EC0">
      <w:pPr>
        <w:pStyle w:val="Heading2"/>
        <w:rPr>
          <w:rFonts w:ascii="Times New Roman" w:hAnsi="Times New Roman" w:cs="Times New Roman"/>
          <w:color w:val="000000" w:themeColor="text1"/>
          <w:lang w:val="en-US"/>
        </w:rPr>
      </w:pPr>
      <w:bookmarkStart w:id="6" w:name="_Toc341519769"/>
      <w:r w:rsidRPr="00905350">
        <w:rPr>
          <w:rFonts w:ascii="Times New Roman" w:hAnsi="Times New Roman" w:cs="Times New Roman"/>
          <w:color w:val="000000" w:themeColor="text1"/>
          <w:lang w:val="en-US"/>
        </w:rPr>
        <w:t>2.2 Symptoms</w:t>
      </w:r>
      <w:bookmarkEnd w:id="6"/>
    </w:p>
    <w:p w14:paraId="0AE49AE1" w14:textId="77777777" w:rsidR="00580EC0" w:rsidRPr="00905350" w:rsidRDefault="00580EC0" w:rsidP="00580EC0">
      <w:pPr>
        <w:spacing w:line="360" w:lineRule="auto"/>
        <w:rPr>
          <w:color w:val="000000" w:themeColor="text1"/>
          <w:lang w:val="en-US"/>
        </w:rPr>
      </w:pPr>
    </w:p>
    <w:p w14:paraId="7F16696C" w14:textId="7DDAC296" w:rsidR="00580EC0" w:rsidRPr="00905350" w:rsidRDefault="00580EC0" w:rsidP="00580EC0">
      <w:pPr>
        <w:spacing w:line="360" w:lineRule="auto"/>
        <w:rPr>
          <w:color w:val="000000" w:themeColor="text1"/>
          <w:lang w:val="en-US"/>
        </w:rPr>
      </w:pPr>
      <w:r w:rsidRPr="00905350">
        <w:rPr>
          <w:color w:val="000000" w:themeColor="text1"/>
          <w:lang w:val="en-US"/>
        </w:rPr>
        <w:t>Sy</w:t>
      </w:r>
      <w:r w:rsidR="00A45D15">
        <w:rPr>
          <w:color w:val="000000" w:themeColor="text1"/>
          <w:lang w:val="en-US"/>
        </w:rPr>
        <w:t>mptoms observed in affected new</w:t>
      </w:r>
      <w:r w:rsidRPr="00905350">
        <w:rPr>
          <w:color w:val="000000" w:themeColor="text1"/>
          <w:lang w:val="en-US"/>
        </w:rPr>
        <w:t xml:space="preserve">borns are nasal discharge, sneezing </w:t>
      </w:r>
      <w:r w:rsidR="00067CFF">
        <w:rPr>
          <w:color w:val="000000" w:themeColor="text1"/>
          <w:lang w:val="en-US"/>
        </w:rPr>
        <w:t>due to rhinitis and pharyngitis</w:t>
      </w:r>
      <w:r w:rsidRPr="00905350">
        <w:rPr>
          <w:color w:val="000000" w:themeColor="text1"/>
          <w:lang w:val="en-US"/>
        </w:rPr>
        <w:t xml:space="preserve"> and the inability to swallow and create </w:t>
      </w:r>
      <w:r w:rsidR="00A45D15">
        <w:rPr>
          <w:color w:val="000000" w:themeColor="text1"/>
          <w:lang w:val="en-US"/>
        </w:rPr>
        <w:t xml:space="preserve">a vacuum </w:t>
      </w:r>
      <w:r w:rsidRPr="00905350">
        <w:rPr>
          <w:color w:val="000000" w:themeColor="text1"/>
          <w:lang w:val="en-US"/>
        </w:rPr>
        <w:t xml:space="preserve">suction. Suckled milk will enter the nasal cavity and run freely out the nostrils or into the </w:t>
      </w:r>
      <w:proofErr w:type="spellStart"/>
      <w:r w:rsidRPr="00905350">
        <w:rPr>
          <w:color w:val="000000" w:themeColor="text1"/>
          <w:lang w:val="en-US"/>
        </w:rPr>
        <w:t>nasopharynx</w:t>
      </w:r>
      <w:proofErr w:type="spellEnd"/>
      <w:r w:rsidRPr="00905350">
        <w:rPr>
          <w:color w:val="000000" w:themeColor="text1"/>
          <w:lang w:val="en-US"/>
        </w:rPr>
        <w:t xml:space="preserve">. Coughing and regurgitation will be seen due to food particles in the respiratory tract. </w:t>
      </w:r>
      <w:r w:rsidR="00A45D15">
        <w:rPr>
          <w:color w:val="000000" w:themeColor="text1"/>
          <w:lang w:val="en-US"/>
        </w:rPr>
        <w:t>In a litter where there are some healthy and some affected puppies, it is obvious which puppies that is affected. The healthy p</w:t>
      </w:r>
      <w:r w:rsidR="00067CFF">
        <w:rPr>
          <w:color w:val="000000" w:themeColor="text1"/>
          <w:lang w:val="en-US"/>
        </w:rPr>
        <w:t>uppies will quickly outgrow the sick</w:t>
      </w:r>
      <w:r w:rsidR="00A45D15">
        <w:rPr>
          <w:color w:val="000000" w:themeColor="text1"/>
          <w:lang w:val="en-US"/>
        </w:rPr>
        <w:t xml:space="preserve"> and consequently be the first </w:t>
      </w:r>
      <w:r w:rsidR="004A537B">
        <w:rPr>
          <w:color w:val="000000" w:themeColor="text1"/>
          <w:lang w:val="en-US"/>
        </w:rPr>
        <w:t>to get food fro</w:t>
      </w:r>
      <w:r w:rsidR="00067CFF">
        <w:rPr>
          <w:color w:val="000000" w:themeColor="text1"/>
          <w:lang w:val="en-US"/>
        </w:rPr>
        <w:t xml:space="preserve">m the dam. </w:t>
      </w:r>
      <w:r w:rsidRPr="00905350">
        <w:rPr>
          <w:color w:val="000000" w:themeColor="text1"/>
          <w:lang w:val="en-US"/>
        </w:rPr>
        <w:t>Eventually the</w:t>
      </w:r>
      <w:r w:rsidR="00067CFF">
        <w:rPr>
          <w:color w:val="000000" w:themeColor="text1"/>
          <w:lang w:val="en-US"/>
        </w:rPr>
        <w:t xml:space="preserve"> affected</w:t>
      </w:r>
      <w:r w:rsidRPr="00905350">
        <w:rPr>
          <w:color w:val="000000" w:themeColor="text1"/>
          <w:lang w:val="en-US"/>
        </w:rPr>
        <w:t xml:space="preserve"> animal</w:t>
      </w:r>
      <w:r w:rsidR="00067CFF">
        <w:rPr>
          <w:color w:val="000000" w:themeColor="text1"/>
          <w:lang w:val="en-US"/>
        </w:rPr>
        <w:t>s</w:t>
      </w:r>
      <w:r w:rsidRPr="00905350">
        <w:rPr>
          <w:color w:val="000000" w:themeColor="text1"/>
          <w:lang w:val="en-US"/>
        </w:rPr>
        <w:t xml:space="preserve"> will become </w:t>
      </w:r>
      <w:proofErr w:type="spellStart"/>
      <w:r w:rsidRPr="00905350">
        <w:rPr>
          <w:color w:val="000000" w:themeColor="text1"/>
          <w:lang w:val="en-US"/>
        </w:rPr>
        <w:t>undernutritioned</w:t>
      </w:r>
      <w:proofErr w:type="spellEnd"/>
      <w:r w:rsidRPr="00905350">
        <w:rPr>
          <w:color w:val="000000" w:themeColor="text1"/>
          <w:lang w:val="en-US"/>
        </w:rPr>
        <w:t xml:space="preserve">, </w:t>
      </w:r>
      <w:r w:rsidRPr="00905350">
        <w:rPr>
          <w:color w:val="000000" w:themeColor="text1"/>
          <w:lang w:val="en-US"/>
        </w:rPr>
        <w:lastRenderedPageBreak/>
        <w:t>underdeveloped and most likely develop aspiration pneumonia.</w:t>
      </w:r>
      <w:r w:rsidR="00067CFF">
        <w:rPr>
          <w:color w:val="000000" w:themeColor="text1"/>
          <w:lang w:val="en-US"/>
        </w:rPr>
        <w:t xml:space="preserve"> Due to the low amount of colostrum intake, their immune system will be lower than </w:t>
      </w:r>
      <w:r w:rsidR="0075330A">
        <w:rPr>
          <w:color w:val="000000" w:themeColor="text1"/>
          <w:lang w:val="en-US"/>
        </w:rPr>
        <w:t>normal, which</w:t>
      </w:r>
      <w:r w:rsidR="00067CFF">
        <w:rPr>
          <w:color w:val="000000" w:themeColor="text1"/>
          <w:lang w:val="en-US"/>
        </w:rPr>
        <w:t xml:space="preserve"> will make </w:t>
      </w:r>
      <w:r w:rsidR="0075330A">
        <w:rPr>
          <w:color w:val="000000" w:themeColor="text1"/>
          <w:lang w:val="en-US"/>
        </w:rPr>
        <w:t>pneumonia</w:t>
      </w:r>
      <w:r w:rsidR="00067CFF">
        <w:rPr>
          <w:color w:val="000000" w:themeColor="text1"/>
          <w:lang w:val="en-US"/>
        </w:rPr>
        <w:t xml:space="preserve"> more critical for these puppies.</w:t>
      </w:r>
    </w:p>
    <w:p w14:paraId="19D76393" w14:textId="77777777" w:rsidR="00580EC0" w:rsidRPr="00905350" w:rsidRDefault="00580EC0" w:rsidP="00580EC0">
      <w:pPr>
        <w:spacing w:line="360" w:lineRule="auto"/>
        <w:rPr>
          <w:color w:val="000000" w:themeColor="text1"/>
          <w:lang w:val="en-US"/>
        </w:rPr>
      </w:pPr>
    </w:p>
    <w:p w14:paraId="7713C44F" w14:textId="77777777" w:rsidR="00580EC0" w:rsidRPr="00905350" w:rsidRDefault="00580EC0" w:rsidP="00580EC0">
      <w:pPr>
        <w:pStyle w:val="Heading2"/>
        <w:rPr>
          <w:rFonts w:ascii="Times New Roman" w:hAnsi="Times New Roman" w:cs="Times New Roman"/>
          <w:color w:val="000000" w:themeColor="text1"/>
          <w:lang w:val="en-US"/>
        </w:rPr>
      </w:pPr>
      <w:bookmarkStart w:id="7" w:name="_Toc341519770"/>
      <w:r w:rsidRPr="00905350">
        <w:rPr>
          <w:rFonts w:ascii="Times New Roman" w:hAnsi="Times New Roman" w:cs="Times New Roman"/>
          <w:color w:val="000000" w:themeColor="text1"/>
          <w:lang w:val="en-US"/>
        </w:rPr>
        <w:t>2.3 Role of folic acid</w:t>
      </w:r>
      <w:bookmarkEnd w:id="7"/>
    </w:p>
    <w:p w14:paraId="4C5EF698" w14:textId="39EEC774" w:rsidR="00580EC0" w:rsidRPr="00C71BDB" w:rsidRDefault="00580EC0" w:rsidP="00580EC0">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 xml:space="preserve">Folic acid (Vitamin B9) is the synthetic form of folate. Folate occurs in many foods as dietary </w:t>
      </w:r>
      <w:proofErr w:type="spellStart"/>
      <w:r w:rsidRPr="00905350">
        <w:rPr>
          <w:rFonts w:ascii="Times New Roman" w:hAnsi="Times New Roman"/>
          <w:color w:val="000000" w:themeColor="text1"/>
          <w:sz w:val="24"/>
          <w:szCs w:val="24"/>
          <w:lang w:val="en-US"/>
        </w:rPr>
        <w:t>polyglutamyl</w:t>
      </w:r>
      <w:proofErr w:type="spellEnd"/>
      <w:r w:rsidRPr="00905350">
        <w:rPr>
          <w:rFonts w:ascii="Times New Roman" w:hAnsi="Times New Roman"/>
          <w:color w:val="000000" w:themeColor="text1"/>
          <w:sz w:val="24"/>
          <w:szCs w:val="24"/>
          <w:lang w:val="en-US"/>
        </w:rPr>
        <w:t xml:space="preserve"> folate, in dark green leafs and fruits among others. </w:t>
      </w:r>
      <w:proofErr w:type="spellStart"/>
      <w:r w:rsidRPr="00905350">
        <w:rPr>
          <w:rFonts w:ascii="Times New Roman" w:hAnsi="Times New Roman"/>
          <w:color w:val="000000" w:themeColor="text1"/>
          <w:sz w:val="24"/>
          <w:szCs w:val="24"/>
          <w:lang w:val="en-US"/>
        </w:rPr>
        <w:t>Folates</w:t>
      </w:r>
      <w:proofErr w:type="spellEnd"/>
      <w:r w:rsidRPr="00905350">
        <w:rPr>
          <w:rFonts w:ascii="Times New Roman" w:hAnsi="Times New Roman"/>
          <w:color w:val="000000" w:themeColor="text1"/>
          <w:sz w:val="24"/>
          <w:szCs w:val="24"/>
          <w:lang w:val="en-US"/>
        </w:rPr>
        <w:t xml:space="preserve"> in the foods are hydrolyzed to the </w:t>
      </w:r>
      <w:proofErr w:type="spellStart"/>
      <w:r w:rsidRPr="00905350">
        <w:rPr>
          <w:rFonts w:ascii="Times New Roman" w:hAnsi="Times New Roman"/>
          <w:color w:val="000000" w:themeColor="text1"/>
          <w:sz w:val="24"/>
          <w:szCs w:val="24"/>
          <w:lang w:val="en-US"/>
        </w:rPr>
        <w:t>monoglumate</w:t>
      </w:r>
      <w:proofErr w:type="spellEnd"/>
      <w:r w:rsidRPr="00905350">
        <w:rPr>
          <w:rFonts w:ascii="Times New Roman" w:hAnsi="Times New Roman"/>
          <w:color w:val="000000" w:themeColor="text1"/>
          <w:sz w:val="24"/>
          <w:szCs w:val="24"/>
          <w:lang w:val="en-US"/>
        </w:rPr>
        <w:t xml:space="preserve"> form in the gut, before entering the bloodstream it is further reduced to </w:t>
      </w:r>
      <w:proofErr w:type="spellStart"/>
      <w:r w:rsidRPr="00905350">
        <w:rPr>
          <w:rFonts w:ascii="Times New Roman" w:hAnsi="Times New Roman"/>
          <w:color w:val="000000" w:themeColor="text1"/>
          <w:sz w:val="24"/>
          <w:szCs w:val="24"/>
          <w:lang w:val="en-US"/>
        </w:rPr>
        <w:t>tetrahydrofolate</w:t>
      </w:r>
      <w:proofErr w:type="spellEnd"/>
      <w:r w:rsidRPr="00905350">
        <w:rPr>
          <w:rFonts w:ascii="Times New Roman" w:hAnsi="Times New Roman"/>
          <w:color w:val="000000" w:themeColor="text1"/>
          <w:sz w:val="24"/>
          <w:szCs w:val="24"/>
          <w:lang w:val="en-US"/>
        </w:rPr>
        <w:t xml:space="preserve"> (THF). </w:t>
      </w:r>
      <w:proofErr w:type="spellStart"/>
      <w:r w:rsidRPr="00905350">
        <w:rPr>
          <w:rFonts w:ascii="Times New Roman" w:hAnsi="Times New Roman"/>
          <w:color w:val="000000" w:themeColor="text1"/>
          <w:sz w:val="24"/>
          <w:szCs w:val="24"/>
          <w:lang w:val="en-US"/>
        </w:rPr>
        <w:t>Methylenetetrahydrofolate</w:t>
      </w:r>
      <w:proofErr w:type="spellEnd"/>
      <w:r w:rsidRPr="00905350">
        <w:rPr>
          <w:rFonts w:ascii="Times New Roman" w:hAnsi="Times New Roman"/>
          <w:color w:val="000000" w:themeColor="text1"/>
          <w:sz w:val="24"/>
          <w:szCs w:val="24"/>
          <w:lang w:val="en-US"/>
        </w:rPr>
        <w:t xml:space="preserve"> </w:t>
      </w:r>
      <w:proofErr w:type="spellStart"/>
      <w:r w:rsidRPr="00905350">
        <w:rPr>
          <w:rFonts w:ascii="Times New Roman" w:hAnsi="Times New Roman"/>
          <w:color w:val="000000" w:themeColor="text1"/>
          <w:sz w:val="24"/>
          <w:szCs w:val="24"/>
          <w:lang w:val="en-US"/>
        </w:rPr>
        <w:t>reductase</w:t>
      </w:r>
      <w:proofErr w:type="spellEnd"/>
      <w:r w:rsidRPr="00905350">
        <w:rPr>
          <w:rFonts w:ascii="Times New Roman" w:hAnsi="Times New Roman"/>
          <w:color w:val="000000" w:themeColor="text1"/>
          <w:sz w:val="24"/>
          <w:szCs w:val="24"/>
          <w:lang w:val="en-US"/>
        </w:rPr>
        <w:t xml:space="preserve"> (MTHFR) and vitamin B12 contribute in the folate metabolism, and a decreased level of these substances may lead to a disturbed folate metabolism and consequently an increase in homocysteine. </w:t>
      </w:r>
      <w:r w:rsidR="00D5336E">
        <w:rPr>
          <w:rFonts w:ascii="Times New Roman" w:hAnsi="Times New Roman"/>
          <w:color w:val="000000" w:themeColor="text1"/>
          <w:sz w:val="24"/>
          <w:szCs w:val="24"/>
          <w:lang w:val="en-US"/>
        </w:rPr>
        <w:t>A high level of homocystein</w:t>
      </w:r>
      <w:r w:rsidR="001C3B01">
        <w:rPr>
          <w:rFonts w:ascii="Times New Roman" w:hAnsi="Times New Roman"/>
          <w:color w:val="000000" w:themeColor="text1"/>
          <w:sz w:val="24"/>
          <w:szCs w:val="24"/>
          <w:lang w:val="en-US"/>
        </w:rPr>
        <w:t>e</w:t>
      </w:r>
      <w:r w:rsidR="00D5336E">
        <w:rPr>
          <w:rFonts w:ascii="Times New Roman" w:hAnsi="Times New Roman"/>
          <w:color w:val="000000" w:themeColor="text1"/>
          <w:sz w:val="24"/>
          <w:szCs w:val="24"/>
          <w:lang w:val="en-US"/>
        </w:rPr>
        <w:t xml:space="preserve"> can interfer</w:t>
      </w:r>
      <w:r w:rsidR="00427C7D">
        <w:rPr>
          <w:rFonts w:ascii="Times New Roman" w:hAnsi="Times New Roman"/>
          <w:color w:val="000000" w:themeColor="text1"/>
          <w:sz w:val="24"/>
          <w:szCs w:val="24"/>
          <w:lang w:val="en-US"/>
        </w:rPr>
        <w:t>e with the normal methylation of</w:t>
      </w:r>
      <w:r w:rsidR="00D5336E">
        <w:rPr>
          <w:rFonts w:ascii="Times New Roman" w:hAnsi="Times New Roman"/>
          <w:color w:val="000000" w:themeColor="text1"/>
          <w:sz w:val="24"/>
          <w:szCs w:val="24"/>
          <w:lang w:val="en-US"/>
        </w:rPr>
        <w:t xml:space="preserve"> important developmental genes. It can also result in an increase of oxidative stress, cell damage and apoptosis. Binding of homocysteine to </w:t>
      </w:r>
      <w:r w:rsidR="001C3B01">
        <w:rPr>
          <w:rFonts w:ascii="Times New Roman" w:hAnsi="Times New Roman"/>
          <w:color w:val="000000" w:themeColor="text1"/>
          <w:sz w:val="24"/>
          <w:szCs w:val="24"/>
          <w:lang w:val="en-US"/>
        </w:rPr>
        <w:t>folate receptors on the placenta</w:t>
      </w:r>
      <w:r w:rsidR="00D5336E">
        <w:rPr>
          <w:rFonts w:ascii="Times New Roman" w:hAnsi="Times New Roman"/>
          <w:color w:val="000000" w:themeColor="text1"/>
          <w:sz w:val="24"/>
          <w:szCs w:val="24"/>
          <w:lang w:val="en-US"/>
        </w:rPr>
        <w:t xml:space="preserve"> can provoke a maternal immune response, causing destruction of folate receptors to the fetus and consequently a decrease in folate transport </w:t>
      </w:r>
      <w:r w:rsidR="00D5336E" w:rsidRPr="00C71BDB">
        <w:rPr>
          <w:rFonts w:ascii="Times New Roman" w:hAnsi="Times New Roman"/>
          <w:color w:val="000000" w:themeColor="text1"/>
          <w:sz w:val="24"/>
          <w:szCs w:val="24"/>
          <w:lang w:val="en-US"/>
        </w:rPr>
        <w:t xml:space="preserve">(F. Van den Berge </w:t>
      </w:r>
      <w:r w:rsidR="00D5336E" w:rsidRPr="00C71BDB">
        <w:rPr>
          <w:rFonts w:ascii="Times New Roman" w:hAnsi="Times New Roman"/>
          <w:i/>
          <w:color w:val="000000" w:themeColor="text1"/>
          <w:sz w:val="24"/>
          <w:szCs w:val="24"/>
          <w:lang w:val="en-US"/>
        </w:rPr>
        <w:t>et al.</w:t>
      </w:r>
      <w:r w:rsidR="00D5336E" w:rsidRPr="00C71BDB">
        <w:rPr>
          <w:rFonts w:ascii="Times New Roman" w:hAnsi="Times New Roman"/>
          <w:color w:val="000000" w:themeColor="text1"/>
          <w:sz w:val="24"/>
          <w:szCs w:val="24"/>
          <w:lang w:val="en-US"/>
        </w:rPr>
        <w:t>, 2010).</w:t>
      </w:r>
    </w:p>
    <w:p w14:paraId="604F8EE0" w14:textId="5413A326" w:rsidR="00580EC0" w:rsidRDefault="00580EC0" w:rsidP="00580EC0">
      <w:pPr>
        <w:spacing w:line="360" w:lineRule="auto"/>
        <w:rPr>
          <w:color w:val="000000" w:themeColor="text1"/>
          <w:lang w:val="en-US"/>
        </w:rPr>
      </w:pPr>
      <w:r w:rsidRPr="00905350">
        <w:rPr>
          <w:color w:val="000000" w:themeColor="text1"/>
          <w:lang w:val="en-US"/>
        </w:rPr>
        <w:t xml:space="preserve">Folic acid plays a role in the prevention of neural tube defects, assist in the synthesis of nucleic acids, which are the precursors of making DNA and RNA by acting as a cofactor. It also has an important role in the repair and methylation of DNA (homocysteine to methionine). Folic acid is therefor very important for rapid cell division and growth. Folate deficiencies can lead to </w:t>
      </w:r>
      <w:proofErr w:type="spellStart"/>
      <w:r w:rsidRPr="00905350">
        <w:rPr>
          <w:color w:val="000000" w:themeColor="text1"/>
          <w:lang w:val="en-US"/>
        </w:rPr>
        <w:t>megaloblastosis</w:t>
      </w:r>
      <w:proofErr w:type="spellEnd"/>
      <w:r w:rsidRPr="00905350">
        <w:rPr>
          <w:color w:val="000000" w:themeColor="text1"/>
          <w:lang w:val="en-US"/>
        </w:rPr>
        <w:t xml:space="preserve"> and cell death, particularly in highly proliferati</w:t>
      </w:r>
      <w:r w:rsidR="00376D1D">
        <w:rPr>
          <w:color w:val="000000" w:themeColor="text1"/>
          <w:lang w:val="en-US"/>
        </w:rPr>
        <w:t xml:space="preserve">ve tissues, such as an embryo </w:t>
      </w:r>
      <w:r w:rsidRPr="00C71BDB">
        <w:rPr>
          <w:color w:val="000000" w:themeColor="text1"/>
          <w:lang w:val="en-US"/>
        </w:rPr>
        <w:t xml:space="preserve">(F. Van den Berge </w:t>
      </w:r>
      <w:r w:rsidRPr="00C71BDB">
        <w:rPr>
          <w:i/>
          <w:color w:val="000000" w:themeColor="text1"/>
          <w:lang w:val="en-US"/>
        </w:rPr>
        <w:t>et al.</w:t>
      </w:r>
      <w:r w:rsidRPr="00C71BDB">
        <w:rPr>
          <w:color w:val="000000" w:themeColor="text1"/>
          <w:lang w:val="en-US"/>
        </w:rPr>
        <w:t>, 2010).</w:t>
      </w:r>
    </w:p>
    <w:p w14:paraId="35677C64" w14:textId="77777777" w:rsidR="00A857BD" w:rsidRDefault="00A857BD" w:rsidP="00A828F8">
      <w:pPr>
        <w:pStyle w:val="Heading2"/>
        <w:rPr>
          <w:color w:val="000000" w:themeColor="text1"/>
          <w:lang w:val="en-US"/>
        </w:rPr>
      </w:pPr>
    </w:p>
    <w:p w14:paraId="70155043" w14:textId="24ECE4DD" w:rsidR="00A828F8" w:rsidRPr="00A828F8" w:rsidRDefault="00A828F8" w:rsidP="00A828F8">
      <w:pPr>
        <w:pStyle w:val="Heading2"/>
        <w:rPr>
          <w:color w:val="000000" w:themeColor="text1"/>
          <w:lang w:val="en-US"/>
        </w:rPr>
      </w:pPr>
      <w:bookmarkStart w:id="8" w:name="_Toc341519771"/>
      <w:r>
        <w:rPr>
          <w:color w:val="000000" w:themeColor="text1"/>
          <w:lang w:val="en-US"/>
        </w:rPr>
        <w:t>2.4</w:t>
      </w:r>
      <w:r w:rsidRPr="00A828F8">
        <w:rPr>
          <w:color w:val="000000" w:themeColor="text1"/>
          <w:lang w:val="en-US"/>
        </w:rPr>
        <w:t xml:space="preserve"> Importance of Transforming Growth Factor β3</w:t>
      </w:r>
      <w:r w:rsidR="0013732F">
        <w:rPr>
          <w:color w:val="000000" w:themeColor="text1"/>
          <w:lang w:val="en-US"/>
        </w:rPr>
        <w:t xml:space="preserve"> (TGF-</w:t>
      </w:r>
      <w:r w:rsidR="0013732F" w:rsidRPr="0013732F">
        <w:rPr>
          <w:rFonts w:ascii="Times New Roman" w:hAnsi="Times New Roman"/>
          <w:color w:val="000000" w:themeColor="text1"/>
          <w:sz w:val="24"/>
          <w:szCs w:val="24"/>
          <w:lang w:val="en-US"/>
        </w:rPr>
        <w:t xml:space="preserve"> </w:t>
      </w:r>
      <w:r w:rsidR="0013732F" w:rsidRPr="0013732F">
        <w:rPr>
          <w:rFonts w:ascii="Times New Roman" w:hAnsi="Times New Roman"/>
          <w:color w:val="000000" w:themeColor="text1"/>
          <w:lang w:val="en-US"/>
        </w:rPr>
        <w:t>β3</w:t>
      </w:r>
      <w:r w:rsidR="0013732F">
        <w:rPr>
          <w:rFonts w:ascii="Times New Roman" w:hAnsi="Times New Roman"/>
          <w:color w:val="000000" w:themeColor="text1"/>
          <w:lang w:val="en-US"/>
        </w:rPr>
        <w:t>)</w:t>
      </w:r>
      <w:bookmarkEnd w:id="8"/>
    </w:p>
    <w:p w14:paraId="7CB504A9" w14:textId="77777777" w:rsidR="00A828F8" w:rsidRPr="0066351E" w:rsidRDefault="00A828F8" w:rsidP="00A828F8"/>
    <w:p w14:paraId="34FCB289" w14:textId="25A213D7" w:rsidR="0013732F" w:rsidRDefault="00927BB1" w:rsidP="00A828F8">
      <w:pPr>
        <w:pStyle w:val="NormalWeb"/>
        <w:spacing w:line="360" w:lineRule="auto"/>
        <w:rPr>
          <w:rFonts w:ascii="Times New Roman" w:hAnsi="Times New Roman"/>
          <w:i/>
          <w:color w:val="000000" w:themeColor="text1"/>
          <w:sz w:val="24"/>
          <w:szCs w:val="24"/>
          <w:lang w:val="en-US"/>
        </w:rPr>
      </w:pPr>
      <w:r w:rsidRPr="00905350">
        <w:rPr>
          <w:rFonts w:ascii="Times New Roman" w:hAnsi="Times New Roman"/>
          <w:color w:val="000000" w:themeColor="text1"/>
          <w:sz w:val="24"/>
          <w:szCs w:val="24"/>
          <w:lang w:val="en-US"/>
        </w:rPr>
        <w:t>TGF-β3 is one of the three closely related mammalian TGF-βs, which</w:t>
      </w:r>
      <w:r w:rsidR="00D74EDF">
        <w:rPr>
          <w:rFonts w:ascii="Times New Roman" w:hAnsi="Times New Roman"/>
          <w:color w:val="000000" w:themeColor="text1"/>
          <w:sz w:val="24"/>
          <w:szCs w:val="24"/>
          <w:lang w:val="en-US"/>
        </w:rPr>
        <w:t xml:space="preserve"> are multifunctional small prot</w:t>
      </w:r>
      <w:r w:rsidRPr="00905350">
        <w:rPr>
          <w:rFonts w:ascii="Times New Roman" w:hAnsi="Times New Roman"/>
          <w:color w:val="000000" w:themeColor="text1"/>
          <w:sz w:val="24"/>
          <w:szCs w:val="24"/>
          <w:lang w:val="en-US"/>
        </w:rPr>
        <w:t>e</w:t>
      </w:r>
      <w:r w:rsidR="00D74EDF">
        <w:rPr>
          <w:rFonts w:ascii="Times New Roman" w:hAnsi="Times New Roman"/>
          <w:color w:val="000000" w:themeColor="text1"/>
          <w:sz w:val="24"/>
          <w:szCs w:val="24"/>
          <w:lang w:val="en-US"/>
        </w:rPr>
        <w:t>i</w:t>
      </w:r>
      <w:r w:rsidRPr="00905350">
        <w:rPr>
          <w:rFonts w:ascii="Times New Roman" w:hAnsi="Times New Roman"/>
          <w:color w:val="000000" w:themeColor="text1"/>
          <w:sz w:val="24"/>
          <w:szCs w:val="24"/>
          <w:lang w:val="en-US"/>
        </w:rPr>
        <w:t xml:space="preserve">ns that control cellular proliferation, differentiation and migration (V. </w:t>
      </w:r>
      <w:proofErr w:type="spellStart"/>
      <w:r w:rsidRPr="00905350">
        <w:rPr>
          <w:rFonts w:ascii="Times New Roman" w:hAnsi="Times New Roman"/>
          <w:color w:val="000000" w:themeColor="text1"/>
          <w:sz w:val="24"/>
          <w:szCs w:val="24"/>
          <w:lang w:val="en-US"/>
        </w:rPr>
        <w:t>Kaartinen</w:t>
      </w:r>
      <w:proofErr w:type="spellEnd"/>
      <w:r w:rsidRPr="00905350">
        <w:rPr>
          <w:rFonts w:ascii="Times New Roman" w:hAnsi="Times New Roman"/>
          <w:color w:val="000000" w:themeColor="text1"/>
          <w:sz w:val="24"/>
          <w:szCs w:val="24"/>
          <w:lang w:val="en-US"/>
        </w:rPr>
        <w:t xml:space="preserve"> </w:t>
      </w:r>
      <w:r w:rsidRPr="00905350">
        <w:rPr>
          <w:rFonts w:ascii="Times New Roman" w:hAnsi="Times New Roman"/>
          <w:i/>
          <w:color w:val="000000" w:themeColor="text1"/>
          <w:sz w:val="24"/>
          <w:szCs w:val="24"/>
          <w:lang w:val="en-US"/>
        </w:rPr>
        <w:t xml:space="preserve">et al. </w:t>
      </w:r>
      <w:r w:rsidRPr="00376D1D">
        <w:rPr>
          <w:rFonts w:ascii="Times New Roman" w:hAnsi="Times New Roman"/>
          <w:color w:val="000000" w:themeColor="text1"/>
          <w:sz w:val="24"/>
          <w:szCs w:val="24"/>
          <w:lang w:val="en-US"/>
        </w:rPr>
        <w:t>1997</w:t>
      </w:r>
      <w:r w:rsidRPr="00905350">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r w:rsidR="00E126E0">
        <w:rPr>
          <w:rFonts w:ascii="Times New Roman" w:hAnsi="Times New Roman"/>
          <w:color w:val="000000" w:themeColor="text1"/>
          <w:sz w:val="24"/>
          <w:szCs w:val="24"/>
          <w:lang w:val="en-US"/>
        </w:rPr>
        <w:t>They also play a role in the regulation of extracellular matrix deposition and epithelial-mesenchymal transformation. Studies have suggested that TGF-</w:t>
      </w:r>
      <w:r w:rsidR="00E126E0" w:rsidRPr="00905350">
        <w:rPr>
          <w:rFonts w:ascii="Times New Roman" w:hAnsi="Times New Roman"/>
          <w:color w:val="000000" w:themeColor="text1"/>
          <w:sz w:val="24"/>
          <w:szCs w:val="24"/>
          <w:lang w:val="en-US"/>
        </w:rPr>
        <w:t>β</w:t>
      </w:r>
      <w:r w:rsidR="00E126E0">
        <w:rPr>
          <w:rFonts w:ascii="Times New Roman" w:hAnsi="Times New Roman"/>
          <w:color w:val="000000" w:themeColor="text1"/>
          <w:sz w:val="24"/>
          <w:szCs w:val="24"/>
          <w:lang w:val="en-US"/>
        </w:rPr>
        <w:t>3 is a very important fact</w:t>
      </w:r>
      <w:r w:rsidR="0013732F">
        <w:rPr>
          <w:rFonts w:ascii="Times New Roman" w:hAnsi="Times New Roman"/>
          <w:color w:val="000000" w:themeColor="text1"/>
          <w:sz w:val="24"/>
          <w:szCs w:val="24"/>
          <w:lang w:val="en-US"/>
        </w:rPr>
        <w:t>or during palatogenesis, cardiac</w:t>
      </w:r>
      <w:r w:rsidR="00E126E0">
        <w:rPr>
          <w:rFonts w:ascii="Times New Roman" w:hAnsi="Times New Roman"/>
          <w:color w:val="000000" w:themeColor="text1"/>
          <w:sz w:val="24"/>
          <w:szCs w:val="24"/>
          <w:lang w:val="en-US"/>
        </w:rPr>
        <w:t xml:space="preserve"> morphogenesis, </w:t>
      </w:r>
      <w:proofErr w:type="gramStart"/>
      <w:r w:rsidR="00E126E0">
        <w:rPr>
          <w:rFonts w:ascii="Times New Roman" w:hAnsi="Times New Roman"/>
          <w:color w:val="000000" w:themeColor="text1"/>
          <w:sz w:val="24"/>
          <w:szCs w:val="24"/>
          <w:lang w:val="en-US"/>
        </w:rPr>
        <w:t>mammary</w:t>
      </w:r>
      <w:proofErr w:type="gramEnd"/>
      <w:r w:rsidR="00E126E0">
        <w:rPr>
          <w:rFonts w:ascii="Times New Roman" w:hAnsi="Times New Roman"/>
          <w:color w:val="000000" w:themeColor="text1"/>
          <w:sz w:val="24"/>
          <w:szCs w:val="24"/>
          <w:lang w:val="en-US"/>
        </w:rPr>
        <w:t xml:space="preserve"> gland development, wound healing and </w:t>
      </w:r>
      <w:proofErr w:type="spellStart"/>
      <w:r w:rsidR="00E126E0">
        <w:rPr>
          <w:rFonts w:ascii="Times New Roman" w:hAnsi="Times New Roman"/>
          <w:color w:val="000000" w:themeColor="text1"/>
          <w:sz w:val="24"/>
          <w:szCs w:val="24"/>
          <w:lang w:val="en-US"/>
        </w:rPr>
        <w:t>Meckel´s</w:t>
      </w:r>
      <w:proofErr w:type="spellEnd"/>
      <w:r w:rsidR="00E126E0">
        <w:rPr>
          <w:rFonts w:ascii="Times New Roman" w:hAnsi="Times New Roman"/>
          <w:color w:val="000000" w:themeColor="text1"/>
          <w:sz w:val="24"/>
          <w:szCs w:val="24"/>
          <w:lang w:val="en-US"/>
        </w:rPr>
        <w:t xml:space="preserve"> cartilage formation (G. </w:t>
      </w:r>
      <w:proofErr w:type="spellStart"/>
      <w:r w:rsidR="00E126E0">
        <w:rPr>
          <w:rFonts w:ascii="Times New Roman" w:hAnsi="Times New Roman"/>
          <w:color w:val="000000" w:themeColor="text1"/>
          <w:sz w:val="24"/>
          <w:szCs w:val="24"/>
          <w:lang w:val="en-US"/>
        </w:rPr>
        <w:t>Proetzel</w:t>
      </w:r>
      <w:proofErr w:type="spellEnd"/>
      <w:r w:rsidR="00E126E0">
        <w:rPr>
          <w:rFonts w:ascii="Times New Roman" w:hAnsi="Times New Roman"/>
          <w:color w:val="000000" w:themeColor="text1"/>
          <w:sz w:val="24"/>
          <w:szCs w:val="24"/>
          <w:lang w:val="en-US"/>
        </w:rPr>
        <w:t xml:space="preserve"> </w:t>
      </w:r>
      <w:r w:rsidR="00E126E0">
        <w:rPr>
          <w:rFonts w:ascii="Times New Roman" w:hAnsi="Times New Roman"/>
          <w:i/>
          <w:color w:val="000000" w:themeColor="text1"/>
          <w:sz w:val="24"/>
          <w:szCs w:val="24"/>
          <w:lang w:val="en-US"/>
        </w:rPr>
        <w:t xml:space="preserve">et al., </w:t>
      </w:r>
      <w:r w:rsidR="00D72828">
        <w:rPr>
          <w:rFonts w:ascii="Times New Roman" w:hAnsi="Times New Roman"/>
          <w:color w:val="000000" w:themeColor="text1"/>
          <w:sz w:val="24"/>
          <w:szCs w:val="24"/>
          <w:lang w:val="en-US"/>
        </w:rPr>
        <w:t>1995</w:t>
      </w:r>
      <w:r w:rsidR="00E126E0" w:rsidRPr="00E126E0">
        <w:rPr>
          <w:rFonts w:ascii="Times New Roman" w:hAnsi="Times New Roman"/>
          <w:color w:val="000000" w:themeColor="text1"/>
          <w:sz w:val="24"/>
          <w:szCs w:val="24"/>
          <w:lang w:val="en-US"/>
        </w:rPr>
        <w:t>)</w:t>
      </w:r>
      <w:r w:rsidR="00E126E0">
        <w:rPr>
          <w:rFonts w:ascii="Times New Roman" w:hAnsi="Times New Roman"/>
          <w:i/>
          <w:color w:val="000000" w:themeColor="text1"/>
          <w:sz w:val="24"/>
          <w:szCs w:val="24"/>
          <w:lang w:val="en-US"/>
        </w:rPr>
        <w:t>.</w:t>
      </w:r>
    </w:p>
    <w:p w14:paraId="4780BE02" w14:textId="190BEE43" w:rsidR="00A828F8" w:rsidRPr="00927BB1" w:rsidRDefault="00A828F8" w:rsidP="00A828F8">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lastRenderedPageBreak/>
        <w:t xml:space="preserve">It has been done a study on the importance of </w:t>
      </w:r>
      <w:r w:rsidR="006D234F">
        <w:rPr>
          <w:rFonts w:ascii="Times New Roman" w:hAnsi="Times New Roman"/>
          <w:color w:val="000000" w:themeColor="text1"/>
          <w:sz w:val="24"/>
          <w:szCs w:val="24"/>
          <w:lang w:val="en-US"/>
        </w:rPr>
        <w:t>TGF-β3 in palatogenesis in mice by using mice deficient in TGF-</w:t>
      </w:r>
      <w:r w:rsidR="006D234F" w:rsidRPr="006D234F">
        <w:rPr>
          <w:rFonts w:ascii="Times New Roman" w:hAnsi="Times New Roman"/>
          <w:color w:val="000000" w:themeColor="text1"/>
          <w:sz w:val="24"/>
          <w:szCs w:val="24"/>
          <w:lang w:val="en-US"/>
        </w:rPr>
        <w:t xml:space="preserve"> </w:t>
      </w:r>
      <w:r w:rsidR="006D234F">
        <w:rPr>
          <w:rFonts w:ascii="Times New Roman" w:hAnsi="Times New Roman"/>
          <w:color w:val="000000" w:themeColor="text1"/>
          <w:sz w:val="24"/>
          <w:szCs w:val="24"/>
          <w:lang w:val="en-US"/>
        </w:rPr>
        <w:t>β3, proving that this factor has a role in palatal shelf fusion in both intrinsic and primary mechanism.</w:t>
      </w:r>
      <w:r w:rsidRPr="00905350">
        <w:rPr>
          <w:rFonts w:ascii="Times New Roman" w:hAnsi="Times New Roman"/>
          <w:color w:val="000000" w:themeColor="text1"/>
          <w:sz w:val="24"/>
          <w:szCs w:val="24"/>
          <w:lang w:val="en-US"/>
        </w:rPr>
        <w:t xml:space="preserve"> </w:t>
      </w:r>
      <w:r w:rsidR="0013732F">
        <w:rPr>
          <w:rFonts w:ascii="Times New Roman" w:hAnsi="Times New Roman"/>
          <w:color w:val="000000" w:themeColor="text1"/>
          <w:sz w:val="24"/>
          <w:szCs w:val="24"/>
          <w:lang w:val="en-US"/>
        </w:rPr>
        <w:t>The result suggested that TGF-</w:t>
      </w:r>
      <w:r w:rsidR="0013732F" w:rsidRPr="00905350">
        <w:rPr>
          <w:rFonts w:ascii="Times New Roman" w:hAnsi="Times New Roman"/>
          <w:color w:val="000000" w:themeColor="text1"/>
          <w:sz w:val="24"/>
          <w:szCs w:val="24"/>
          <w:lang w:val="en-US"/>
        </w:rPr>
        <w:t>β</w:t>
      </w:r>
      <w:r w:rsidR="0013732F">
        <w:rPr>
          <w:rFonts w:ascii="Times New Roman" w:hAnsi="Times New Roman"/>
          <w:color w:val="000000" w:themeColor="text1"/>
          <w:sz w:val="24"/>
          <w:szCs w:val="24"/>
          <w:lang w:val="en-US"/>
        </w:rPr>
        <w:t>3, which is expressed abundantly by the medial edge epithelium (MEE), is necessary for the disappearance and adhesion of the MEE to ensure a normal fusion of the palatal shelves</w:t>
      </w:r>
      <w:r w:rsidR="006D234F">
        <w:rPr>
          <w:rFonts w:ascii="Times New Roman" w:hAnsi="Times New Roman"/>
          <w:color w:val="000000" w:themeColor="text1"/>
          <w:sz w:val="24"/>
          <w:szCs w:val="24"/>
          <w:lang w:val="en-US"/>
        </w:rPr>
        <w:t xml:space="preserve"> (G. </w:t>
      </w:r>
      <w:proofErr w:type="spellStart"/>
      <w:r w:rsidR="006D234F">
        <w:rPr>
          <w:rFonts w:ascii="Times New Roman" w:hAnsi="Times New Roman"/>
          <w:color w:val="000000" w:themeColor="text1"/>
          <w:sz w:val="24"/>
          <w:szCs w:val="24"/>
          <w:lang w:val="en-US"/>
        </w:rPr>
        <w:t>Proetzel</w:t>
      </w:r>
      <w:proofErr w:type="spellEnd"/>
      <w:r w:rsidR="006D234F">
        <w:rPr>
          <w:rFonts w:ascii="Times New Roman" w:hAnsi="Times New Roman"/>
          <w:color w:val="000000" w:themeColor="text1"/>
          <w:sz w:val="24"/>
          <w:szCs w:val="24"/>
          <w:lang w:val="en-US"/>
        </w:rPr>
        <w:t xml:space="preserve"> </w:t>
      </w:r>
      <w:r w:rsidR="006D234F">
        <w:rPr>
          <w:rFonts w:ascii="Times New Roman" w:hAnsi="Times New Roman"/>
          <w:i/>
          <w:color w:val="000000" w:themeColor="text1"/>
          <w:sz w:val="24"/>
          <w:szCs w:val="24"/>
          <w:lang w:val="en-US"/>
        </w:rPr>
        <w:t xml:space="preserve">et al., </w:t>
      </w:r>
      <w:r w:rsidR="006D234F" w:rsidRPr="00DC2826">
        <w:rPr>
          <w:rFonts w:ascii="Times New Roman" w:hAnsi="Times New Roman"/>
          <w:color w:val="000000" w:themeColor="text1"/>
          <w:sz w:val="24"/>
          <w:szCs w:val="24"/>
          <w:lang w:val="en-US"/>
        </w:rPr>
        <w:t>1995).</w:t>
      </w:r>
    </w:p>
    <w:p w14:paraId="6729034F" w14:textId="77777777" w:rsidR="00580EC0" w:rsidRPr="00905350" w:rsidRDefault="00580EC0" w:rsidP="00580EC0">
      <w:pPr>
        <w:spacing w:line="360" w:lineRule="auto"/>
        <w:rPr>
          <w:color w:val="000000" w:themeColor="text1"/>
          <w:lang w:val="en-US"/>
        </w:rPr>
      </w:pPr>
    </w:p>
    <w:p w14:paraId="2B70E908" w14:textId="608B4FAF" w:rsidR="00580EC0" w:rsidRPr="00905350" w:rsidRDefault="00A828F8" w:rsidP="00580EC0">
      <w:pPr>
        <w:pStyle w:val="Heading2"/>
        <w:rPr>
          <w:rFonts w:ascii="Times New Roman" w:hAnsi="Times New Roman" w:cs="Times New Roman"/>
          <w:color w:val="000000" w:themeColor="text1"/>
          <w:lang w:val="en-US"/>
        </w:rPr>
      </w:pPr>
      <w:bookmarkStart w:id="9" w:name="_Toc341519772"/>
      <w:r>
        <w:rPr>
          <w:rFonts w:ascii="Times New Roman" w:hAnsi="Times New Roman" w:cs="Times New Roman"/>
          <w:color w:val="000000" w:themeColor="text1"/>
          <w:lang w:val="en-US"/>
        </w:rPr>
        <w:t>2.5</w:t>
      </w:r>
      <w:r w:rsidR="00580EC0" w:rsidRPr="00905350">
        <w:rPr>
          <w:rFonts w:ascii="Times New Roman" w:hAnsi="Times New Roman" w:cs="Times New Roman"/>
          <w:color w:val="000000" w:themeColor="text1"/>
          <w:lang w:val="en-US"/>
        </w:rPr>
        <w:t xml:space="preserve"> External harming effects of embryogenesis</w:t>
      </w:r>
      <w:bookmarkEnd w:id="9"/>
    </w:p>
    <w:p w14:paraId="25A8B0FF" w14:textId="77777777" w:rsidR="00580EC0" w:rsidRPr="00905350" w:rsidRDefault="00580EC0" w:rsidP="00580EC0">
      <w:pPr>
        <w:spacing w:line="360" w:lineRule="auto"/>
        <w:rPr>
          <w:color w:val="000000" w:themeColor="text1"/>
          <w:lang w:val="en-US"/>
        </w:rPr>
      </w:pPr>
    </w:p>
    <w:p w14:paraId="539AFF5A" w14:textId="5F41863E" w:rsidR="00580EC0" w:rsidRPr="00905350" w:rsidRDefault="00A828F8" w:rsidP="00580EC0">
      <w:pPr>
        <w:pStyle w:val="Heading3"/>
        <w:rPr>
          <w:color w:val="000000" w:themeColor="text1"/>
          <w:lang w:val="en-US"/>
        </w:rPr>
      </w:pPr>
      <w:bookmarkStart w:id="10" w:name="_Toc341519773"/>
      <w:r>
        <w:rPr>
          <w:color w:val="000000" w:themeColor="text1"/>
          <w:lang w:val="en-US"/>
        </w:rPr>
        <w:t>2.5</w:t>
      </w:r>
      <w:r w:rsidR="00580EC0" w:rsidRPr="00905350">
        <w:rPr>
          <w:color w:val="000000" w:themeColor="text1"/>
          <w:lang w:val="en-US"/>
        </w:rPr>
        <w:t>.1 Dioxin</w:t>
      </w:r>
      <w:bookmarkEnd w:id="10"/>
    </w:p>
    <w:p w14:paraId="7C42FBEE" w14:textId="77777777" w:rsidR="00580EC0" w:rsidRPr="00905350" w:rsidRDefault="00580EC0" w:rsidP="00580EC0">
      <w:pPr>
        <w:spacing w:line="360" w:lineRule="auto"/>
        <w:rPr>
          <w:b/>
          <w:color w:val="000000" w:themeColor="text1"/>
          <w:lang w:val="en-US"/>
        </w:rPr>
      </w:pPr>
    </w:p>
    <w:p w14:paraId="17E9E982" w14:textId="59C1C4EC" w:rsidR="00580EC0" w:rsidRPr="00905350" w:rsidRDefault="00580EC0" w:rsidP="00580EC0">
      <w:pPr>
        <w:spacing w:line="360" w:lineRule="auto"/>
        <w:rPr>
          <w:color w:val="000000" w:themeColor="text1"/>
          <w:lang w:val="en-US"/>
        </w:rPr>
      </w:pPr>
      <w:r w:rsidRPr="00905350">
        <w:rPr>
          <w:color w:val="000000" w:themeColor="text1"/>
          <w:lang w:val="en-US"/>
        </w:rPr>
        <w:t xml:space="preserve">Dioxin is a toxic compound that is formed by industrial processes like waste incineration where burning of chlorine-based chemical compounds with hydrocarbons is performed. It is one of the most toxic man made by-products that is highly persistent in the environment. The most toxic form of dioxin is 2,3,7,8-tetrachlorodibenzo-p-dioxin (TCDD). It is an extremely hazardous compound with biological effects including carcinogenesis, immune dysfunction, hepatotoxicity, </w:t>
      </w:r>
      <w:proofErr w:type="spellStart"/>
      <w:r w:rsidRPr="00905350">
        <w:rPr>
          <w:color w:val="000000" w:themeColor="text1"/>
          <w:lang w:val="en-US"/>
        </w:rPr>
        <w:t>thymic</w:t>
      </w:r>
      <w:proofErr w:type="spellEnd"/>
      <w:r w:rsidRPr="00905350">
        <w:rPr>
          <w:color w:val="000000" w:themeColor="text1"/>
          <w:lang w:val="en-US"/>
        </w:rPr>
        <w:t xml:space="preserve"> involution and reproductive toxicity to mention some</w:t>
      </w:r>
      <w:r w:rsidR="00BF5FAF">
        <w:rPr>
          <w:color w:val="000000" w:themeColor="text1"/>
          <w:lang w:val="en-US"/>
        </w:rPr>
        <w:t xml:space="preserve">. </w:t>
      </w:r>
    </w:p>
    <w:p w14:paraId="0E2251FE" w14:textId="2BD4775C" w:rsidR="00580EC0" w:rsidRPr="00905350" w:rsidRDefault="00580EC0" w:rsidP="00580EC0">
      <w:pPr>
        <w:spacing w:line="360" w:lineRule="auto"/>
        <w:rPr>
          <w:b/>
          <w:color w:val="000000" w:themeColor="text1"/>
          <w:lang w:val="en-US"/>
        </w:rPr>
      </w:pPr>
      <w:r w:rsidRPr="00905350">
        <w:rPr>
          <w:color w:val="000000" w:themeColor="text1"/>
          <w:lang w:val="en-US"/>
        </w:rPr>
        <w:t>TCDD act</w:t>
      </w:r>
      <w:r w:rsidR="00BF5FAF">
        <w:rPr>
          <w:color w:val="000000" w:themeColor="text1"/>
          <w:lang w:val="en-US"/>
        </w:rPr>
        <w:t>s</w:t>
      </w:r>
      <w:r w:rsidRPr="00905350">
        <w:rPr>
          <w:color w:val="000000" w:themeColor="text1"/>
          <w:lang w:val="en-US"/>
        </w:rPr>
        <w:t xml:space="preserve"> through the </w:t>
      </w:r>
      <w:r w:rsidR="00BF5FAF">
        <w:rPr>
          <w:color w:val="000000" w:themeColor="text1"/>
          <w:lang w:val="en-US"/>
        </w:rPr>
        <w:t>aryl hydrocarbon receptor</w:t>
      </w:r>
      <w:r w:rsidRPr="00905350">
        <w:rPr>
          <w:color w:val="000000" w:themeColor="text1"/>
          <w:lang w:val="en-US"/>
        </w:rPr>
        <w:t xml:space="preserve"> (</w:t>
      </w:r>
      <w:proofErr w:type="spellStart"/>
      <w:r w:rsidRPr="00905350">
        <w:rPr>
          <w:color w:val="000000" w:themeColor="text1"/>
          <w:lang w:val="en-US"/>
        </w:rPr>
        <w:t>AhR</w:t>
      </w:r>
      <w:proofErr w:type="spellEnd"/>
      <w:r w:rsidRPr="00905350">
        <w:rPr>
          <w:color w:val="000000" w:themeColor="text1"/>
          <w:lang w:val="en-US"/>
        </w:rPr>
        <w:t>) in the emb</w:t>
      </w:r>
      <w:r w:rsidR="00067CFF">
        <w:rPr>
          <w:color w:val="000000" w:themeColor="text1"/>
          <w:lang w:val="en-US"/>
        </w:rPr>
        <w:t>r</w:t>
      </w:r>
      <w:r w:rsidRPr="00905350">
        <w:rPr>
          <w:color w:val="000000" w:themeColor="text1"/>
          <w:lang w:val="en-US"/>
        </w:rPr>
        <w:t>yonic palate resulting in disturbances in the epithelial cell proliferation and differentiation. It is also proven through ex</w:t>
      </w:r>
      <w:r w:rsidR="00067CFF">
        <w:rPr>
          <w:color w:val="000000" w:themeColor="text1"/>
          <w:lang w:val="en-US"/>
        </w:rPr>
        <w:t>peri</w:t>
      </w:r>
      <w:r w:rsidRPr="00905350">
        <w:rPr>
          <w:color w:val="000000" w:themeColor="text1"/>
          <w:lang w:val="en-US"/>
        </w:rPr>
        <w:t>m</w:t>
      </w:r>
      <w:r w:rsidR="00067CFF">
        <w:rPr>
          <w:color w:val="000000" w:themeColor="text1"/>
          <w:lang w:val="en-US"/>
        </w:rPr>
        <w:t>e</w:t>
      </w:r>
      <w:r w:rsidRPr="00905350">
        <w:rPr>
          <w:color w:val="000000" w:themeColor="text1"/>
          <w:lang w:val="en-US"/>
        </w:rPr>
        <w:t>ntal research that the synthe</w:t>
      </w:r>
      <w:r w:rsidR="00067CFF">
        <w:rPr>
          <w:color w:val="000000" w:themeColor="text1"/>
          <w:lang w:val="en-US"/>
        </w:rPr>
        <w:t>tic glucocorticoid hydrocortiso</w:t>
      </w:r>
      <w:r w:rsidRPr="00905350">
        <w:rPr>
          <w:color w:val="000000" w:themeColor="text1"/>
          <w:lang w:val="en-US"/>
        </w:rPr>
        <w:t>ne</w:t>
      </w:r>
      <w:r w:rsidR="00067CFF">
        <w:rPr>
          <w:color w:val="000000" w:themeColor="text1"/>
          <w:lang w:val="en-US"/>
        </w:rPr>
        <w:t xml:space="preserve"> </w:t>
      </w:r>
      <w:r w:rsidR="0041210D">
        <w:rPr>
          <w:color w:val="000000" w:themeColor="text1"/>
          <w:lang w:val="en-US"/>
        </w:rPr>
        <w:t>(HC)</w:t>
      </w:r>
      <w:r w:rsidRPr="00905350">
        <w:rPr>
          <w:color w:val="000000" w:themeColor="text1"/>
          <w:lang w:val="en-US"/>
        </w:rPr>
        <w:t xml:space="preserve"> has a potent, synergistic interaction with TCDD. It was observed that following administration of both HC and TCDD, the expression of both glucocorticoid receptors (GR) and </w:t>
      </w:r>
      <w:proofErr w:type="spellStart"/>
      <w:r w:rsidRPr="00905350">
        <w:rPr>
          <w:color w:val="000000" w:themeColor="text1"/>
          <w:lang w:val="en-US"/>
        </w:rPr>
        <w:t>AhR</w:t>
      </w:r>
      <w:proofErr w:type="spellEnd"/>
      <w:r w:rsidRPr="00905350">
        <w:rPr>
          <w:color w:val="000000" w:themeColor="text1"/>
          <w:lang w:val="en-US"/>
        </w:rPr>
        <w:t xml:space="preserve"> receptors increased </w:t>
      </w:r>
      <w:r w:rsidRPr="00C71BDB">
        <w:rPr>
          <w:color w:val="000000" w:themeColor="text1"/>
          <w:lang w:val="en-US"/>
        </w:rPr>
        <w:t xml:space="preserve">(B. D. Abbott </w:t>
      </w:r>
      <w:r w:rsidRPr="00C71BDB">
        <w:rPr>
          <w:i/>
          <w:color w:val="000000" w:themeColor="text1"/>
          <w:lang w:val="en-US"/>
        </w:rPr>
        <w:t xml:space="preserve">et al., </w:t>
      </w:r>
      <w:r w:rsidRPr="00C71BDB">
        <w:rPr>
          <w:color w:val="000000" w:themeColor="text1"/>
          <w:lang w:val="en-US"/>
        </w:rPr>
        <w:t>1994).</w:t>
      </w:r>
    </w:p>
    <w:p w14:paraId="788ABEDB" w14:textId="77777777" w:rsidR="0013732F" w:rsidRDefault="0013732F" w:rsidP="00580EC0">
      <w:pPr>
        <w:spacing w:line="360" w:lineRule="auto"/>
        <w:rPr>
          <w:color w:val="000000" w:themeColor="text1"/>
          <w:lang w:val="en-US"/>
        </w:rPr>
      </w:pPr>
    </w:p>
    <w:p w14:paraId="2203F372" w14:textId="5AEA11DF" w:rsidR="00580EC0" w:rsidRPr="00905350" w:rsidRDefault="00580EC0" w:rsidP="00580EC0">
      <w:pPr>
        <w:spacing w:line="360" w:lineRule="auto"/>
        <w:rPr>
          <w:color w:val="000000" w:themeColor="text1"/>
          <w:lang w:val="en-US"/>
        </w:rPr>
      </w:pPr>
      <w:r w:rsidRPr="00905350">
        <w:rPr>
          <w:color w:val="000000" w:themeColor="text1"/>
          <w:lang w:val="en-US"/>
        </w:rPr>
        <w:t xml:space="preserve">It has been performed studies on pregnant mice to prove the harming effect of TCDD in the embryonic palatal development. One group of pregnant mice were dosed on day 10 of gestation with 24 </w:t>
      </w:r>
      <w:r w:rsidR="0041210D">
        <w:rPr>
          <w:color w:val="000000" w:themeColor="text1"/>
          <w:lang w:val="en-US"/>
        </w:rPr>
        <w:sym w:font="Symbol" w:char="F06D"/>
      </w:r>
      <w:r w:rsidR="0041210D">
        <w:rPr>
          <w:color w:val="000000" w:themeColor="text1"/>
          <w:lang w:val="en-US"/>
        </w:rPr>
        <w:t>g</w:t>
      </w:r>
      <w:r w:rsidRPr="00905350">
        <w:rPr>
          <w:color w:val="000000" w:themeColor="text1"/>
          <w:lang w:val="en-US"/>
        </w:rPr>
        <w:t xml:space="preserve">/kg TCDD and 5mg/kg folic acid, the other group were only dosed with 24 </w:t>
      </w:r>
      <w:r w:rsidR="0041210D">
        <w:rPr>
          <w:color w:val="000000" w:themeColor="text1"/>
          <w:lang w:val="en-US"/>
        </w:rPr>
        <w:sym w:font="Symbol" w:char="F06D"/>
      </w:r>
      <w:r w:rsidR="0041210D">
        <w:rPr>
          <w:color w:val="000000" w:themeColor="text1"/>
          <w:lang w:val="en-US"/>
        </w:rPr>
        <w:t>g</w:t>
      </w:r>
      <w:r w:rsidR="0041210D" w:rsidRPr="00905350">
        <w:rPr>
          <w:color w:val="000000" w:themeColor="text1"/>
          <w:lang w:val="en-US"/>
        </w:rPr>
        <w:t xml:space="preserve"> </w:t>
      </w:r>
      <w:r w:rsidRPr="00905350">
        <w:rPr>
          <w:color w:val="000000" w:themeColor="text1"/>
          <w:lang w:val="en-US"/>
        </w:rPr>
        <w:t>/kg TCDD. A control group was also established.</w:t>
      </w:r>
      <w:r w:rsidR="0041210D">
        <w:rPr>
          <w:color w:val="000000" w:themeColor="text1"/>
          <w:lang w:val="en-US"/>
        </w:rPr>
        <w:t xml:space="preserve"> </w:t>
      </w:r>
      <w:r w:rsidRPr="00905350">
        <w:rPr>
          <w:color w:val="000000" w:themeColor="text1"/>
          <w:lang w:val="en-US"/>
        </w:rPr>
        <w:t xml:space="preserve">The results showed that there were an incidence of 70,2% clefts in the group only treated with TCDD and 66,3% in the group treated with both TCDD and folic acid. RT-PCR results showed that TGF-b3 expression was down regulated compared to the control group. </w:t>
      </w:r>
    </w:p>
    <w:p w14:paraId="60BC7C0A" w14:textId="77777777" w:rsidR="0041210D" w:rsidRDefault="0041210D" w:rsidP="00580EC0">
      <w:pPr>
        <w:spacing w:line="360" w:lineRule="auto"/>
        <w:rPr>
          <w:color w:val="000000" w:themeColor="text1"/>
          <w:lang w:val="en-US"/>
        </w:rPr>
      </w:pPr>
    </w:p>
    <w:p w14:paraId="4206606F" w14:textId="09AE61DD" w:rsidR="0041210D" w:rsidRPr="001A1220" w:rsidRDefault="001A1220" w:rsidP="00580EC0">
      <w:pPr>
        <w:spacing w:line="360" w:lineRule="auto"/>
        <w:rPr>
          <w:color w:val="000000" w:themeColor="text1"/>
          <w:lang w:val="en-US"/>
        </w:rPr>
      </w:pPr>
      <w:r>
        <w:rPr>
          <w:color w:val="000000" w:themeColor="text1"/>
          <w:lang w:val="en-US"/>
        </w:rPr>
        <w:lastRenderedPageBreak/>
        <w:t>This proves that su</w:t>
      </w:r>
      <w:r w:rsidR="0075330A">
        <w:rPr>
          <w:color w:val="000000" w:themeColor="text1"/>
          <w:lang w:val="en-US"/>
        </w:rPr>
        <w:t>p</w:t>
      </w:r>
      <w:r w:rsidR="00580EC0" w:rsidRPr="00905350">
        <w:rPr>
          <w:color w:val="000000" w:themeColor="text1"/>
          <w:lang w:val="en-US"/>
        </w:rPr>
        <w:t>pleme</w:t>
      </w:r>
      <w:r w:rsidR="0075330A">
        <w:rPr>
          <w:color w:val="000000" w:themeColor="text1"/>
          <w:lang w:val="en-US"/>
        </w:rPr>
        <w:t>n</w:t>
      </w:r>
      <w:r w:rsidR="00580EC0" w:rsidRPr="00905350">
        <w:rPr>
          <w:color w:val="000000" w:themeColor="text1"/>
          <w:lang w:val="en-US"/>
        </w:rPr>
        <w:t xml:space="preserve">tation of folic acid has no significant protection role against TCDD induced clefts, and that the TCDD actually repress TGF-b3 gene. Also an </w:t>
      </w:r>
      <w:r>
        <w:rPr>
          <w:color w:val="000000" w:themeColor="text1"/>
          <w:lang w:val="en-US"/>
        </w:rPr>
        <w:t>abn</w:t>
      </w:r>
      <w:r w:rsidR="00580EC0" w:rsidRPr="00905350">
        <w:rPr>
          <w:color w:val="000000" w:themeColor="text1"/>
          <w:lang w:val="en-US"/>
        </w:rPr>
        <w:t>ormal apoptosis was inc</w:t>
      </w:r>
      <w:r>
        <w:rPr>
          <w:color w:val="000000" w:themeColor="text1"/>
          <w:lang w:val="en-US"/>
        </w:rPr>
        <w:t>l</w:t>
      </w:r>
      <w:r w:rsidR="0013732F">
        <w:rPr>
          <w:color w:val="000000" w:themeColor="text1"/>
          <w:lang w:val="en-US"/>
        </w:rPr>
        <w:t>uded by TCDD at the MEE</w:t>
      </w:r>
      <w:r w:rsidR="00580EC0" w:rsidRPr="00905350">
        <w:rPr>
          <w:color w:val="000000" w:themeColor="text1"/>
          <w:lang w:val="en-US"/>
        </w:rPr>
        <w:t xml:space="preserve"> during the early develop</w:t>
      </w:r>
      <w:r>
        <w:rPr>
          <w:color w:val="000000" w:themeColor="text1"/>
          <w:lang w:val="en-US"/>
        </w:rPr>
        <w:t>men</w:t>
      </w:r>
      <w:r w:rsidR="00580EC0" w:rsidRPr="00905350">
        <w:rPr>
          <w:color w:val="000000" w:themeColor="text1"/>
          <w:lang w:val="en-US"/>
        </w:rPr>
        <w:t xml:space="preserve">tal stage </w:t>
      </w:r>
      <w:r w:rsidR="00580EC0" w:rsidRPr="00C71BDB">
        <w:rPr>
          <w:color w:val="000000" w:themeColor="text1"/>
          <w:lang w:val="en-US"/>
        </w:rPr>
        <w:t>(C.</w:t>
      </w:r>
      <w:r w:rsidRPr="00C71BDB">
        <w:rPr>
          <w:color w:val="000000" w:themeColor="text1"/>
          <w:lang w:val="en-US"/>
        </w:rPr>
        <w:t xml:space="preserve"> </w:t>
      </w:r>
      <w:r w:rsidR="00580EC0" w:rsidRPr="00C71BDB">
        <w:rPr>
          <w:color w:val="000000" w:themeColor="text1"/>
          <w:lang w:val="en-US"/>
        </w:rPr>
        <w:t xml:space="preserve">Li </w:t>
      </w:r>
      <w:r w:rsidR="00580EC0" w:rsidRPr="00C71BDB">
        <w:rPr>
          <w:i/>
          <w:color w:val="000000" w:themeColor="text1"/>
          <w:lang w:val="en-US"/>
        </w:rPr>
        <w:t xml:space="preserve">et al., </w:t>
      </w:r>
      <w:r w:rsidR="00580EC0" w:rsidRPr="00C71BDB">
        <w:rPr>
          <w:color w:val="000000" w:themeColor="text1"/>
          <w:lang w:val="en-US"/>
        </w:rPr>
        <w:t>2014)</w:t>
      </w:r>
      <w:r w:rsidR="0041210D">
        <w:rPr>
          <w:color w:val="000000" w:themeColor="text1"/>
          <w:lang w:val="en-US"/>
        </w:rPr>
        <w:t>.</w:t>
      </w:r>
    </w:p>
    <w:p w14:paraId="17EE49E0" w14:textId="77777777" w:rsidR="00580EC0" w:rsidRPr="00905350" w:rsidRDefault="00580EC0" w:rsidP="00580EC0">
      <w:pPr>
        <w:spacing w:line="360" w:lineRule="auto"/>
        <w:rPr>
          <w:b/>
          <w:color w:val="000000" w:themeColor="text1"/>
          <w:lang w:val="en-US"/>
        </w:rPr>
      </w:pPr>
    </w:p>
    <w:p w14:paraId="2B94E3ED" w14:textId="64619777" w:rsidR="00580EC0" w:rsidRDefault="00A828F8" w:rsidP="00580EC0">
      <w:pPr>
        <w:pStyle w:val="Heading3"/>
        <w:rPr>
          <w:color w:val="000000" w:themeColor="text1"/>
          <w:lang w:val="en-US"/>
        </w:rPr>
      </w:pPr>
      <w:bookmarkStart w:id="11" w:name="_Toc341519774"/>
      <w:r>
        <w:rPr>
          <w:color w:val="000000" w:themeColor="text1"/>
          <w:lang w:val="en-US"/>
        </w:rPr>
        <w:t>2.5</w:t>
      </w:r>
      <w:r w:rsidR="00580EC0" w:rsidRPr="00905350">
        <w:rPr>
          <w:color w:val="000000" w:themeColor="text1"/>
          <w:lang w:val="en-US"/>
        </w:rPr>
        <w:t>.2 NSAIDs and Steroids</w:t>
      </w:r>
      <w:bookmarkEnd w:id="11"/>
    </w:p>
    <w:p w14:paraId="0FA1810A" w14:textId="77777777" w:rsidR="00067CFF" w:rsidRPr="00067CFF" w:rsidRDefault="00067CFF" w:rsidP="00067CFF"/>
    <w:p w14:paraId="0032836D" w14:textId="24FDDFCC" w:rsidR="00580EC0" w:rsidRPr="00905350" w:rsidRDefault="00580EC0" w:rsidP="00580EC0">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 xml:space="preserve">Mucopolysaccharides are important in the development of a normal palate. The elevation of the palatal shelves is </w:t>
      </w:r>
      <w:r w:rsidR="00A828F8">
        <w:rPr>
          <w:rFonts w:ascii="Times New Roman" w:hAnsi="Times New Roman"/>
          <w:color w:val="000000" w:themeColor="text1"/>
          <w:sz w:val="24"/>
          <w:szCs w:val="24"/>
          <w:lang w:val="en-US"/>
        </w:rPr>
        <w:t>most likely</w:t>
      </w:r>
      <w:r w:rsidRPr="00905350">
        <w:rPr>
          <w:rFonts w:ascii="Times New Roman" w:hAnsi="Times New Roman"/>
          <w:color w:val="000000" w:themeColor="text1"/>
          <w:sz w:val="24"/>
          <w:szCs w:val="24"/>
          <w:lang w:val="en-US"/>
        </w:rPr>
        <w:t xml:space="preserve"> caused by an intrinsic turgor shelf force</w:t>
      </w:r>
      <w:r w:rsidR="00D604E9">
        <w:rPr>
          <w:rFonts w:ascii="Times New Roman" w:hAnsi="Times New Roman"/>
          <w:color w:val="000000" w:themeColor="text1"/>
          <w:sz w:val="24"/>
          <w:szCs w:val="24"/>
          <w:lang w:val="en-US"/>
        </w:rPr>
        <w:t>,</w:t>
      </w:r>
      <w:r w:rsidRPr="00905350">
        <w:rPr>
          <w:rFonts w:ascii="Times New Roman" w:hAnsi="Times New Roman"/>
          <w:color w:val="000000" w:themeColor="text1"/>
          <w:sz w:val="24"/>
          <w:szCs w:val="24"/>
          <w:lang w:val="en-US"/>
        </w:rPr>
        <w:t xml:space="preserve"> by hydration of mesenchymal mucopolysaccharides. Some corticosteroids and non-steroidal </w:t>
      </w:r>
      <w:r w:rsidR="00D604E9" w:rsidRPr="00905350">
        <w:rPr>
          <w:rFonts w:ascii="Times New Roman" w:hAnsi="Times New Roman"/>
          <w:color w:val="000000" w:themeColor="text1"/>
          <w:sz w:val="24"/>
          <w:szCs w:val="24"/>
          <w:lang w:val="en-US"/>
        </w:rPr>
        <w:t>anti-inflammatory</w:t>
      </w:r>
      <w:r w:rsidRPr="00905350">
        <w:rPr>
          <w:rFonts w:ascii="Times New Roman" w:hAnsi="Times New Roman"/>
          <w:color w:val="000000" w:themeColor="text1"/>
          <w:sz w:val="24"/>
          <w:szCs w:val="24"/>
          <w:lang w:val="en-US"/>
        </w:rPr>
        <w:t xml:space="preserve"> drugs interfere with the synthesis of these mucopolysaccharides and the proliferation of mesenchymal cells, resulting in smaller palatal shelves that fail to fuse (F. Van den </w:t>
      </w:r>
      <w:proofErr w:type="spellStart"/>
      <w:r w:rsidRPr="00905350">
        <w:rPr>
          <w:rFonts w:ascii="Times New Roman" w:hAnsi="Times New Roman"/>
          <w:color w:val="000000" w:themeColor="text1"/>
          <w:sz w:val="24"/>
          <w:szCs w:val="24"/>
          <w:lang w:val="en-US"/>
        </w:rPr>
        <w:t>Berghe</w:t>
      </w:r>
      <w:proofErr w:type="spellEnd"/>
      <w:r w:rsidRPr="00905350">
        <w:rPr>
          <w:rFonts w:ascii="Times New Roman" w:hAnsi="Times New Roman"/>
          <w:color w:val="000000" w:themeColor="text1"/>
          <w:sz w:val="24"/>
          <w:szCs w:val="24"/>
          <w:lang w:val="en-US"/>
        </w:rPr>
        <w:t xml:space="preserve"> </w:t>
      </w:r>
      <w:r w:rsidRPr="00905350">
        <w:rPr>
          <w:rFonts w:ascii="Times New Roman" w:hAnsi="Times New Roman"/>
          <w:i/>
          <w:color w:val="000000" w:themeColor="text1"/>
          <w:sz w:val="24"/>
          <w:szCs w:val="24"/>
          <w:lang w:val="en-US"/>
        </w:rPr>
        <w:t>et al., 2010</w:t>
      </w:r>
      <w:r w:rsidRPr="00905350">
        <w:rPr>
          <w:rFonts w:ascii="Times New Roman" w:hAnsi="Times New Roman"/>
          <w:color w:val="000000" w:themeColor="text1"/>
          <w:sz w:val="24"/>
          <w:szCs w:val="24"/>
          <w:lang w:val="en-US"/>
        </w:rPr>
        <w:t>).</w:t>
      </w:r>
    </w:p>
    <w:p w14:paraId="60837544" w14:textId="052DCF98" w:rsidR="0066351E" w:rsidRDefault="00580EC0" w:rsidP="00580EC0">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 xml:space="preserve">There is a drug in particular, acetylsalicylic acid (Aspirin), when administrated to dogs between day </w:t>
      </w:r>
      <w:r w:rsidR="00067CFF">
        <w:rPr>
          <w:rFonts w:ascii="Times New Roman" w:hAnsi="Times New Roman"/>
          <w:color w:val="000000" w:themeColor="text1"/>
          <w:sz w:val="24"/>
          <w:szCs w:val="24"/>
          <w:lang w:val="en-US"/>
        </w:rPr>
        <w:t>23 and 30 after conception, which</w:t>
      </w:r>
      <w:r w:rsidRPr="00905350">
        <w:rPr>
          <w:rFonts w:ascii="Times New Roman" w:hAnsi="Times New Roman"/>
          <w:color w:val="000000" w:themeColor="text1"/>
          <w:sz w:val="24"/>
          <w:szCs w:val="24"/>
          <w:lang w:val="en-US"/>
        </w:rPr>
        <w:t xml:space="preserve"> increases the risk for multiple malformations. The risk of malformation may be reduced by </w:t>
      </w:r>
      <w:r w:rsidR="00067CFF" w:rsidRPr="00905350">
        <w:rPr>
          <w:rFonts w:ascii="Times New Roman" w:hAnsi="Times New Roman"/>
          <w:color w:val="000000" w:themeColor="text1"/>
          <w:sz w:val="24"/>
          <w:szCs w:val="24"/>
          <w:lang w:val="en-US"/>
        </w:rPr>
        <w:t>simultaneously</w:t>
      </w:r>
      <w:r w:rsidRPr="00905350">
        <w:rPr>
          <w:rFonts w:ascii="Times New Roman" w:hAnsi="Times New Roman"/>
          <w:color w:val="000000" w:themeColor="text1"/>
          <w:sz w:val="24"/>
          <w:szCs w:val="24"/>
          <w:lang w:val="en-US"/>
        </w:rPr>
        <w:t xml:space="preserve"> administration of pyroxidine (vitamin B6) and cobalamine (vitamin B12). It has been proven that dexamethasone induces thickening of the MEE, preventing them from apoptosis and a formation of a </w:t>
      </w:r>
      <w:r w:rsidR="00D604E9" w:rsidRPr="00905350">
        <w:rPr>
          <w:rFonts w:ascii="Times New Roman" w:hAnsi="Times New Roman"/>
          <w:color w:val="000000" w:themeColor="text1"/>
          <w:sz w:val="24"/>
          <w:szCs w:val="24"/>
          <w:lang w:val="en-US"/>
        </w:rPr>
        <w:t>continuous</w:t>
      </w:r>
      <w:r w:rsidRPr="00905350">
        <w:rPr>
          <w:rFonts w:ascii="Times New Roman" w:hAnsi="Times New Roman"/>
          <w:color w:val="000000" w:themeColor="text1"/>
          <w:sz w:val="24"/>
          <w:szCs w:val="24"/>
          <w:lang w:val="en-US"/>
        </w:rPr>
        <w:t xml:space="preserve"> mesenchyme so that the two palatal shelves can fuse (F. Van den </w:t>
      </w:r>
      <w:proofErr w:type="spellStart"/>
      <w:r w:rsidRPr="00905350">
        <w:rPr>
          <w:rFonts w:ascii="Times New Roman" w:hAnsi="Times New Roman"/>
          <w:color w:val="000000" w:themeColor="text1"/>
          <w:sz w:val="24"/>
          <w:szCs w:val="24"/>
          <w:lang w:val="en-US"/>
        </w:rPr>
        <w:t>Berghe</w:t>
      </w:r>
      <w:proofErr w:type="spellEnd"/>
      <w:r w:rsidRPr="00905350">
        <w:rPr>
          <w:rFonts w:ascii="Times New Roman" w:hAnsi="Times New Roman"/>
          <w:color w:val="000000" w:themeColor="text1"/>
          <w:sz w:val="24"/>
          <w:szCs w:val="24"/>
          <w:lang w:val="en-US"/>
        </w:rPr>
        <w:t xml:space="preserve"> </w:t>
      </w:r>
      <w:r w:rsidRPr="00905350">
        <w:rPr>
          <w:rFonts w:ascii="Times New Roman" w:hAnsi="Times New Roman"/>
          <w:i/>
          <w:color w:val="000000" w:themeColor="text1"/>
          <w:sz w:val="24"/>
          <w:szCs w:val="24"/>
          <w:lang w:val="en-US"/>
        </w:rPr>
        <w:t>et al., 2010</w:t>
      </w:r>
      <w:r w:rsidRPr="00905350">
        <w:rPr>
          <w:rFonts w:ascii="Times New Roman" w:hAnsi="Times New Roman"/>
          <w:color w:val="000000" w:themeColor="text1"/>
          <w:sz w:val="24"/>
          <w:szCs w:val="24"/>
          <w:lang w:val="en-US"/>
        </w:rPr>
        <w:t xml:space="preserve">). </w:t>
      </w:r>
    </w:p>
    <w:p w14:paraId="7222490A" w14:textId="77777777" w:rsidR="00117AD5" w:rsidRDefault="00382212" w:rsidP="00117AD5">
      <w:pPr>
        <w:pStyle w:val="NormalWeb"/>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An experiment with </w:t>
      </w:r>
      <w:proofErr w:type="spellStart"/>
      <w:r>
        <w:rPr>
          <w:rFonts w:ascii="Times New Roman" w:hAnsi="Times New Roman"/>
          <w:color w:val="000000" w:themeColor="text1"/>
          <w:sz w:val="24"/>
          <w:szCs w:val="24"/>
          <w:lang w:val="en-US"/>
        </w:rPr>
        <w:t>corticosterone</w:t>
      </w:r>
      <w:proofErr w:type="spellEnd"/>
      <w:r>
        <w:rPr>
          <w:rFonts w:ascii="Times New Roman" w:hAnsi="Times New Roman"/>
          <w:color w:val="000000" w:themeColor="text1"/>
          <w:sz w:val="24"/>
          <w:szCs w:val="24"/>
          <w:lang w:val="en-US"/>
        </w:rPr>
        <w:t xml:space="preserve">-induced cleft palate in mice was done. Different groups of mice were fed 30, 100 or </w:t>
      </w:r>
      <w:proofErr w:type="gramStart"/>
      <w:r>
        <w:rPr>
          <w:rFonts w:ascii="Times New Roman" w:hAnsi="Times New Roman"/>
          <w:color w:val="000000" w:themeColor="text1"/>
          <w:sz w:val="24"/>
          <w:szCs w:val="24"/>
          <w:lang w:val="en-US"/>
        </w:rPr>
        <w:t>300 mg/</w:t>
      </w:r>
      <w:proofErr w:type="gramEnd"/>
      <w:r>
        <w:rPr>
          <w:rFonts w:ascii="Times New Roman" w:hAnsi="Times New Roman"/>
          <w:color w:val="000000" w:themeColor="text1"/>
          <w:sz w:val="24"/>
          <w:szCs w:val="24"/>
          <w:lang w:val="en-US"/>
        </w:rPr>
        <w:t xml:space="preserve">kg/day </w:t>
      </w:r>
      <w:proofErr w:type="spellStart"/>
      <w:r>
        <w:rPr>
          <w:rFonts w:ascii="Times New Roman" w:hAnsi="Times New Roman"/>
          <w:color w:val="000000" w:themeColor="text1"/>
          <w:sz w:val="24"/>
          <w:szCs w:val="24"/>
          <w:lang w:val="en-US"/>
        </w:rPr>
        <w:t>casopitant</w:t>
      </w:r>
      <w:proofErr w:type="spellEnd"/>
      <w:r>
        <w:rPr>
          <w:rFonts w:ascii="Times New Roman" w:hAnsi="Times New Roman"/>
          <w:color w:val="000000" w:themeColor="text1"/>
          <w:sz w:val="24"/>
          <w:szCs w:val="24"/>
          <w:lang w:val="en-US"/>
        </w:rPr>
        <w:t xml:space="preserve"> on gestation day (GD) 6 to 15. Blood was collected on GD 13 to measure plasma adrenocorticotropic hormone and </w:t>
      </w:r>
      <w:proofErr w:type="spellStart"/>
      <w:r>
        <w:rPr>
          <w:rFonts w:ascii="Times New Roman" w:hAnsi="Times New Roman"/>
          <w:color w:val="000000" w:themeColor="text1"/>
          <w:sz w:val="24"/>
          <w:szCs w:val="24"/>
          <w:lang w:val="en-US"/>
        </w:rPr>
        <w:t>corticosterone</w:t>
      </w:r>
      <w:proofErr w:type="spellEnd"/>
      <w:r>
        <w:rPr>
          <w:rFonts w:ascii="Times New Roman" w:hAnsi="Times New Roman"/>
          <w:color w:val="000000" w:themeColor="text1"/>
          <w:sz w:val="24"/>
          <w:szCs w:val="24"/>
          <w:lang w:val="en-US"/>
        </w:rPr>
        <w:t xml:space="preserve"> concentrations</w:t>
      </w:r>
      <w:r w:rsidR="00871380">
        <w:rPr>
          <w:rFonts w:ascii="Times New Roman" w:hAnsi="Times New Roman"/>
          <w:color w:val="000000" w:themeColor="text1"/>
          <w:sz w:val="24"/>
          <w:szCs w:val="24"/>
          <w:lang w:val="en-US"/>
        </w:rPr>
        <w:t xml:space="preserve">. The results were that there was no evidence of developmental toxicity in mice fed 30 or 100 mg/kg/day, but 9% of the fetuses at 300 mg/kg/day had cleft palate (M.K. </w:t>
      </w:r>
      <w:proofErr w:type="spellStart"/>
      <w:r w:rsidR="00871380">
        <w:rPr>
          <w:rFonts w:ascii="Times New Roman" w:hAnsi="Times New Roman"/>
          <w:color w:val="000000" w:themeColor="text1"/>
          <w:sz w:val="24"/>
          <w:szCs w:val="24"/>
          <w:lang w:val="en-US"/>
        </w:rPr>
        <w:t>Ziejewski</w:t>
      </w:r>
      <w:proofErr w:type="spellEnd"/>
      <w:r w:rsidR="00871380">
        <w:rPr>
          <w:rFonts w:ascii="Times New Roman" w:hAnsi="Times New Roman"/>
          <w:color w:val="000000" w:themeColor="text1"/>
          <w:sz w:val="24"/>
          <w:szCs w:val="24"/>
          <w:lang w:val="en-US"/>
        </w:rPr>
        <w:t xml:space="preserve">, </w:t>
      </w:r>
      <w:r w:rsidR="00871380">
        <w:rPr>
          <w:rFonts w:ascii="Times New Roman" w:hAnsi="Times New Roman"/>
          <w:i/>
          <w:color w:val="000000" w:themeColor="text1"/>
          <w:sz w:val="24"/>
          <w:szCs w:val="24"/>
          <w:lang w:val="en-US"/>
        </w:rPr>
        <w:t xml:space="preserve">et al., </w:t>
      </w:r>
      <w:r w:rsidR="00DC2826">
        <w:rPr>
          <w:rFonts w:ascii="Times New Roman" w:hAnsi="Times New Roman"/>
          <w:color w:val="000000" w:themeColor="text1"/>
          <w:sz w:val="24"/>
          <w:szCs w:val="24"/>
          <w:lang w:val="en-US"/>
        </w:rPr>
        <w:t>2012).</w:t>
      </w:r>
    </w:p>
    <w:p w14:paraId="75CB8926" w14:textId="77777777" w:rsidR="00117AD5" w:rsidRDefault="00117AD5" w:rsidP="00117AD5">
      <w:pPr>
        <w:pStyle w:val="NormalWeb"/>
        <w:spacing w:line="360" w:lineRule="auto"/>
        <w:rPr>
          <w:rFonts w:ascii="Times New Roman" w:hAnsi="Times New Roman"/>
          <w:color w:val="000000" w:themeColor="text1"/>
          <w:sz w:val="24"/>
          <w:szCs w:val="24"/>
          <w:lang w:val="en-US"/>
        </w:rPr>
      </w:pPr>
    </w:p>
    <w:p w14:paraId="1C5960C1" w14:textId="77777777" w:rsidR="00117AD5" w:rsidRDefault="00117AD5" w:rsidP="00117AD5">
      <w:pPr>
        <w:pStyle w:val="NormalWeb"/>
        <w:spacing w:line="360" w:lineRule="auto"/>
        <w:rPr>
          <w:rFonts w:ascii="Times New Roman" w:hAnsi="Times New Roman"/>
          <w:color w:val="000000" w:themeColor="text1"/>
          <w:sz w:val="24"/>
          <w:szCs w:val="24"/>
          <w:lang w:val="en-US"/>
        </w:rPr>
      </w:pPr>
    </w:p>
    <w:p w14:paraId="2BE19FF6" w14:textId="77777777" w:rsidR="00117AD5" w:rsidRDefault="00117AD5" w:rsidP="00117AD5">
      <w:pPr>
        <w:pStyle w:val="NormalWeb"/>
        <w:spacing w:line="360" w:lineRule="auto"/>
        <w:rPr>
          <w:rFonts w:ascii="Times New Roman" w:hAnsi="Times New Roman"/>
          <w:color w:val="000000" w:themeColor="text1"/>
          <w:sz w:val="24"/>
          <w:szCs w:val="24"/>
          <w:lang w:val="en-US"/>
        </w:rPr>
      </w:pPr>
    </w:p>
    <w:p w14:paraId="0DC8DA64" w14:textId="2858E810" w:rsidR="00580EC0" w:rsidRPr="00117AD5" w:rsidRDefault="00A828F8" w:rsidP="00117AD5">
      <w:pPr>
        <w:pStyle w:val="NormalWeb"/>
        <w:spacing w:line="360" w:lineRule="auto"/>
        <w:rPr>
          <w:rFonts w:ascii="Times New Roman" w:hAnsi="Times New Roman"/>
          <w:color w:val="000000" w:themeColor="text1"/>
          <w:sz w:val="24"/>
          <w:szCs w:val="24"/>
          <w:lang w:val="en-US"/>
        </w:rPr>
      </w:pPr>
      <w:r w:rsidRPr="00117AD5">
        <w:rPr>
          <w:rFonts w:ascii="Times New Roman" w:hAnsi="Times New Roman"/>
          <w:color w:val="000000" w:themeColor="text1"/>
          <w:sz w:val="24"/>
          <w:szCs w:val="24"/>
          <w:lang w:val="en-US"/>
        </w:rPr>
        <w:lastRenderedPageBreak/>
        <w:t>2.5.3</w:t>
      </w:r>
      <w:r w:rsidR="00580EC0" w:rsidRPr="00117AD5">
        <w:rPr>
          <w:rFonts w:ascii="Times New Roman" w:hAnsi="Times New Roman"/>
          <w:color w:val="000000" w:themeColor="text1"/>
          <w:sz w:val="24"/>
          <w:szCs w:val="24"/>
          <w:lang w:val="en-US"/>
        </w:rPr>
        <w:t xml:space="preserve"> Retinoic acid</w:t>
      </w:r>
    </w:p>
    <w:p w14:paraId="6D6ED86F" w14:textId="364EA3AE" w:rsidR="00580EC0" w:rsidRPr="00C71BDB" w:rsidRDefault="00D74EDF" w:rsidP="00580EC0">
      <w:pPr>
        <w:pStyle w:val="NormalWeb"/>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Reti</w:t>
      </w:r>
      <w:r w:rsidR="00580EC0" w:rsidRPr="00905350">
        <w:rPr>
          <w:rFonts w:ascii="Times New Roman" w:hAnsi="Times New Roman"/>
          <w:color w:val="000000" w:themeColor="text1"/>
          <w:sz w:val="24"/>
          <w:szCs w:val="24"/>
          <w:lang w:val="en-US"/>
        </w:rPr>
        <w:t>n</w:t>
      </w:r>
      <w:r>
        <w:rPr>
          <w:rFonts w:ascii="Times New Roman" w:hAnsi="Times New Roman"/>
          <w:color w:val="000000" w:themeColor="text1"/>
          <w:sz w:val="24"/>
          <w:szCs w:val="24"/>
          <w:lang w:val="en-US"/>
        </w:rPr>
        <w:t>o</w:t>
      </w:r>
      <w:r w:rsidR="00580EC0" w:rsidRPr="00905350">
        <w:rPr>
          <w:rFonts w:ascii="Times New Roman" w:hAnsi="Times New Roman"/>
          <w:color w:val="000000" w:themeColor="text1"/>
          <w:sz w:val="24"/>
          <w:szCs w:val="24"/>
          <w:lang w:val="en-US"/>
        </w:rPr>
        <w:t xml:space="preserve">ic acid is a retinoid, a metabolite of retinol (vitamin A), and plays a role in the maintenance and differentiation of epithelial tissue, developing of the nervous system and notochord in embryos. It also contributes in immune competence and reproduction. Retinol is oxidized by enzymes </w:t>
      </w:r>
      <w:r w:rsidR="00376D1D">
        <w:rPr>
          <w:rFonts w:ascii="Times New Roman" w:hAnsi="Times New Roman"/>
          <w:color w:val="000000" w:themeColor="text1"/>
          <w:sz w:val="24"/>
          <w:szCs w:val="24"/>
          <w:lang w:val="en-US"/>
        </w:rPr>
        <w:t>in the body from all-trans retin</w:t>
      </w:r>
      <w:r w:rsidR="00580EC0" w:rsidRPr="00905350">
        <w:rPr>
          <w:rFonts w:ascii="Times New Roman" w:hAnsi="Times New Roman"/>
          <w:color w:val="000000" w:themeColor="text1"/>
          <w:sz w:val="24"/>
          <w:szCs w:val="24"/>
          <w:lang w:val="en-US"/>
        </w:rPr>
        <w:t xml:space="preserve">ol to all-trans-retinal and then an irreversible oxidation to all-trans-retinoic acid. </w:t>
      </w:r>
      <w:proofErr w:type="spellStart"/>
      <w:r w:rsidR="00580EC0" w:rsidRPr="00905350">
        <w:rPr>
          <w:rFonts w:ascii="Times New Roman" w:hAnsi="Times New Roman"/>
          <w:color w:val="000000" w:themeColor="text1"/>
          <w:sz w:val="24"/>
          <w:szCs w:val="24"/>
          <w:lang w:val="en-US"/>
        </w:rPr>
        <w:t>Retinoids</w:t>
      </w:r>
      <w:proofErr w:type="spellEnd"/>
      <w:r w:rsidR="00580EC0" w:rsidRPr="00905350">
        <w:rPr>
          <w:rFonts w:ascii="Times New Roman" w:hAnsi="Times New Roman"/>
          <w:color w:val="000000" w:themeColor="text1"/>
          <w:sz w:val="24"/>
          <w:szCs w:val="24"/>
          <w:lang w:val="en-US"/>
        </w:rPr>
        <w:t xml:space="preserve"> are also important for cell growth, immunologic function and visual function </w:t>
      </w:r>
      <w:r w:rsidR="00580EC0" w:rsidRPr="00C71BDB">
        <w:rPr>
          <w:rFonts w:ascii="Times New Roman" w:hAnsi="Times New Roman"/>
          <w:color w:val="000000" w:themeColor="text1"/>
          <w:sz w:val="24"/>
          <w:szCs w:val="24"/>
          <w:lang w:val="en-US"/>
        </w:rPr>
        <w:t xml:space="preserve">(R. </w:t>
      </w:r>
      <w:proofErr w:type="spellStart"/>
      <w:r w:rsidR="00580EC0" w:rsidRPr="00C71BDB">
        <w:rPr>
          <w:rFonts w:ascii="Times New Roman" w:hAnsi="Times New Roman"/>
          <w:color w:val="000000" w:themeColor="text1"/>
          <w:sz w:val="24"/>
          <w:szCs w:val="24"/>
          <w:lang w:val="en-US"/>
        </w:rPr>
        <w:t>Blomhoff</w:t>
      </w:r>
      <w:proofErr w:type="spellEnd"/>
      <w:r w:rsidR="00580EC0" w:rsidRPr="00C71BDB">
        <w:rPr>
          <w:rFonts w:ascii="Times New Roman" w:hAnsi="Times New Roman"/>
          <w:color w:val="000000" w:themeColor="text1"/>
          <w:sz w:val="24"/>
          <w:szCs w:val="24"/>
          <w:lang w:val="en-US"/>
        </w:rPr>
        <w:t xml:space="preserve"> and H. K. </w:t>
      </w:r>
      <w:proofErr w:type="spellStart"/>
      <w:r w:rsidR="00580EC0" w:rsidRPr="00C71BDB">
        <w:rPr>
          <w:rFonts w:ascii="Times New Roman" w:hAnsi="Times New Roman"/>
          <w:color w:val="000000" w:themeColor="text1"/>
          <w:sz w:val="24"/>
          <w:szCs w:val="24"/>
          <w:lang w:val="en-US"/>
        </w:rPr>
        <w:t>Blomhoff</w:t>
      </w:r>
      <w:proofErr w:type="spellEnd"/>
      <w:r w:rsidR="00580EC0" w:rsidRPr="00C71BDB">
        <w:rPr>
          <w:rFonts w:ascii="Times New Roman" w:hAnsi="Times New Roman"/>
          <w:color w:val="000000" w:themeColor="text1"/>
          <w:sz w:val="24"/>
          <w:szCs w:val="24"/>
          <w:lang w:val="en-US"/>
        </w:rPr>
        <w:t>, 2016)</w:t>
      </w:r>
    </w:p>
    <w:p w14:paraId="3731CAA5" w14:textId="01EA118C" w:rsidR="00580EC0" w:rsidRPr="00905350" w:rsidRDefault="00580EC0" w:rsidP="00580EC0">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During the formation of the hard palate, chondrocyte proliferation and differentiation are fundamental processes. As vitamin A has a controlling influ</w:t>
      </w:r>
      <w:r w:rsidR="00D74EDF">
        <w:rPr>
          <w:rFonts w:ascii="Times New Roman" w:hAnsi="Times New Roman"/>
          <w:color w:val="000000" w:themeColor="text1"/>
          <w:sz w:val="24"/>
          <w:szCs w:val="24"/>
          <w:lang w:val="en-US"/>
        </w:rPr>
        <w:t>e</w:t>
      </w:r>
      <w:r w:rsidRPr="00905350">
        <w:rPr>
          <w:rFonts w:ascii="Times New Roman" w:hAnsi="Times New Roman"/>
          <w:color w:val="000000" w:themeColor="text1"/>
          <w:sz w:val="24"/>
          <w:szCs w:val="24"/>
          <w:lang w:val="en-US"/>
        </w:rPr>
        <w:t>nce over osteoblasts and osteoclasts, explains why excess of all-trans retinoic acid (</w:t>
      </w:r>
      <w:proofErr w:type="spellStart"/>
      <w:r w:rsidRPr="00905350">
        <w:rPr>
          <w:rFonts w:ascii="Times New Roman" w:hAnsi="Times New Roman"/>
          <w:color w:val="000000" w:themeColor="text1"/>
          <w:sz w:val="24"/>
          <w:szCs w:val="24"/>
          <w:lang w:val="en-US"/>
        </w:rPr>
        <w:t>atRA</w:t>
      </w:r>
      <w:proofErr w:type="spellEnd"/>
      <w:r w:rsidRPr="00905350">
        <w:rPr>
          <w:rFonts w:ascii="Times New Roman" w:hAnsi="Times New Roman"/>
          <w:color w:val="000000" w:themeColor="text1"/>
          <w:sz w:val="24"/>
          <w:szCs w:val="24"/>
          <w:lang w:val="en-US"/>
        </w:rPr>
        <w:t xml:space="preserve">) has a </w:t>
      </w:r>
      <w:proofErr w:type="spellStart"/>
      <w:r w:rsidRPr="00905350">
        <w:rPr>
          <w:rFonts w:ascii="Times New Roman" w:hAnsi="Times New Roman"/>
          <w:color w:val="000000" w:themeColor="text1"/>
          <w:sz w:val="24"/>
          <w:szCs w:val="24"/>
          <w:lang w:val="en-US"/>
        </w:rPr>
        <w:t>teratogenic</w:t>
      </w:r>
      <w:proofErr w:type="spellEnd"/>
      <w:r w:rsidRPr="00905350">
        <w:rPr>
          <w:rFonts w:ascii="Times New Roman" w:hAnsi="Times New Roman"/>
          <w:color w:val="000000" w:themeColor="text1"/>
          <w:sz w:val="24"/>
          <w:szCs w:val="24"/>
          <w:lang w:val="en-US"/>
        </w:rPr>
        <w:t xml:space="preserve"> effect on palatogenesis. </w:t>
      </w:r>
      <w:proofErr w:type="spellStart"/>
      <w:r w:rsidRPr="00905350">
        <w:rPr>
          <w:rFonts w:ascii="Times New Roman" w:hAnsi="Times New Roman"/>
          <w:color w:val="000000" w:themeColor="text1"/>
          <w:sz w:val="24"/>
          <w:szCs w:val="24"/>
          <w:lang w:val="en-US"/>
        </w:rPr>
        <w:t>AtRA</w:t>
      </w:r>
      <w:proofErr w:type="spellEnd"/>
      <w:r w:rsidRPr="00905350">
        <w:rPr>
          <w:rFonts w:ascii="Times New Roman" w:hAnsi="Times New Roman"/>
          <w:color w:val="000000" w:themeColor="text1"/>
          <w:sz w:val="24"/>
          <w:szCs w:val="24"/>
          <w:lang w:val="en-US"/>
        </w:rPr>
        <w:t xml:space="preserve"> also inactivate several important intracellular receptors, leading to cellular damage. This will lead to hypoplasia of the palatal shelves with abnormal cartilage and bone formation (F. Van den </w:t>
      </w:r>
      <w:proofErr w:type="spellStart"/>
      <w:r w:rsidRPr="00905350">
        <w:rPr>
          <w:rFonts w:ascii="Times New Roman" w:hAnsi="Times New Roman"/>
          <w:color w:val="000000" w:themeColor="text1"/>
          <w:sz w:val="24"/>
          <w:szCs w:val="24"/>
          <w:lang w:val="en-US"/>
        </w:rPr>
        <w:t>Berghe</w:t>
      </w:r>
      <w:proofErr w:type="spellEnd"/>
      <w:r w:rsidRPr="00905350">
        <w:rPr>
          <w:rFonts w:ascii="Times New Roman" w:hAnsi="Times New Roman"/>
          <w:color w:val="000000" w:themeColor="text1"/>
          <w:sz w:val="24"/>
          <w:szCs w:val="24"/>
          <w:lang w:val="en-US"/>
        </w:rPr>
        <w:t xml:space="preserve"> </w:t>
      </w:r>
      <w:r w:rsidRPr="00905350">
        <w:rPr>
          <w:rFonts w:ascii="Times New Roman" w:hAnsi="Times New Roman"/>
          <w:i/>
          <w:color w:val="000000" w:themeColor="text1"/>
          <w:sz w:val="24"/>
          <w:szCs w:val="24"/>
          <w:lang w:val="en-US"/>
        </w:rPr>
        <w:t>et al.</w:t>
      </w:r>
      <w:r w:rsidRPr="00905350">
        <w:rPr>
          <w:rFonts w:ascii="Times New Roman" w:hAnsi="Times New Roman"/>
          <w:color w:val="000000" w:themeColor="text1"/>
          <w:sz w:val="24"/>
          <w:szCs w:val="24"/>
          <w:lang w:val="en-US"/>
        </w:rPr>
        <w:t xml:space="preserve">, 2010). </w:t>
      </w:r>
    </w:p>
    <w:p w14:paraId="0C37ED9E" w14:textId="45F5FA52" w:rsidR="00580EC0" w:rsidRDefault="00580EC0" w:rsidP="00580EC0">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 xml:space="preserve">After injecting pregnant mice with </w:t>
      </w:r>
      <w:proofErr w:type="spellStart"/>
      <w:r w:rsidRPr="00905350">
        <w:rPr>
          <w:rFonts w:ascii="Times New Roman" w:hAnsi="Times New Roman"/>
          <w:color w:val="000000" w:themeColor="text1"/>
          <w:sz w:val="24"/>
          <w:szCs w:val="24"/>
          <w:lang w:val="en-US"/>
        </w:rPr>
        <w:t>atRA</w:t>
      </w:r>
      <w:proofErr w:type="spellEnd"/>
      <w:r w:rsidRPr="00905350">
        <w:rPr>
          <w:rFonts w:ascii="Times New Roman" w:hAnsi="Times New Roman"/>
          <w:color w:val="000000" w:themeColor="text1"/>
          <w:sz w:val="24"/>
          <w:szCs w:val="24"/>
          <w:lang w:val="en-US"/>
        </w:rPr>
        <w:t xml:space="preserve">, the effect on the palate differed depending on the gestation day (GD) when exposed. Mice that were exposed at GD 10 formed abnormally small palatal shelves, while after GD 12 the shelves had normal size, but fail to fuse as the medial cells proliferated and differentiated into nasal-like epithelium. </w:t>
      </w:r>
      <w:proofErr w:type="spellStart"/>
      <w:r w:rsidRPr="00905350">
        <w:rPr>
          <w:rFonts w:ascii="Times New Roman" w:hAnsi="Times New Roman"/>
          <w:color w:val="000000" w:themeColor="text1"/>
          <w:sz w:val="24"/>
          <w:szCs w:val="24"/>
          <w:lang w:val="en-US"/>
        </w:rPr>
        <w:t>AtRA</w:t>
      </w:r>
      <w:proofErr w:type="spellEnd"/>
      <w:r w:rsidRPr="00905350">
        <w:rPr>
          <w:rFonts w:ascii="Times New Roman" w:hAnsi="Times New Roman"/>
          <w:color w:val="000000" w:themeColor="text1"/>
          <w:sz w:val="24"/>
          <w:szCs w:val="24"/>
          <w:lang w:val="en-US"/>
        </w:rPr>
        <w:t xml:space="preserve"> exposure also altered the expression of important growth factors li</w:t>
      </w:r>
      <w:r w:rsidR="00662D18">
        <w:rPr>
          <w:rFonts w:ascii="Times New Roman" w:hAnsi="Times New Roman"/>
          <w:color w:val="000000" w:themeColor="text1"/>
          <w:sz w:val="24"/>
          <w:szCs w:val="24"/>
          <w:lang w:val="en-US"/>
        </w:rPr>
        <w:t>ke TGF</w:t>
      </w:r>
      <w:r w:rsidRPr="00905350">
        <w:rPr>
          <w:rFonts w:ascii="Times New Roman" w:hAnsi="Times New Roman"/>
          <w:color w:val="000000" w:themeColor="text1"/>
          <w:sz w:val="24"/>
          <w:szCs w:val="24"/>
          <w:lang w:val="en-US"/>
        </w:rPr>
        <w:t xml:space="preserve">-a, TGF-β1 and TGF-β2. This alteration will cause a disturbance in proliferation, differentiation and expression of matrix proteins </w:t>
      </w:r>
      <w:r w:rsidRPr="00C71BDB">
        <w:rPr>
          <w:rFonts w:ascii="Times New Roman" w:hAnsi="Times New Roman"/>
          <w:color w:val="000000" w:themeColor="text1"/>
          <w:sz w:val="24"/>
          <w:szCs w:val="24"/>
          <w:lang w:val="en-US"/>
        </w:rPr>
        <w:t>(Dr. B. D. Abbott and L. S. Birnbaum, 1990)</w:t>
      </w:r>
    </w:p>
    <w:p w14:paraId="5C7B4510" w14:textId="77777777" w:rsidR="00854235" w:rsidRDefault="00854235" w:rsidP="00580EC0">
      <w:pPr>
        <w:pStyle w:val="Heading2"/>
        <w:rPr>
          <w:rFonts w:ascii="Times New Roman" w:eastAsiaTheme="minorEastAsia" w:hAnsi="Times New Roman" w:cs="Times New Roman"/>
          <w:b w:val="0"/>
          <w:bCs w:val="0"/>
          <w:color w:val="000000" w:themeColor="text1"/>
          <w:sz w:val="24"/>
          <w:szCs w:val="24"/>
          <w:lang w:val="en-US"/>
        </w:rPr>
      </w:pPr>
    </w:p>
    <w:p w14:paraId="58A3796C" w14:textId="215CAD20" w:rsidR="00580EC0" w:rsidRDefault="00A828F8" w:rsidP="00580EC0">
      <w:pPr>
        <w:pStyle w:val="Heading2"/>
        <w:rPr>
          <w:rFonts w:ascii="Times New Roman" w:hAnsi="Times New Roman" w:cs="Times New Roman"/>
          <w:color w:val="000000" w:themeColor="text1"/>
          <w:lang w:val="en-US"/>
        </w:rPr>
      </w:pPr>
      <w:bookmarkStart w:id="12" w:name="_Toc341519775"/>
      <w:r>
        <w:rPr>
          <w:rFonts w:ascii="Times New Roman" w:hAnsi="Times New Roman" w:cs="Times New Roman"/>
          <w:color w:val="000000" w:themeColor="text1"/>
          <w:lang w:val="en-US"/>
        </w:rPr>
        <w:t>2.6</w:t>
      </w:r>
      <w:r w:rsidR="00580EC0" w:rsidRPr="00905350">
        <w:rPr>
          <w:rFonts w:ascii="Times New Roman" w:hAnsi="Times New Roman" w:cs="Times New Roman"/>
          <w:color w:val="000000" w:themeColor="text1"/>
          <w:lang w:val="en-US"/>
        </w:rPr>
        <w:t xml:space="preserve"> Internal harming effects</w:t>
      </w:r>
      <w:bookmarkEnd w:id="12"/>
    </w:p>
    <w:p w14:paraId="6F871F81" w14:textId="77777777" w:rsidR="000A436E" w:rsidRPr="000A436E" w:rsidRDefault="000A436E" w:rsidP="000A436E"/>
    <w:p w14:paraId="127618D3" w14:textId="3B7D5B34" w:rsidR="00580EC0" w:rsidRPr="00905350" w:rsidRDefault="00A828F8" w:rsidP="00580EC0">
      <w:pPr>
        <w:pStyle w:val="Heading3"/>
        <w:rPr>
          <w:color w:val="000000" w:themeColor="text1"/>
          <w:lang w:val="en-US"/>
        </w:rPr>
      </w:pPr>
      <w:bookmarkStart w:id="13" w:name="_Toc341519776"/>
      <w:r>
        <w:rPr>
          <w:color w:val="000000" w:themeColor="text1"/>
          <w:lang w:val="en-US"/>
        </w:rPr>
        <w:t>2.6</w:t>
      </w:r>
      <w:r w:rsidR="00580EC0" w:rsidRPr="00905350">
        <w:rPr>
          <w:color w:val="000000" w:themeColor="text1"/>
          <w:lang w:val="en-US"/>
        </w:rPr>
        <w:t>.1. Uncontrolled diabetes mellitus</w:t>
      </w:r>
      <w:bookmarkEnd w:id="13"/>
    </w:p>
    <w:p w14:paraId="57A32267" w14:textId="38A8BC1B" w:rsidR="00580EC0" w:rsidRPr="00C71BDB" w:rsidRDefault="00D74EDF" w:rsidP="00580EC0">
      <w:pPr>
        <w:pStyle w:val="NormalWeb"/>
        <w:spacing w:line="360" w:lineRule="auto"/>
        <w:rPr>
          <w:rFonts w:ascii="Times New Roman" w:hAnsi="Times New Roman"/>
          <w:i/>
          <w:color w:val="000000" w:themeColor="text1"/>
          <w:sz w:val="24"/>
          <w:szCs w:val="24"/>
          <w:lang w:val="en-US"/>
        </w:rPr>
      </w:pPr>
      <w:r w:rsidRPr="00905350">
        <w:rPr>
          <w:rFonts w:ascii="Times New Roman" w:hAnsi="Times New Roman"/>
          <w:color w:val="000000" w:themeColor="text1"/>
          <w:sz w:val="24"/>
          <w:szCs w:val="24"/>
          <w:lang w:val="en-US"/>
        </w:rPr>
        <w:t>Hyperglycemic</w:t>
      </w:r>
      <w:r w:rsidR="00580EC0" w:rsidRPr="00905350">
        <w:rPr>
          <w:rFonts w:ascii="Times New Roman" w:hAnsi="Times New Roman"/>
          <w:color w:val="000000" w:themeColor="text1"/>
          <w:sz w:val="24"/>
          <w:szCs w:val="24"/>
          <w:lang w:val="en-US"/>
        </w:rPr>
        <w:t xml:space="preserve"> pregnant dams have a higher ri</w:t>
      </w:r>
      <w:r>
        <w:rPr>
          <w:rFonts w:ascii="Times New Roman" w:hAnsi="Times New Roman"/>
          <w:color w:val="000000" w:themeColor="text1"/>
          <w:sz w:val="24"/>
          <w:szCs w:val="24"/>
          <w:lang w:val="en-US"/>
        </w:rPr>
        <w:t>sk of giving birth to offspring</w:t>
      </w:r>
      <w:r w:rsidR="00580EC0" w:rsidRPr="00905350">
        <w:rPr>
          <w:rFonts w:ascii="Times New Roman" w:hAnsi="Times New Roman"/>
          <w:color w:val="000000" w:themeColor="text1"/>
          <w:sz w:val="24"/>
          <w:szCs w:val="24"/>
          <w:lang w:val="en-US"/>
        </w:rPr>
        <w:t xml:space="preserve"> with cleft palate. This has been established experimentally in mice and rats, where it has been shown that non-obese-diabetic (NOD) strains of mice, which become diab</w:t>
      </w:r>
      <w:r w:rsidR="00CA1B41">
        <w:rPr>
          <w:rFonts w:ascii="Times New Roman" w:hAnsi="Times New Roman"/>
          <w:color w:val="000000" w:themeColor="text1"/>
          <w:sz w:val="24"/>
          <w:szCs w:val="24"/>
          <w:lang w:val="en-US"/>
        </w:rPr>
        <w:t>etic spontaneously, increase the</w:t>
      </w:r>
      <w:r w:rsidR="0075330A">
        <w:rPr>
          <w:rFonts w:ascii="Times New Roman" w:hAnsi="Times New Roman"/>
          <w:color w:val="000000" w:themeColor="text1"/>
          <w:sz w:val="24"/>
          <w:szCs w:val="24"/>
          <w:lang w:val="en-US"/>
        </w:rPr>
        <w:t xml:space="preserve"> frequenc</w:t>
      </w:r>
      <w:r w:rsidR="00580EC0" w:rsidRPr="00905350">
        <w:rPr>
          <w:rFonts w:ascii="Times New Roman" w:hAnsi="Times New Roman"/>
          <w:color w:val="000000" w:themeColor="text1"/>
          <w:sz w:val="24"/>
          <w:szCs w:val="24"/>
          <w:lang w:val="en-US"/>
        </w:rPr>
        <w:t xml:space="preserve">y of neural tube defects </w:t>
      </w:r>
      <w:r w:rsidR="00CA1B41">
        <w:rPr>
          <w:rFonts w:ascii="Times New Roman" w:hAnsi="Times New Roman"/>
          <w:color w:val="000000" w:themeColor="text1"/>
          <w:sz w:val="24"/>
          <w:szCs w:val="24"/>
          <w:lang w:val="en-US"/>
        </w:rPr>
        <w:t>up to</w:t>
      </w:r>
      <w:r w:rsidR="00580EC0" w:rsidRPr="00905350">
        <w:rPr>
          <w:rFonts w:ascii="Times New Roman" w:hAnsi="Times New Roman"/>
          <w:color w:val="000000" w:themeColor="text1"/>
          <w:sz w:val="24"/>
          <w:szCs w:val="24"/>
          <w:lang w:val="en-US"/>
        </w:rPr>
        <w:t xml:space="preserve"> 40%. </w:t>
      </w:r>
      <w:r w:rsidR="00CA1B41">
        <w:rPr>
          <w:rFonts w:ascii="Times New Roman" w:hAnsi="Times New Roman"/>
          <w:color w:val="000000" w:themeColor="text1"/>
          <w:sz w:val="24"/>
          <w:szCs w:val="24"/>
          <w:lang w:val="en-US"/>
        </w:rPr>
        <w:t>One of the reasons that explain</w:t>
      </w:r>
      <w:r w:rsidR="00662D18">
        <w:rPr>
          <w:rFonts w:ascii="Times New Roman" w:hAnsi="Times New Roman"/>
          <w:color w:val="000000" w:themeColor="text1"/>
          <w:sz w:val="24"/>
          <w:szCs w:val="24"/>
          <w:lang w:val="en-US"/>
        </w:rPr>
        <w:t xml:space="preserve"> this</w:t>
      </w:r>
      <w:r w:rsidR="00580EC0" w:rsidRPr="00905350">
        <w:rPr>
          <w:rFonts w:ascii="Times New Roman" w:hAnsi="Times New Roman"/>
          <w:color w:val="000000" w:themeColor="text1"/>
          <w:sz w:val="24"/>
          <w:szCs w:val="24"/>
          <w:lang w:val="en-US"/>
        </w:rPr>
        <w:t xml:space="preserve"> is that the excess glucose concentration in the blood inhibits the uptake of important nutrients like inositol and </w:t>
      </w:r>
      <w:proofErr w:type="spellStart"/>
      <w:r w:rsidR="00580EC0" w:rsidRPr="00905350">
        <w:rPr>
          <w:rFonts w:ascii="Times New Roman" w:hAnsi="Times New Roman"/>
          <w:color w:val="000000" w:themeColor="text1"/>
          <w:sz w:val="24"/>
          <w:szCs w:val="24"/>
          <w:lang w:val="en-US"/>
        </w:rPr>
        <w:t>arachidonic</w:t>
      </w:r>
      <w:proofErr w:type="spellEnd"/>
      <w:r w:rsidR="00580EC0" w:rsidRPr="00905350">
        <w:rPr>
          <w:rFonts w:ascii="Times New Roman" w:hAnsi="Times New Roman"/>
          <w:color w:val="000000" w:themeColor="text1"/>
          <w:sz w:val="24"/>
          <w:szCs w:val="24"/>
          <w:lang w:val="en-US"/>
        </w:rPr>
        <w:t xml:space="preserve"> acid. These substances are important in </w:t>
      </w:r>
      <w:r w:rsidR="00580EC0" w:rsidRPr="00905350">
        <w:rPr>
          <w:rFonts w:ascii="Times New Roman" w:hAnsi="Times New Roman"/>
          <w:color w:val="000000" w:themeColor="text1"/>
          <w:sz w:val="24"/>
          <w:szCs w:val="24"/>
          <w:lang w:val="en-US"/>
        </w:rPr>
        <w:lastRenderedPageBreak/>
        <w:t xml:space="preserve">prostaglandin production, PGE2 in particular. Prostaglandins stimulate the </w:t>
      </w:r>
      <w:proofErr w:type="spellStart"/>
      <w:r w:rsidR="00580EC0" w:rsidRPr="00905350">
        <w:rPr>
          <w:rFonts w:ascii="Times New Roman" w:hAnsi="Times New Roman"/>
          <w:color w:val="000000" w:themeColor="text1"/>
          <w:sz w:val="24"/>
          <w:szCs w:val="24"/>
          <w:lang w:val="en-US"/>
        </w:rPr>
        <w:t>adenylate</w:t>
      </w:r>
      <w:proofErr w:type="spellEnd"/>
      <w:r w:rsidR="00580EC0" w:rsidRPr="00905350">
        <w:rPr>
          <w:rFonts w:ascii="Times New Roman" w:hAnsi="Times New Roman"/>
          <w:color w:val="000000" w:themeColor="text1"/>
          <w:sz w:val="24"/>
          <w:szCs w:val="24"/>
          <w:lang w:val="en-US"/>
        </w:rPr>
        <w:t xml:space="preserve"> </w:t>
      </w:r>
      <w:proofErr w:type="spellStart"/>
      <w:r w:rsidR="00580EC0" w:rsidRPr="00905350">
        <w:rPr>
          <w:rFonts w:ascii="Times New Roman" w:hAnsi="Times New Roman"/>
          <w:color w:val="000000" w:themeColor="text1"/>
          <w:sz w:val="24"/>
          <w:szCs w:val="24"/>
          <w:lang w:val="en-US"/>
        </w:rPr>
        <w:t>cyclase</w:t>
      </w:r>
      <w:proofErr w:type="spellEnd"/>
      <w:r w:rsidR="00580EC0" w:rsidRPr="00905350">
        <w:rPr>
          <w:rFonts w:ascii="Times New Roman" w:hAnsi="Times New Roman"/>
          <w:color w:val="000000" w:themeColor="text1"/>
          <w:sz w:val="24"/>
          <w:szCs w:val="24"/>
          <w:lang w:val="en-US"/>
        </w:rPr>
        <w:t xml:space="preserve"> by increasing the intracellular level of cyclic adenosine monophosphate (</w:t>
      </w:r>
      <w:proofErr w:type="spellStart"/>
      <w:r w:rsidR="00580EC0" w:rsidRPr="00905350">
        <w:rPr>
          <w:rFonts w:ascii="Times New Roman" w:hAnsi="Times New Roman"/>
          <w:color w:val="000000" w:themeColor="text1"/>
          <w:sz w:val="24"/>
          <w:szCs w:val="24"/>
          <w:lang w:val="en-US"/>
        </w:rPr>
        <w:t>cAMP</w:t>
      </w:r>
      <w:proofErr w:type="spellEnd"/>
      <w:r w:rsidR="00580EC0" w:rsidRPr="00905350">
        <w:rPr>
          <w:rFonts w:ascii="Times New Roman" w:hAnsi="Times New Roman"/>
          <w:color w:val="000000" w:themeColor="text1"/>
          <w:sz w:val="24"/>
          <w:szCs w:val="24"/>
          <w:lang w:val="en-US"/>
        </w:rPr>
        <w:t xml:space="preserve">) within the palatal </w:t>
      </w:r>
      <w:proofErr w:type="gramStart"/>
      <w:r w:rsidR="00580EC0" w:rsidRPr="00905350">
        <w:rPr>
          <w:rFonts w:ascii="Times New Roman" w:hAnsi="Times New Roman"/>
          <w:color w:val="000000" w:themeColor="text1"/>
          <w:sz w:val="24"/>
          <w:szCs w:val="24"/>
          <w:lang w:val="en-US"/>
        </w:rPr>
        <w:t>tissues which</w:t>
      </w:r>
      <w:proofErr w:type="gramEnd"/>
      <w:r w:rsidR="00580EC0" w:rsidRPr="00905350">
        <w:rPr>
          <w:rFonts w:ascii="Times New Roman" w:hAnsi="Times New Roman"/>
          <w:color w:val="000000" w:themeColor="text1"/>
          <w:sz w:val="24"/>
          <w:szCs w:val="24"/>
          <w:lang w:val="en-US"/>
        </w:rPr>
        <w:t xml:space="preserve"> is important for the MEE cell differentiation</w:t>
      </w:r>
      <w:r w:rsidR="00580EC0" w:rsidRPr="00905350">
        <w:rPr>
          <w:rFonts w:ascii="Times New Roman" w:hAnsi="Times New Roman"/>
          <w:b/>
          <w:color w:val="000000" w:themeColor="text1"/>
          <w:sz w:val="24"/>
          <w:szCs w:val="24"/>
          <w:lang w:val="en-US"/>
        </w:rPr>
        <w:t xml:space="preserve"> </w:t>
      </w:r>
      <w:r w:rsidR="00580EC0" w:rsidRPr="00C71BDB">
        <w:rPr>
          <w:rFonts w:ascii="Times New Roman" w:hAnsi="Times New Roman"/>
          <w:color w:val="000000" w:themeColor="text1"/>
          <w:sz w:val="24"/>
          <w:szCs w:val="24"/>
          <w:lang w:val="en-US"/>
        </w:rPr>
        <w:t xml:space="preserve">(C. </w:t>
      </w:r>
      <w:proofErr w:type="spellStart"/>
      <w:r w:rsidR="00580EC0" w:rsidRPr="00C71BDB">
        <w:rPr>
          <w:rFonts w:ascii="Times New Roman" w:hAnsi="Times New Roman"/>
          <w:color w:val="000000" w:themeColor="text1"/>
          <w:sz w:val="24"/>
          <w:szCs w:val="24"/>
          <w:lang w:val="en-US"/>
        </w:rPr>
        <w:t>Kappen</w:t>
      </w:r>
      <w:proofErr w:type="spellEnd"/>
      <w:r w:rsidR="00580EC0" w:rsidRPr="00C71BDB">
        <w:rPr>
          <w:rFonts w:ascii="Times New Roman" w:hAnsi="Times New Roman"/>
          <w:color w:val="000000" w:themeColor="text1"/>
          <w:sz w:val="24"/>
          <w:szCs w:val="24"/>
          <w:lang w:val="en-US"/>
        </w:rPr>
        <w:t xml:space="preserve">, </w:t>
      </w:r>
      <w:r w:rsidR="00117AD5">
        <w:rPr>
          <w:rFonts w:ascii="Times New Roman" w:hAnsi="Times New Roman"/>
          <w:color w:val="000000" w:themeColor="text1"/>
          <w:sz w:val="24"/>
          <w:szCs w:val="24"/>
          <w:lang w:val="en-US"/>
        </w:rPr>
        <w:t>2013</w:t>
      </w:r>
      <w:r w:rsidR="00580EC0" w:rsidRPr="00117AD5">
        <w:rPr>
          <w:rFonts w:ascii="Times New Roman" w:hAnsi="Times New Roman"/>
          <w:color w:val="000000" w:themeColor="text1"/>
          <w:sz w:val="24"/>
          <w:szCs w:val="24"/>
          <w:lang w:val="en-US"/>
        </w:rPr>
        <w:t>)</w:t>
      </w:r>
      <w:r w:rsidR="00117AD5">
        <w:rPr>
          <w:rFonts w:ascii="Times New Roman" w:hAnsi="Times New Roman"/>
          <w:color w:val="000000" w:themeColor="text1"/>
          <w:sz w:val="24"/>
          <w:szCs w:val="24"/>
          <w:lang w:val="en-US"/>
        </w:rPr>
        <w:t>.</w:t>
      </w:r>
    </w:p>
    <w:p w14:paraId="414BE305" w14:textId="0D163C52" w:rsidR="00854235" w:rsidRDefault="00580EC0" w:rsidP="00854235">
      <w:pPr>
        <w:pStyle w:val="NormalWeb"/>
        <w:spacing w:line="360" w:lineRule="auto"/>
        <w:rPr>
          <w:rFonts w:ascii="Times New Roman" w:hAnsi="Times New Roman"/>
          <w:i/>
          <w:color w:val="000000" w:themeColor="text1"/>
          <w:sz w:val="24"/>
          <w:szCs w:val="24"/>
          <w:lang w:val="en-US"/>
        </w:rPr>
      </w:pPr>
      <w:r w:rsidRPr="00905350">
        <w:rPr>
          <w:rFonts w:ascii="Times New Roman" w:hAnsi="Times New Roman"/>
          <w:color w:val="000000" w:themeColor="text1"/>
          <w:sz w:val="24"/>
          <w:szCs w:val="24"/>
          <w:lang w:val="en-US"/>
        </w:rPr>
        <w:t xml:space="preserve">Maternal hyperglycemia increases programmed cell death, which is one factor causing embryonic malformations. It is also associated with oxidative stress, lipid peroxidation and decreased antioxidant </w:t>
      </w:r>
      <w:r w:rsidR="0075330A" w:rsidRPr="00905350">
        <w:rPr>
          <w:rFonts w:ascii="Times New Roman" w:hAnsi="Times New Roman"/>
          <w:color w:val="000000" w:themeColor="text1"/>
          <w:sz w:val="24"/>
          <w:szCs w:val="24"/>
          <w:lang w:val="en-US"/>
        </w:rPr>
        <w:t>defense</w:t>
      </w:r>
      <w:r w:rsidRPr="00905350">
        <w:rPr>
          <w:rFonts w:ascii="Times New Roman" w:hAnsi="Times New Roman"/>
          <w:color w:val="000000" w:themeColor="text1"/>
          <w:sz w:val="24"/>
          <w:szCs w:val="24"/>
          <w:lang w:val="en-US"/>
        </w:rPr>
        <w:t xml:space="preserve"> capacity (</w:t>
      </w:r>
      <w:r w:rsidRPr="00CA1B41">
        <w:rPr>
          <w:rFonts w:ascii="Times New Roman" w:hAnsi="Times New Roman"/>
          <w:color w:val="000000" w:themeColor="text1"/>
          <w:sz w:val="24"/>
          <w:szCs w:val="24"/>
          <w:lang w:val="en-US"/>
        </w:rPr>
        <w:t xml:space="preserve">E. Reece </w:t>
      </w:r>
      <w:r w:rsidRPr="00905350">
        <w:rPr>
          <w:rFonts w:ascii="Times New Roman" w:hAnsi="Times New Roman"/>
          <w:i/>
          <w:color w:val="000000" w:themeColor="text1"/>
          <w:sz w:val="24"/>
          <w:szCs w:val="24"/>
          <w:lang w:val="en-US"/>
        </w:rPr>
        <w:t xml:space="preserve">et.al, </w:t>
      </w:r>
      <w:r w:rsidRPr="00117AD5">
        <w:rPr>
          <w:rFonts w:ascii="Times New Roman" w:hAnsi="Times New Roman"/>
          <w:color w:val="000000" w:themeColor="text1"/>
          <w:sz w:val="24"/>
          <w:szCs w:val="24"/>
          <w:lang w:val="en-US"/>
        </w:rPr>
        <w:t>2005).</w:t>
      </w:r>
      <w:r w:rsidRPr="00905350">
        <w:rPr>
          <w:rFonts w:ascii="Times New Roman" w:hAnsi="Times New Roman"/>
          <w:i/>
          <w:color w:val="000000" w:themeColor="text1"/>
          <w:sz w:val="24"/>
          <w:szCs w:val="24"/>
          <w:lang w:val="en-US"/>
        </w:rPr>
        <w:t xml:space="preserve"> </w:t>
      </w:r>
      <w:r w:rsidRPr="00905350">
        <w:rPr>
          <w:rFonts w:ascii="Times New Roman" w:hAnsi="Times New Roman"/>
          <w:color w:val="000000" w:themeColor="text1"/>
          <w:sz w:val="24"/>
          <w:szCs w:val="24"/>
          <w:lang w:val="en-US"/>
        </w:rPr>
        <w:t>So</w:t>
      </w:r>
      <w:r w:rsidR="00662D18">
        <w:rPr>
          <w:rFonts w:ascii="Times New Roman" w:hAnsi="Times New Roman"/>
          <w:color w:val="000000" w:themeColor="text1"/>
          <w:sz w:val="24"/>
          <w:szCs w:val="24"/>
          <w:lang w:val="en-US"/>
        </w:rPr>
        <w:t xml:space="preserve"> to avoid a reduction in </w:t>
      </w:r>
      <w:proofErr w:type="spellStart"/>
      <w:r w:rsidR="00662D18">
        <w:rPr>
          <w:rFonts w:ascii="Times New Roman" w:hAnsi="Times New Roman"/>
          <w:color w:val="000000" w:themeColor="text1"/>
          <w:sz w:val="24"/>
          <w:szCs w:val="24"/>
          <w:lang w:val="en-US"/>
        </w:rPr>
        <w:t>arachidon</w:t>
      </w:r>
      <w:r w:rsidRPr="00905350">
        <w:rPr>
          <w:rFonts w:ascii="Times New Roman" w:hAnsi="Times New Roman"/>
          <w:color w:val="000000" w:themeColor="text1"/>
          <w:sz w:val="24"/>
          <w:szCs w:val="24"/>
          <w:lang w:val="en-US"/>
        </w:rPr>
        <w:t>ic</w:t>
      </w:r>
      <w:proofErr w:type="spellEnd"/>
      <w:r w:rsidRPr="00905350">
        <w:rPr>
          <w:rFonts w:ascii="Times New Roman" w:hAnsi="Times New Roman"/>
          <w:color w:val="000000" w:themeColor="text1"/>
          <w:sz w:val="24"/>
          <w:szCs w:val="24"/>
          <w:lang w:val="en-US"/>
        </w:rPr>
        <w:t xml:space="preserve"> acid, supplementation of this has been proven to reduce glucose-induced defects. Antioxidants should also be sup</w:t>
      </w:r>
      <w:r w:rsidR="00D74EDF">
        <w:rPr>
          <w:rFonts w:ascii="Times New Roman" w:hAnsi="Times New Roman"/>
          <w:color w:val="000000" w:themeColor="text1"/>
          <w:sz w:val="24"/>
          <w:szCs w:val="24"/>
          <w:lang w:val="en-US"/>
        </w:rPr>
        <w:t>plemented since free radicals are</w:t>
      </w:r>
      <w:r w:rsidRPr="00905350">
        <w:rPr>
          <w:rFonts w:ascii="Times New Roman" w:hAnsi="Times New Roman"/>
          <w:color w:val="000000" w:themeColor="text1"/>
          <w:sz w:val="24"/>
          <w:szCs w:val="24"/>
          <w:lang w:val="en-US"/>
        </w:rPr>
        <w:t xml:space="preserve"> associated with hyperglycemia </w:t>
      </w:r>
      <w:r w:rsidRPr="00C71BDB">
        <w:rPr>
          <w:rFonts w:ascii="Times New Roman" w:hAnsi="Times New Roman"/>
          <w:color w:val="000000" w:themeColor="text1"/>
          <w:sz w:val="24"/>
          <w:szCs w:val="24"/>
          <w:lang w:val="en-US"/>
        </w:rPr>
        <w:t xml:space="preserve">(C. </w:t>
      </w:r>
      <w:proofErr w:type="spellStart"/>
      <w:r w:rsidRPr="00C71BDB">
        <w:rPr>
          <w:rFonts w:ascii="Times New Roman" w:hAnsi="Times New Roman"/>
          <w:color w:val="000000" w:themeColor="text1"/>
          <w:sz w:val="24"/>
          <w:szCs w:val="24"/>
          <w:lang w:val="en-US"/>
        </w:rPr>
        <w:t>Kappen</w:t>
      </w:r>
      <w:proofErr w:type="spellEnd"/>
      <w:r w:rsidRPr="00C71BDB">
        <w:rPr>
          <w:rFonts w:ascii="Times New Roman" w:hAnsi="Times New Roman"/>
          <w:color w:val="000000" w:themeColor="text1"/>
          <w:sz w:val="24"/>
          <w:szCs w:val="24"/>
          <w:lang w:val="en-US"/>
        </w:rPr>
        <w:t>,</w:t>
      </w:r>
      <w:r w:rsidRPr="00C71BDB">
        <w:rPr>
          <w:rFonts w:ascii="Times New Roman" w:hAnsi="Times New Roman"/>
          <w:i/>
          <w:color w:val="000000" w:themeColor="text1"/>
          <w:sz w:val="24"/>
          <w:szCs w:val="24"/>
          <w:lang w:val="en-US"/>
        </w:rPr>
        <w:t xml:space="preserve"> </w:t>
      </w:r>
      <w:r w:rsidR="00117AD5">
        <w:rPr>
          <w:rFonts w:ascii="Times New Roman" w:hAnsi="Times New Roman"/>
          <w:color w:val="000000" w:themeColor="text1"/>
          <w:sz w:val="24"/>
          <w:szCs w:val="24"/>
          <w:lang w:val="en-US"/>
        </w:rPr>
        <w:t>2013</w:t>
      </w:r>
      <w:r w:rsidRPr="00117AD5">
        <w:rPr>
          <w:rFonts w:ascii="Times New Roman" w:hAnsi="Times New Roman"/>
          <w:color w:val="000000" w:themeColor="text1"/>
          <w:sz w:val="24"/>
          <w:szCs w:val="24"/>
          <w:lang w:val="en-US"/>
        </w:rPr>
        <w:t>)</w:t>
      </w:r>
      <w:r w:rsidR="00117AD5">
        <w:rPr>
          <w:rFonts w:ascii="Times New Roman" w:hAnsi="Times New Roman"/>
          <w:color w:val="000000" w:themeColor="text1"/>
          <w:sz w:val="24"/>
          <w:szCs w:val="24"/>
          <w:lang w:val="en-US"/>
        </w:rPr>
        <w:t>.</w:t>
      </w:r>
    </w:p>
    <w:p w14:paraId="167DDFE3" w14:textId="77777777" w:rsidR="00854235" w:rsidRPr="00854235" w:rsidRDefault="00854235" w:rsidP="00854235">
      <w:pPr>
        <w:pStyle w:val="NormalWeb"/>
        <w:spacing w:line="360" w:lineRule="auto"/>
        <w:rPr>
          <w:rFonts w:ascii="Times New Roman" w:hAnsi="Times New Roman"/>
          <w:i/>
          <w:color w:val="000000" w:themeColor="text1"/>
          <w:sz w:val="24"/>
          <w:szCs w:val="24"/>
          <w:lang w:val="en-US"/>
        </w:rPr>
      </w:pPr>
    </w:p>
    <w:p w14:paraId="1F973F52" w14:textId="256B8356" w:rsidR="00580EC0" w:rsidRDefault="00A828F8" w:rsidP="00854235">
      <w:pPr>
        <w:pStyle w:val="Heading2"/>
        <w:rPr>
          <w:rFonts w:ascii="Times New Roman" w:hAnsi="Times New Roman" w:cs="Times New Roman"/>
          <w:color w:val="000000" w:themeColor="text1"/>
          <w:lang w:val="en-US"/>
        </w:rPr>
      </w:pPr>
      <w:bookmarkStart w:id="14" w:name="_Toc341519777"/>
      <w:r>
        <w:rPr>
          <w:rFonts w:ascii="Times New Roman" w:hAnsi="Times New Roman" w:cs="Times New Roman"/>
          <w:color w:val="000000" w:themeColor="text1"/>
          <w:lang w:val="en-US"/>
        </w:rPr>
        <w:t>2.7</w:t>
      </w:r>
      <w:r w:rsidR="00580EC0" w:rsidRPr="00905350">
        <w:rPr>
          <w:rFonts w:ascii="Times New Roman" w:hAnsi="Times New Roman" w:cs="Times New Roman"/>
          <w:color w:val="000000" w:themeColor="text1"/>
          <w:lang w:val="en-US"/>
        </w:rPr>
        <w:t xml:space="preserve"> How to raise a puppy with cleft palate</w:t>
      </w:r>
      <w:bookmarkEnd w:id="14"/>
    </w:p>
    <w:p w14:paraId="44111B88" w14:textId="77777777" w:rsidR="007553BF" w:rsidRPr="007553BF" w:rsidRDefault="007553BF" w:rsidP="007553BF"/>
    <w:p w14:paraId="220D7617" w14:textId="7495FD80" w:rsidR="00580EC0" w:rsidRDefault="004D7D1A" w:rsidP="00580EC0">
      <w:pPr>
        <w:pStyle w:val="NormalWeb"/>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When puppies are born</w:t>
      </w:r>
      <w:r w:rsidR="007D3F8D">
        <w:rPr>
          <w:rFonts w:ascii="Times New Roman" w:hAnsi="Times New Roman"/>
          <w:color w:val="000000" w:themeColor="text1"/>
          <w:sz w:val="24"/>
          <w:szCs w:val="24"/>
          <w:lang w:val="en-US"/>
        </w:rPr>
        <w:t>, congen</w:t>
      </w:r>
      <w:r w:rsidR="00580EC0" w:rsidRPr="00905350">
        <w:rPr>
          <w:rFonts w:ascii="Times New Roman" w:hAnsi="Times New Roman"/>
          <w:color w:val="000000" w:themeColor="text1"/>
          <w:sz w:val="24"/>
          <w:szCs w:val="24"/>
          <w:lang w:val="en-US"/>
        </w:rPr>
        <w:t>i</w:t>
      </w:r>
      <w:r w:rsidR="007D3F8D">
        <w:rPr>
          <w:rFonts w:ascii="Times New Roman" w:hAnsi="Times New Roman"/>
          <w:color w:val="000000" w:themeColor="text1"/>
          <w:sz w:val="24"/>
          <w:szCs w:val="24"/>
          <w:lang w:val="en-US"/>
        </w:rPr>
        <w:t>t</w:t>
      </w:r>
      <w:r w:rsidR="00580EC0" w:rsidRPr="00905350">
        <w:rPr>
          <w:rFonts w:ascii="Times New Roman" w:hAnsi="Times New Roman"/>
          <w:color w:val="000000" w:themeColor="text1"/>
          <w:sz w:val="24"/>
          <w:szCs w:val="24"/>
          <w:lang w:val="en-US"/>
        </w:rPr>
        <w:t xml:space="preserve">al defects such as cleft palate should be </w:t>
      </w:r>
      <w:r w:rsidR="007957E2">
        <w:rPr>
          <w:rFonts w:ascii="Times New Roman" w:hAnsi="Times New Roman"/>
          <w:color w:val="000000" w:themeColor="text1"/>
          <w:sz w:val="24"/>
          <w:szCs w:val="24"/>
          <w:lang w:val="en-US"/>
        </w:rPr>
        <w:t>ruled out</w:t>
      </w:r>
      <w:r w:rsidR="00580EC0" w:rsidRPr="00905350">
        <w:rPr>
          <w:rFonts w:ascii="Times New Roman" w:hAnsi="Times New Roman"/>
          <w:color w:val="000000" w:themeColor="text1"/>
          <w:sz w:val="24"/>
          <w:szCs w:val="24"/>
          <w:lang w:val="en-US"/>
        </w:rPr>
        <w:t xml:space="preserve"> after birth. It is crucial that th</w:t>
      </w:r>
      <w:r w:rsidR="00117AD5">
        <w:rPr>
          <w:rFonts w:ascii="Times New Roman" w:hAnsi="Times New Roman"/>
          <w:color w:val="000000" w:themeColor="text1"/>
          <w:sz w:val="24"/>
          <w:szCs w:val="24"/>
          <w:lang w:val="en-US"/>
        </w:rPr>
        <w:t>e newborn</w:t>
      </w:r>
      <w:r w:rsidR="007957E2">
        <w:rPr>
          <w:rFonts w:ascii="Times New Roman" w:hAnsi="Times New Roman"/>
          <w:color w:val="000000" w:themeColor="text1"/>
          <w:sz w:val="24"/>
          <w:szCs w:val="24"/>
          <w:lang w:val="en-US"/>
        </w:rPr>
        <w:t xml:space="preserve"> suckle milk and</w:t>
      </w:r>
      <w:r w:rsidR="00580EC0" w:rsidRPr="00905350">
        <w:rPr>
          <w:rFonts w:ascii="Times New Roman" w:hAnsi="Times New Roman"/>
          <w:color w:val="000000" w:themeColor="text1"/>
          <w:sz w:val="24"/>
          <w:szCs w:val="24"/>
          <w:lang w:val="en-US"/>
        </w:rPr>
        <w:t xml:space="preserve"> </w:t>
      </w:r>
      <w:proofErr w:type="gramStart"/>
      <w:r w:rsidR="00117AD5">
        <w:rPr>
          <w:rFonts w:ascii="Times New Roman" w:hAnsi="Times New Roman"/>
          <w:color w:val="000000" w:themeColor="text1"/>
          <w:sz w:val="24"/>
          <w:szCs w:val="24"/>
          <w:lang w:val="en-US"/>
        </w:rPr>
        <w:t>gain</w:t>
      </w:r>
      <w:proofErr w:type="gramEnd"/>
      <w:r w:rsidR="00580EC0" w:rsidRPr="00905350">
        <w:rPr>
          <w:rFonts w:ascii="Times New Roman" w:hAnsi="Times New Roman"/>
          <w:color w:val="000000" w:themeColor="text1"/>
          <w:sz w:val="24"/>
          <w:szCs w:val="24"/>
          <w:lang w:val="en-US"/>
        </w:rPr>
        <w:t xml:space="preserve"> all the necessary </w:t>
      </w:r>
      <w:proofErr w:type="spellStart"/>
      <w:r w:rsidR="00117AD5">
        <w:rPr>
          <w:rFonts w:ascii="Times New Roman" w:hAnsi="Times New Roman"/>
          <w:color w:val="000000" w:themeColor="text1"/>
          <w:sz w:val="24"/>
          <w:szCs w:val="24"/>
          <w:lang w:val="en-US"/>
        </w:rPr>
        <w:t>immunoglobulin</w:t>
      </w:r>
      <w:r w:rsidR="00117AD5" w:rsidRPr="00905350">
        <w:rPr>
          <w:rFonts w:ascii="Times New Roman" w:hAnsi="Times New Roman"/>
          <w:color w:val="000000" w:themeColor="text1"/>
          <w:sz w:val="24"/>
          <w:szCs w:val="24"/>
          <w:lang w:val="en-US"/>
        </w:rPr>
        <w:t>s</w:t>
      </w:r>
      <w:proofErr w:type="spellEnd"/>
      <w:r w:rsidR="00580EC0" w:rsidRPr="00905350">
        <w:rPr>
          <w:rFonts w:ascii="Times New Roman" w:hAnsi="Times New Roman"/>
          <w:color w:val="000000" w:themeColor="text1"/>
          <w:sz w:val="24"/>
          <w:szCs w:val="24"/>
          <w:lang w:val="en-US"/>
        </w:rPr>
        <w:t>, vitamins and</w:t>
      </w:r>
      <w:r>
        <w:rPr>
          <w:rFonts w:ascii="Times New Roman" w:hAnsi="Times New Roman"/>
          <w:color w:val="000000" w:themeColor="text1"/>
          <w:sz w:val="24"/>
          <w:szCs w:val="24"/>
          <w:lang w:val="en-US"/>
        </w:rPr>
        <w:t xml:space="preserve"> other nutrients</w:t>
      </w:r>
      <w:r w:rsidR="007957E2">
        <w:rPr>
          <w:rFonts w:ascii="Times New Roman" w:hAnsi="Times New Roman"/>
          <w:color w:val="000000" w:themeColor="text1"/>
          <w:sz w:val="24"/>
          <w:szCs w:val="24"/>
          <w:lang w:val="en-US"/>
        </w:rPr>
        <w:t xml:space="preserve"> necessary for a healthy growth</w:t>
      </w:r>
      <w:r>
        <w:rPr>
          <w:rFonts w:ascii="Times New Roman" w:hAnsi="Times New Roman"/>
          <w:color w:val="000000" w:themeColor="text1"/>
          <w:sz w:val="24"/>
          <w:szCs w:val="24"/>
          <w:lang w:val="en-US"/>
        </w:rPr>
        <w:t>. If a puppy is born with cleft palate that remain undiscovered</w:t>
      </w:r>
      <w:proofErr w:type="gramStart"/>
      <w:r w:rsidR="00580EC0" w:rsidRPr="00905350">
        <w:rPr>
          <w:rFonts w:ascii="Times New Roman" w:hAnsi="Times New Roman"/>
          <w:color w:val="000000" w:themeColor="text1"/>
          <w:sz w:val="24"/>
          <w:szCs w:val="24"/>
          <w:lang w:val="en-US"/>
        </w:rPr>
        <w:t>,</w:t>
      </w:r>
      <w:proofErr w:type="gramEnd"/>
      <w:r w:rsidR="00580EC0" w:rsidRPr="00905350">
        <w:rPr>
          <w:rFonts w:ascii="Times New Roman" w:hAnsi="Times New Roman"/>
          <w:color w:val="000000" w:themeColor="text1"/>
          <w:sz w:val="24"/>
          <w:szCs w:val="24"/>
          <w:lang w:val="en-US"/>
        </w:rPr>
        <w:t xml:space="preserve"> the puppy </w:t>
      </w:r>
      <w:r w:rsidR="00376D1D" w:rsidRPr="00905350">
        <w:rPr>
          <w:rFonts w:ascii="Times New Roman" w:hAnsi="Times New Roman"/>
          <w:color w:val="000000" w:themeColor="text1"/>
          <w:sz w:val="24"/>
          <w:szCs w:val="24"/>
          <w:lang w:val="en-US"/>
        </w:rPr>
        <w:t>would</w:t>
      </w:r>
      <w:r w:rsidR="00580EC0" w:rsidRPr="00905350">
        <w:rPr>
          <w:rFonts w:ascii="Times New Roman" w:hAnsi="Times New Roman"/>
          <w:color w:val="000000" w:themeColor="text1"/>
          <w:sz w:val="24"/>
          <w:szCs w:val="24"/>
          <w:lang w:val="en-US"/>
        </w:rPr>
        <w:t xml:space="preserve"> first of all not </w:t>
      </w:r>
      <w:r w:rsidRPr="00905350">
        <w:rPr>
          <w:rFonts w:ascii="Times New Roman" w:hAnsi="Times New Roman"/>
          <w:color w:val="000000" w:themeColor="text1"/>
          <w:sz w:val="24"/>
          <w:szCs w:val="24"/>
          <w:lang w:val="en-US"/>
        </w:rPr>
        <w:t>receive</w:t>
      </w:r>
      <w:r w:rsidR="00580EC0" w:rsidRPr="00905350">
        <w:rPr>
          <w:rFonts w:ascii="Times New Roman" w:hAnsi="Times New Roman"/>
          <w:color w:val="000000" w:themeColor="text1"/>
          <w:sz w:val="24"/>
          <w:szCs w:val="24"/>
          <w:lang w:val="en-US"/>
        </w:rPr>
        <w:t xml:space="preserve"> the necessary nutrients to grow and develop</w:t>
      </w:r>
      <w:r w:rsidR="00117AD5">
        <w:rPr>
          <w:rFonts w:ascii="Times New Roman" w:hAnsi="Times New Roman"/>
          <w:color w:val="000000" w:themeColor="text1"/>
          <w:sz w:val="24"/>
          <w:szCs w:val="24"/>
          <w:lang w:val="en-US"/>
        </w:rPr>
        <w:t xml:space="preserve"> a vital immune system. And a</w:t>
      </w:r>
      <w:r w:rsidR="00580EC0" w:rsidRPr="00905350">
        <w:rPr>
          <w:rFonts w:ascii="Times New Roman" w:hAnsi="Times New Roman"/>
          <w:color w:val="000000" w:themeColor="text1"/>
          <w:sz w:val="24"/>
          <w:szCs w:val="24"/>
          <w:lang w:val="en-US"/>
        </w:rPr>
        <w:t>s mentioned before</w:t>
      </w:r>
      <w:r w:rsidR="00117AD5">
        <w:rPr>
          <w:rFonts w:ascii="Times New Roman" w:hAnsi="Times New Roman"/>
          <w:color w:val="000000" w:themeColor="text1"/>
          <w:sz w:val="24"/>
          <w:szCs w:val="24"/>
          <w:lang w:val="en-US"/>
        </w:rPr>
        <w:t>,</w:t>
      </w:r>
      <w:r w:rsidR="00580EC0" w:rsidRPr="00905350">
        <w:rPr>
          <w:rFonts w:ascii="Times New Roman" w:hAnsi="Times New Roman"/>
          <w:color w:val="000000" w:themeColor="text1"/>
          <w:sz w:val="24"/>
          <w:szCs w:val="24"/>
          <w:lang w:val="en-US"/>
        </w:rPr>
        <w:t xml:space="preserve"> the</w:t>
      </w:r>
      <w:r w:rsidR="00117AD5">
        <w:rPr>
          <w:rFonts w:ascii="Times New Roman" w:hAnsi="Times New Roman"/>
          <w:color w:val="000000" w:themeColor="text1"/>
          <w:sz w:val="24"/>
          <w:szCs w:val="24"/>
          <w:lang w:val="en-US"/>
        </w:rPr>
        <w:t xml:space="preserve"> inevitable</w:t>
      </w:r>
      <w:r w:rsidR="00580EC0" w:rsidRPr="00905350">
        <w:rPr>
          <w:rFonts w:ascii="Times New Roman" w:hAnsi="Times New Roman"/>
          <w:color w:val="000000" w:themeColor="text1"/>
          <w:sz w:val="24"/>
          <w:szCs w:val="24"/>
          <w:lang w:val="en-US"/>
        </w:rPr>
        <w:t xml:space="preserve"> risk for aspiration pneumonia. Due to the opening slit between oral and nasal cavity, the function of suction vacuum is lost, and the newborn cannot suckle</w:t>
      </w:r>
      <w:r w:rsidR="00117AD5">
        <w:rPr>
          <w:rFonts w:ascii="Times New Roman" w:hAnsi="Times New Roman"/>
          <w:color w:val="000000" w:themeColor="text1"/>
          <w:sz w:val="24"/>
          <w:szCs w:val="24"/>
          <w:lang w:val="en-US"/>
        </w:rPr>
        <w:t xml:space="preserve">, breath nor </w:t>
      </w:r>
      <w:r w:rsidR="00580EC0" w:rsidRPr="00905350">
        <w:rPr>
          <w:rFonts w:ascii="Times New Roman" w:hAnsi="Times New Roman"/>
          <w:color w:val="000000" w:themeColor="text1"/>
          <w:sz w:val="24"/>
          <w:szCs w:val="24"/>
          <w:lang w:val="en-US"/>
        </w:rPr>
        <w:t>swallow properly.</w:t>
      </w:r>
      <w:r>
        <w:rPr>
          <w:rFonts w:ascii="Times New Roman" w:hAnsi="Times New Roman"/>
          <w:color w:val="000000" w:themeColor="text1"/>
          <w:sz w:val="24"/>
          <w:szCs w:val="24"/>
          <w:lang w:val="en-US"/>
        </w:rPr>
        <w:t xml:space="preserve"> </w:t>
      </w:r>
    </w:p>
    <w:p w14:paraId="4C82C5C7" w14:textId="40B2DCAB" w:rsidR="004D7D1A" w:rsidRDefault="00A828F8" w:rsidP="007D3F8D">
      <w:pPr>
        <w:pStyle w:val="Heading3"/>
        <w:rPr>
          <w:lang w:val="en-US"/>
        </w:rPr>
      </w:pPr>
      <w:bookmarkStart w:id="15" w:name="_Toc341519778"/>
      <w:r>
        <w:rPr>
          <w:lang w:val="en-US"/>
        </w:rPr>
        <w:t>2.7</w:t>
      </w:r>
      <w:r w:rsidR="004D7D1A">
        <w:rPr>
          <w:lang w:val="en-US"/>
        </w:rPr>
        <w:t>.1 Cleft palate case</w:t>
      </w:r>
      <w:bookmarkEnd w:id="15"/>
      <w:r w:rsidR="004D7D1A">
        <w:rPr>
          <w:lang w:val="en-US"/>
        </w:rPr>
        <w:t xml:space="preserve"> </w:t>
      </w:r>
    </w:p>
    <w:p w14:paraId="1C678323" w14:textId="77777777" w:rsidR="007553BF" w:rsidRPr="007553BF" w:rsidRDefault="007553BF" w:rsidP="007553BF"/>
    <w:p w14:paraId="40207BEA" w14:textId="77777777" w:rsidR="007D3F8D" w:rsidRPr="005B205D" w:rsidRDefault="007D3F8D" w:rsidP="007D3F8D">
      <w:pPr>
        <w:rPr>
          <w:lang w:val="en-GB"/>
        </w:rPr>
      </w:pPr>
    </w:p>
    <w:p w14:paraId="3D67712E" w14:textId="10ECE3D9" w:rsidR="007418DA" w:rsidRDefault="007D3F8D" w:rsidP="007D3F8D">
      <w:pPr>
        <w:spacing w:line="360" w:lineRule="auto"/>
        <w:rPr>
          <w:lang w:val="en-GB"/>
        </w:rPr>
      </w:pPr>
      <w:r w:rsidRPr="005B205D">
        <w:rPr>
          <w:lang w:val="en-GB"/>
        </w:rPr>
        <w:t>A female French bulldog</w:t>
      </w:r>
      <w:r w:rsidR="004A537B">
        <w:rPr>
          <w:lang w:val="en-GB"/>
        </w:rPr>
        <w:t xml:space="preserve"> named “Bambi”</w:t>
      </w:r>
      <w:r w:rsidRPr="005B205D">
        <w:rPr>
          <w:lang w:val="en-GB"/>
        </w:rPr>
        <w:t xml:space="preserve"> was delivered with </w:t>
      </w:r>
      <w:r w:rsidR="005B205D" w:rsidRPr="005B205D">
        <w:rPr>
          <w:lang w:val="en-GB"/>
        </w:rPr>
        <w:t>C-section</w:t>
      </w:r>
      <w:r w:rsidRPr="005B205D">
        <w:rPr>
          <w:lang w:val="en-GB"/>
        </w:rPr>
        <w:t xml:space="preserve"> with an average weight (190 gram). </w:t>
      </w:r>
      <w:r w:rsidR="004A537B">
        <w:rPr>
          <w:lang w:val="en-GB"/>
        </w:rPr>
        <w:t xml:space="preserve">The mother was 1,5 years old and this was her first litter. </w:t>
      </w:r>
      <w:r w:rsidR="00662D18">
        <w:rPr>
          <w:lang w:val="en-GB"/>
        </w:rPr>
        <w:t>In the same litter 5 males were</w:t>
      </w:r>
      <w:r w:rsidR="007418DA">
        <w:rPr>
          <w:lang w:val="en-GB"/>
        </w:rPr>
        <w:t xml:space="preserve"> also born, all of them healthy. The</w:t>
      </w:r>
      <w:r w:rsidRPr="005B205D">
        <w:rPr>
          <w:lang w:val="en-GB"/>
        </w:rPr>
        <w:t xml:space="preserve"> </w:t>
      </w:r>
      <w:r w:rsidR="005B205D" w:rsidRPr="005B205D">
        <w:rPr>
          <w:lang w:val="en-GB"/>
        </w:rPr>
        <w:t>veterinarian discovered the cleft palate</w:t>
      </w:r>
      <w:r w:rsidR="007418DA">
        <w:rPr>
          <w:lang w:val="en-GB"/>
        </w:rPr>
        <w:t xml:space="preserve"> and cleft lip</w:t>
      </w:r>
      <w:r w:rsidR="005B205D" w:rsidRPr="005B205D">
        <w:rPr>
          <w:lang w:val="en-GB"/>
        </w:rPr>
        <w:t xml:space="preserve"> immediately</w:t>
      </w:r>
      <w:r w:rsidRPr="005B205D">
        <w:rPr>
          <w:lang w:val="en-GB"/>
        </w:rPr>
        <w:t>, and the owner was informed about this defect.</w:t>
      </w:r>
    </w:p>
    <w:p w14:paraId="402CF42B" w14:textId="6A037D77" w:rsidR="007418DA" w:rsidRDefault="007418DA" w:rsidP="007D3F8D">
      <w:pPr>
        <w:spacing w:line="360" w:lineRule="auto"/>
        <w:rPr>
          <w:lang w:val="en-GB"/>
        </w:rPr>
      </w:pPr>
    </w:p>
    <w:p w14:paraId="179FDA8F" w14:textId="7922D70C" w:rsidR="007418DA" w:rsidRDefault="007418DA" w:rsidP="007D3F8D">
      <w:pPr>
        <w:spacing w:line="360" w:lineRule="auto"/>
        <w:rPr>
          <w:lang w:val="en-GB"/>
        </w:rPr>
      </w:pPr>
    </w:p>
    <w:p w14:paraId="6A90579E" w14:textId="32AC6C3A" w:rsidR="007418DA" w:rsidRDefault="00482AC8" w:rsidP="007D3F8D">
      <w:pPr>
        <w:spacing w:line="360" w:lineRule="auto"/>
        <w:rPr>
          <w:lang w:val="en-GB"/>
        </w:rPr>
      </w:pPr>
      <w:r>
        <w:rPr>
          <w:noProof/>
          <w:lang w:val="en-US"/>
        </w:rPr>
        <w:lastRenderedPageBreak/>
        <w:drawing>
          <wp:anchor distT="0" distB="0" distL="114300" distR="114300" simplePos="0" relativeHeight="251686912" behindDoc="0" locked="0" layoutInCell="1" allowOverlap="1" wp14:anchorId="5D0E592A" wp14:editId="1BC0BFF2">
            <wp:simplePos x="0" y="0"/>
            <wp:positionH relativeFrom="column">
              <wp:align>center</wp:align>
            </wp:positionH>
            <wp:positionV relativeFrom="paragraph">
              <wp:posOffset>3175</wp:posOffset>
            </wp:positionV>
            <wp:extent cx="2367915" cy="31572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38.JPG"/>
                    <pic:cNvPicPr/>
                  </pic:nvPicPr>
                  <pic:blipFill>
                    <a:blip r:embed="rId11">
                      <a:extLst>
                        <a:ext uri="{28A0092B-C50C-407E-A947-70E740481C1C}">
                          <a14:useLocalDpi xmlns:a14="http://schemas.microsoft.com/office/drawing/2010/main" val="0"/>
                        </a:ext>
                      </a:extLst>
                    </a:blip>
                    <a:stretch>
                      <a:fillRect/>
                    </a:stretch>
                  </pic:blipFill>
                  <pic:spPr>
                    <a:xfrm>
                      <a:off x="0" y="0"/>
                      <a:ext cx="2367915" cy="31572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7E4707" w14:textId="77777777" w:rsidR="007418DA" w:rsidRDefault="007418DA" w:rsidP="007D3F8D">
      <w:pPr>
        <w:spacing w:line="360" w:lineRule="auto"/>
        <w:rPr>
          <w:lang w:val="en-GB"/>
        </w:rPr>
      </w:pPr>
    </w:p>
    <w:p w14:paraId="0D77B056" w14:textId="51B89EAE" w:rsidR="007418DA" w:rsidRDefault="007418DA" w:rsidP="007D3F8D">
      <w:pPr>
        <w:spacing w:line="360" w:lineRule="auto"/>
        <w:rPr>
          <w:lang w:val="en-GB"/>
        </w:rPr>
      </w:pPr>
    </w:p>
    <w:p w14:paraId="43B49016" w14:textId="0561AD8D" w:rsidR="007418DA" w:rsidRDefault="007418DA" w:rsidP="007D3F8D">
      <w:pPr>
        <w:spacing w:line="360" w:lineRule="auto"/>
        <w:rPr>
          <w:lang w:val="en-GB"/>
        </w:rPr>
      </w:pPr>
    </w:p>
    <w:p w14:paraId="0108625B" w14:textId="77777777" w:rsidR="007418DA" w:rsidRDefault="007418DA" w:rsidP="007D3F8D">
      <w:pPr>
        <w:spacing w:line="360" w:lineRule="auto"/>
        <w:rPr>
          <w:lang w:val="en-GB"/>
        </w:rPr>
      </w:pPr>
    </w:p>
    <w:p w14:paraId="39B1DFAD" w14:textId="77777777" w:rsidR="007418DA" w:rsidRDefault="007418DA" w:rsidP="007D3F8D">
      <w:pPr>
        <w:spacing w:line="360" w:lineRule="auto"/>
        <w:rPr>
          <w:lang w:val="en-GB"/>
        </w:rPr>
      </w:pPr>
    </w:p>
    <w:p w14:paraId="77DEC68A" w14:textId="77777777" w:rsidR="007418DA" w:rsidRDefault="007418DA" w:rsidP="007D3F8D">
      <w:pPr>
        <w:spacing w:line="360" w:lineRule="auto"/>
        <w:rPr>
          <w:lang w:val="en-GB"/>
        </w:rPr>
      </w:pPr>
    </w:p>
    <w:p w14:paraId="5F55DDD8" w14:textId="77777777" w:rsidR="007418DA" w:rsidRDefault="007D3F8D" w:rsidP="007D3F8D">
      <w:pPr>
        <w:spacing w:line="360" w:lineRule="auto"/>
        <w:rPr>
          <w:lang w:val="en-GB"/>
        </w:rPr>
      </w:pPr>
      <w:r w:rsidRPr="005B205D">
        <w:rPr>
          <w:lang w:val="en-GB"/>
        </w:rPr>
        <w:t xml:space="preserve"> </w:t>
      </w:r>
    </w:p>
    <w:p w14:paraId="5582E1AD" w14:textId="77777777" w:rsidR="007418DA" w:rsidRDefault="007418DA" w:rsidP="007D3F8D">
      <w:pPr>
        <w:spacing w:line="360" w:lineRule="auto"/>
        <w:rPr>
          <w:lang w:val="en-GB"/>
        </w:rPr>
      </w:pPr>
    </w:p>
    <w:p w14:paraId="191890E0" w14:textId="77777777" w:rsidR="007418DA" w:rsidRDefault="007418DA" w:rsidP="007D3F8D">
      <w:pPr>
        <w:spacing w:line="360" w:lineRule="auto"/>
        <w:rPr>
          <w:lang w:val="en-GB"/>
        </w:rPr>
      </w:pPr>
    </w:p>
    <w:p w14:paraId="5E7AB1D9" w14:textId="54ABDD1C" w:rsidR="007418DA" w:rsidRDefault="007418DA" w:rsidP="007D3F8D">
      <w:pPr>
        <w:spacing w:line="360" w:lineRule="auto"/>
        <w:rPr>
          <w:lang w:val="en-GB"/>
        </w:rPr>
      </w:pPr>
    </w:p>
    <w:p w14:paraId="2405AED2" w14:textId="77777777" w:rsidR="007418DA" w:rsidRDefault="007418DA" w:rsidP="007D3F8D">
      <w:pPr>
        <w:spacing w:line="360" w:lineRule="auto"/>
        <w:rPr>
          <w:lang w:val="en-GB"/>
        </w:rPr>
      </w:pPr>
    </w:p>
    <w:p w14:paraId="091071BA" w14:textId="710C8910" w:rsidR="007418DA" w:rsidRDefault="007418DA" w:rsidP="007D3F8D">
      <w:pPr>
        <w:spacing w:line="360" w:lineRule="auto"/>
        <w:rPr>
          <w:lang w:val="en-GB"/>
        </w:rPr>
      </w:pPr>
    </w:p>
    <w:p w14:paraId="56E7B254" w14:textId="4643843B" w:rsidR="007418DA" w:rsidRDefault="00482AC8" w:rsidP="007D3F8D">
      <w:pPr>
        <w:spacing w:line="360" w:lineRule="auto"/>
        <w:rPr>
          <w:lang w:val="en-GB"/>
        </w:rPr>
      </w:pPr>
      <w:r>
        <w:rPr>
          <w:noProof/>
          <w:lang w:val="en-US"/>
        </w:rPr>
        <mc:AlternateContent>
          <mc:Choice Requires="wps">
            <w:drawing>
              <wp:anchor distT="0" distB="0" distL="114300" distR="114300" simplePos="0" relativeHeight="251685888" behindDoc="0" locked="0" layoutInCell="1" allowOverlap="1" wp14:anchorId="32D1DD7F" wp14:editId="2734B5D5">
                <wp:simplePos x="0" y="0"/>
                <wp:positionH relativeFrom="column">
                  <wp:posOffset>1028700</wp:posOffset>
                </wp:positionH>
                <wp:positionV relativeFrom="paragraph">
                  <wp:posOffset>27940</wp:posOffset>
                </wp:positionV>
                <wp:extent cx="35433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ED072" w14:textId="5097375A" w:rsidR="00427C7D" w:rsidRPr="007418DA" w:rsidRDefault="00427C7D" w:rsidP="007418DA">
                            <w:pPr>
                              <w:jc w:val="center"/>
                              <w:rPr>
                                <w:i/>
                              </w:rPr>
                            </w:pPr>
                            <w:r w:rsidRPr="007418DA">
                              <w:rPr>
                                <w:i/>
                              </w:rPr>
                              <w:t>Picture 2</w:t>
                            </w:r>
                          </w:p>
                          <w:p w14:paraId="51DE19F9" w14:textId="75DB79F7" w:rsidR="00427C7D" w:rsidRDefault="00427C7D" w:rsidP="007418DA">
                            <w:pPr>
                              <w:jc w:val="center"/>
                              <w:rPr>
                                <w:i/>
                              </w:rPr>
                            </w:pPr>
                            <w:r w:rsidRPr="007418DA">
                              <w:rPr>
                                <w:i/>
                              </w:rPr>
                              <w:t>”</w:t>
                            </w:r>
                            <w:proofErr w:type="spellStart"/>
                            <w:r w:rsidRPr="007418DA">
                              <w:rPr>
                                <w:i/>
                              </w:rPr>
                              <w:t>Bambi</w:t>
                            </w:r>
                            <w:proofErr w:type="spellEnd"/>
                            <w:r w:rsidRPr="007418DA">
                              <w:rPr>
                                <w:i/>
                              </w:rPr>
                              <w:t xml:space="preserve">” at </w:t>
                            </w:r>
                            <w:r>
                              <w:rPr>
                                <w:i/>
                              </w:rPr>
                              <w:t>2,5</w:t>
                            </w:r>
                            <w:r w:rsidRPr="007418DA">
                              <w:rPr>
                                <w:i/>
                              </w:rPr>
                              <w:t xml:space="preserve"> </w:t>
                            </w:r>
                            <w:proofErr w:type="spellStart"/>
                            <w:r w:rsidRPr="007418DA">
                              <w:rPr>
                                <w:i/>
                              </w:rPr>
                              <w:t>months</w:t>
                            </w:r>
                            <w:proofErr w:type="spellEnd"/>
                            <w:r w:rsidRPr="007418DA">
                              <w:rPr>
                                <w:i/>
                              </w:rPr>
                              <w:t xml:space="preserve"> </w:t>
                            </w:r>
                            <w:proofErr w:type="spellStart"/>
                            <w:r w:rsidRPr="007418DA">
                              <w:rPr>
                                <w:i/>
                              </w:rPr>
                              <w:t>with</w:t>
                            </w:r>
                            <w:proofErr w:type="spellEnd"/>
                            <w:r w:rsidRPr="007418DA">
                              <w:rPr>
                                <w:i/>
                              </w:rPr>
                              <w:t xml:space="preserve"> </w:t>
                            </w:r>
                            <w:proofErr w:type="spellStart"/>
                            <w:r w:rsidRPr="007418DA">
                              <w:rPr>
                                <w:i/>
                              </w:rPr>
                              <w:t>cleft</w:t>
                            </w:r>
                            <w:proofErr w:type="spellEnd"/>
                            <w:r w:rsidRPr="007418DA">
                              <w:rPr>
                                <w:i/>
                              </w:rPr>
                              <w:t xml:space="preserve"> </w:t>
                            </w:r>
                            <w:proofErr w:type="spellStart"/>
                            <w:r w:rsidRPr="007418DA">
                              <w:rPr>
                                <w:i/>
                              </w:rPr>
                              <w:t>lip</w:t>
                            </w:r>
                            <w:proofErr w:type="spellEnd"/>
                            <w:r w:rsidRPr="007418DA">
                              <w:rPr>
                                <w:i/>
                              </w:rPr>
                              <w:t xml:space="preserve"> </w:t>
                            </w:r>
                            <w:proofErr w:type="spellStart"/>
                            <w:r w:rsidRPr="007418DA">
                              <w:rPr>
                                <w:i/>
                              </w:rPr>
                              <w:t>on</w:t>
                            </w:r>
                            <w:proofErr w:type="spellEnd"/>
                            <w:r>
                              <w:rPr>
                                <w:i/>
                              </w:rPr>
                              <w:t xml:space="preserve"> </w:t>
                            </w:r>
                            <w:proofErr w:type="spellStart"/>
                            <w:r>
                              <w:rPr>
                                <w:i/>
                              </w:rPr>
                              <w:t>t</w:t>
                            </w:r>
                            <w:r w:rsidRPr="007418DA">
                              <w:rPr>
                                <w:i/>
                              </w:rPr>
                              <w:t>he</w:t>
                            </w:r>
                            <w:proofErr w:type="spellEnd"/>
                            <w:r w:rsidRPr="007418DA">
                              <w:rPr>
                                <w:i/>
                              </w:rPr>
                              <w:t xml:space="preserve"> </w:t>
                            </w:r>
                            <w:proofErr w:type="spellStart"/>
                            <w:r w:rsidRPr="007418DA">
                              <w:rPr>
                                <w:i/>
                              </w:rPr>
                              <w:t>left</w:t>
                            </w:r>
                            <w:proofErr w:type="spellEnd"/>
                            <w:r w:rsidRPr="007418DA">
                              <w:rPr>
                                <w:i/>
                              </w:rPr>
                              <w:t xml:space="preserve"> side</w:t>
                            </w:r>
                          </w:p>
                          <w:p w14:paraId="7FE2E60C" w14:textId="3EA05B29" w:rsidR="00427C7D" w:rsidRPr="007418DA" w:rsidRDefault="00427C7D" w:rsidP="007418DA">
                            <w:pPr>
                              <w:jc w:val="center"/>
                              <w:rPr>
                                <w:i/>
                              </w:rPr>
                            </w:pPr>
                            <w:r>
                              <w:rPr>
                                <w:i/>
                              </w:rPr>
                              <w:t xml:space="preserve">Source: </w:t>
                            </w:r>
                            <w:proofErr w:type="spellStart"/>
                            <w:r>
                              <w:rPr>
                                <w:i/>
                              </w:rPr>
                              <w:t>Prive</w:t>
                            </w:r>
                            <w:proofErr w:type="spellEnd"/>
                            <w:r>
                              <w:rPr>
                                <w:i/>
                              </w:rPr>
                              <w:t xml:space="preserve"> </w:t>
                            </w:r>
                            <w:proofErr w:type="spellStart"/>
                            <w:r>
                              <w:rPr>
                                <w:i/>
                              </w:rPr>
                              <w:t>picture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81pt;margin-top:2.2pt;width:279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MINECAAAWBgAADgAAAGRycy9lMm9Eb2MueG1srFRLb9swDL4P2H8QdE9tJ07X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CcTPPJJAUTBdtZ&#10;CslG8pPn28Y6/5FpiYJQYgu1i5SS7Y3zEAlAB0h4TOlFI0Ssn1AvFADsNCw2QHebFBAJiAEZYorF&#10;+TGffhhXH6bno9Nqmo3yLD0bVVU6Hl0vqrRK88X8PL/6CVFIkuXFDtrEQJMFgoCIhSCrviTB/Hc1&#10;kYS+6OAsS2LvdPmB45jnEGoS2O9YjpLfCxYSEOoz41C1SHZQxHlhc2HRlkCnE0qZ8rFOkQxABxQH&#10;wt5yscdHyiKVb7nckT+8rJU/XJaN0jaW9lXY9dchZN7hgYyjvIPo22Ub2zU7dOdS13toTqu74XaG&#10;LhrooBvi/D2xMM3QdLCh/B18uNC7Eutewmit7fc/6QMeCgpWjELZS+y+bYhlGIlPCsbvPMvzsE7i&#10;IYcmgoM9tiyPLWoj5xrKksEuNDSKAe/FIHKr5RMssiq8CiaiKLxdYj+Ic9/tLFiElFVVBMECMcTf&#10;qAdDg+tQpTAfj+0TsaYfIg+ddKuHPUKKV7PUYcNNpauN17yJgxaI7ljtCwDLJ/ZlvyjDdjs+R9Tz&#10;Op/9AgAA//8DAFBLAwQUAAYACAAAACEA8Uvp19sAAAAJAQAADwAAAGRycy9kb3ducmV2LnhtbEyP&#10;y07DMBBF90j8gzVI7KhNCYWGOFUFYguiPKTupvE0iRqPo9htwt8zrGB5da7uo1hNvlMnGmIb2ML1&#10;zIAiroJrubbw8f58dQ8qJmSHXWCy8E0RVuX5WYG5CyO/0WmTaiUhHHO00KTU51rHqiGPcRZ6YmH7&#10;MHhMIodauwFHCfednhuz0B5bloYGe3psqDpsjt7C58t++5WZ1/rJ3/ZjmIxmv9TWXl5M6wdQiab0&#10;Z4bf+TIdStm0C0d2UXWiF3P5kixkGSjhd1IHaifgxmSgy0L/f1D+AAAA//8DAFBLAQItABQABgAI&#10;AAAAIQDkmcPA+wAAAOEBAAATAAAAAAAAAAAAAAAAAAAAAABbQ29udGVudF9UeXBlc10ueG1sUEsB&#10;Ai0AFAAGAAgAAAAhACOyauHXAAAAlAEAAAsAAAAAAAAAAAAAAAAALAEAAF9yZWxzLy5yZWxzUEsB&#10;Ai0AFAAGAAgAAAAhABc7DCDRAgAAFgYAAA4AAAAAAAAAAAAAAAAALAIAAGRycy9lMm9Eb2MueG1s&#10;UEsBAi0AFAAGAAgAAAAhAPFL6dfbAAAACQEAAA8AAAAAAAAAAAAAAAAAKQUAAGRycy9kb3ducmV2&#10;LnhtbFBLBQYAAAAABAAEAPMAAAAxBgAAAAA=&#10;" filled="f" stroked="f">
                <v:textbox>
                  <w:txbxContent>
                    <w:p w14:paraId="5D2ED072" w14:textId="5097375A" w:rsidR="00427C7D" w:rsidRPr="007418DA" w:rsidRDefault="00427C7D" w:rsidP="007418DA">
                      <w:pPr>
                        <w:jc w:val="center"/>
                        <w:rPr>
                          <w:i/>
                        </w:rPr>
                      </w:pPr>
                      <w:r w:rsidRPr="007418DA">
                        <w:rPr>
                          <w:i/>
                        </w:rPr>
                        <w:t>Picture 2</w:t>
                      </w:r>
                    </w:p>
                    <w:p w14:paraId="51DE19F9" w14:textId="75DB79F7" w:rsidR="00427C7D" w:rsidRDefault="00427C7D" w:rsidP="007418DA">
                      <w:pPr>
                        <w:jc w:val="center"/>
                        <w:rPr>
                          <w:i/>
                        </w:rPr>
                      </w:pPr>
                      <w:r w:rsidRPr="007418DA">
                        <w:rPr>
                          <w:i/>
                        </w:rPr>
                        <w:t>”</w:t>
                      </w:r>
                      <w:proofErr w:type="spellStart"/>
                      <w:r w:rsidRPr="007418DA">
                        <w:rPr>
                          <w:i/>
                        </w:rPr>
                        <w:t>Bambi</w:t>
                      </w:r>
                      <w:proofErr w:type="spellEnd"/>
                      <w:r w:rsidRPr="007418DA">
                        <w:rPr>
                          <w:i/>
                        </w:rPr>
                        <w:t xml:space="preserve">” at </w:t>
                      </w:r>
                      <w:r>
                        <w:rPr>
                          <w:i/>
                        </w:rPr>
                        <w:t>2,5</w:t>
                      </w:r>
                      <w:r w:rsidRPr="007418DA">
                        <w:rPr>
                          <w:i/>
                        </w:rPr>
                        <w:t xml:space="preserve"> </w:t>
                      </w:r>
                      <w:proofErr w:type="spellStart"/>
                      <w:r w:rsidRPr="007418DA">
                        <w:rPr>
                          <w:i/>
                        </w:rPr>
                        <w:t>months</w:t>
                      </w:r>
                      <w:proofErr w:type="spellEnd"/>
                      <w:r w:rsidRPr="007418DA">
                        <w:rPr>
                          <w:i/>
                        </w:rPr>
                        <w:t xml:space="preserve"> </w:t>
                      </w:r>
                      <w:proofErr w:type="spellStart"/>
                      <w:r w:rsidRPr="007418DA">
                        <w:rPr>
                          <w:i/>
                        </w:rPr>
                        <w:t>with</w:t>
                      </w:r>
                      <w:proofErr w:type="spellEnd"/>
                      <w:r w:rsidRPr="007418DA">
                        <w:rPr>
                          <w:i/>
                        </w:rPr>
                        <w:t xml:space="preserve"> </w:t>
                      </w:r>
                      <w:proofErr w:type="spellStart"/>
                      <w:r w:rsidRPr="007418DA">
                        <w:rPr>
                          <w:i/>
                        </w:rPr>
                        <w:t>cleft</w:t>
                      </w:r>
                      <w:proofErr w:type="spellEnd"/>
                      <w:r w:rsidRPr="007418DA">
                        <w:rPr>
                          <w:i/>
                        </w:rPr>
                        <w:t xml:space="preserve"> </w:t>
                      </w:r>
                      <w:proofErr w:type="spellStart"/>
                      <w:r w:rsidRPr="007418DA">
                        <w:rPr>
                          <w:i/>
                        </w:rPr>
                        <w:t>lip</w:t>
                      </w:r>
                      <w:proofErr w:type="spellEnd"/>
                      <w:r w:rsidRPr="007418DA">
                        <w:rPr>
                          <w:i/>
                        </w:rPr>
                        <w:t xml:space="preserve"> </w:t>
                      </w:r>
                      <w:proofErr w:type="spellStart"/>
                      <w:r w:rsidRPr="007418DA">
                        <w:rPr>
                          <w:i/>
                        </w:rPr>
                        <w:t>on</w:t>
                      </w:r>
                      <w:proofErr w:type="spellEnd"/>
                      <w:r>
                        <w:rPr>
                          <w:i/>
                        </w:rPr>
                        <w:t xml:space="preserve"> </w:t>
                      </w:r>
                      <w:proofErr w:type="spellStart"/>
                      <w:r>
                        <w:rPr>
                          <w:i/>
                        </w:rPr>
                        <w:t>t</w:t>
                      </w:r>
                      <w:r w:rsidRPr="007418DA">
                        <w:rPr>
                          <w:i/>
                        </w:rPr>
                        <w:t>he</w:t>
                      </w:r>
                      <w:proofErr w:type="spellEnd"/>
                      <w:r w:rsidRPr="007418DA">
                        <w:rPr>
                          <w:i/>
                        </w:rPr>
                        <w:t xml:space="preserve"> </w:t>
                      </w:r>
                      <w:proofErr w:type="spellStart"/>
                      <w:r w:rsidRPr="007418DA">
                        <w:rPr>
                          <w:i/>
                        </w:rPr>
                        <w:t>left</w:t>
                      </w:r>
                      <w:proofErr w:type="spellEnd"/>
                      <w:r w:rsidRPr="007418DA">
                        <w:rPr>
                          <w:i/>
                        </w:rPr>
                        <w:t xml:space="preserve"> side</w:t>
                      </w:r>
                    </w:p>
                    <w:p w14:paraId="7FE2E60C" w14:textId="3EA05B29" w:rsidR="00427C7D" w:rsidRPr="007418DA" w:rsidRDefault="00427C7D" w:rsidP="007418DA">
                      <w:pPr>
                        <w:jc w:val="center"/>
                        <w:rPr>
                          <w:i/>
                        </w:rPr>
                      </w:pPr>
                      <w:r>
                        <w:rPr>
                          <w:i/>
                        </w:rPr>
                        <w:t xml:space="preserve">Source: </w:t>
                      </w:r>
                      <w:proofErr w:type="spellStart"/>
                      <w:r>
                        <w:rPr>
                          <w:i/>
                        </w:rPr>
                        <w:t>Prive</w:t>
                      </w:r>
                      <w:proofErr w:type="spellEnd"/>
                      <w:r>
                        <w:rPr>
                          <w:i/>
                        </w:rPr>
                        <w:t xml:space="preserve"> </w:t>
                      </w:r>
                      <w:proofErr w:type="spellStart"/>
                      <w:r>
                        <w:rPr>
                          <w:i/>
                        </w:rPr>
                        <w:t>picture</w:t>
                      </w:r>
                      <w:proofErr w:type="spellEnd"/>
                    </w:p>
                  </w:txbxContent>
                </v:textbox>
                <w10:wrap type="square"/>
              </v:shape>
            </w:pict>
          </mc:Fallback>
        </mc:AlternateContent>
      </w:r>
    </w:p>
    <w:p w14:paraId="61502B52" w14:textId="0E5DF9C4" w:rsidR="004C108C" w:rsidRDefault="004C108C" w:rsidP="007D3F8D">
      <w:pPr>
        <w:spacing w:line="360" w:lineRule="auto"/>
        <w:rPr>
          <w:lang w:val="en-GB"/>
        </w:rPr>
      </w:pPr>
    </w:p>
    <w:p w14:paraId="60A77856" w14:textId="43C5A103" w:rsidR="009167A8" w:rsidRDefault="009167A8" w:rsidP="007D3F8D">
      <w:pPr>
        <w:spacing w:line="360" w:lineRule="auto"/>
        <w:rPr>
          <w:lang w:val="en-GB"/>
        </w:rPr>
      </w:pPr>
    </w:p>
    <w:p w14:paraId="13C0771A" w14:textId="77777777" w:rsidR="009167A8" w:rsidRDefault="009167A8" w:rsidP="007D3F8D">
      <w:pPr>
        <w:spacing w:line="360" w:lineRule="auto"/>
        <w:rPr>
          <w:lang w:val="en-GB"/>
        </w:rPr>
      </w:pPr>
    </w:p>
    <w:p w14:paraId="56F79B85" w14:textId="77777777" w:rsidR="00DC5BFE" w:rsidRDefault="007D3F8D" w:rsidP="007D3F8D">
      <w:pPr>
        <w:spacing w:line="360" w:lineRule="auto"/>
        <w:rPr>
          <w:lang w:val="en-GB"/>
        </w:rPr>
      </w:pPr>
      <w:r w:rsidRPr="005B205D">
        <w:rPr>
          <w:lang w:val="en-GB"/>
        </w:rPr>
        <w:t xml:space="preserve">Since the owner didn´t want to use all the extra time and energy to raise this puppy, she told the veterinarian to </w:t>
      </w:r>
      <w:r w:rsidR="005B205D" w:rsidRPr="005B205D">
        <w:rPr>
          <w:lang w:val="en-GB"/>
        </w:rPr>
        <w:t>euthanize</w:t>
      </w:r>
      <w:r w:rsidRPr="005B205D">
        <w:rPr>
          <w:lang w:val="en-GB"/>
        </w:rPr>
        <w:t xml:space="preserve"> it. The veterinarian deci</w:t>
      </w:r>
      <w:r w:rsidR="005B205D" w:rsidRPr="005B205D">
        <w:rPr>
          <w:lang w:val="en-GB"/>
        </w:rPr>
        <w:t xml:space="preserve">ded to try to raise the puppy with help from a student. </w:t>
      </w:r>
    </w:p>
    <w:p w14:paraId="0FE4D24D" w14:textId="77777777" w:rsidR="00DC5BFE" w:rsidRDefault="00DC5BFE" w:rsidP="007D3F8D">
      <w:pPr>
        <w:spacing w:line="360" w:lineRule="auto"/>
        <w:rPr>
          <w:lang w:val="en-GB"/>
        </w:rPr>
      </w:pPr>
    </w:p>
    <w:p w14:paraId="429C81D7" w14:textId="3DA46D44" w:rsidR="005B205D" w:rsidRDefault="005B205D" w:rsidP="007D3F8D">
      <w:pPr>
        <w:spacing w:line="360" w:lineRule="auto"/>
        <w:rPr>
          <w:lang w:val="en-GB"/>
        </w:rPr>
      </w:pPr>
      <w:r>
        <w:rPr>
          <w:lang w:val="en-GB"/>
        </w:rPr>
        <w:t>A gastric tube was inserted into the stomach, and the puppy was fed every three hours, day and night, with “Happy Dog” milk replacer. After 3 weeks, the feeding was decreased to every 4 hours.</w:t>
      </w:r>
      <w:r w:rsidR="00DC5BFE">
        <w:rPr>
          <w:lang w:val="en-GB"/>
        </w:rPr>
        <w:t xml:space="preserve"> </w:t>
      </w:r>
      <w:r>
        <w:rPr>
          <w:lang w:val="en-GB"/>
        </w:rPr>
        <w:t>The growth rat</w:t>
      </w:r>
      <w:r w:rsidR="00AA1CF0">
        <w:rPr>
          <w:lang w:val="en-GB"/>
        </w:rPr>
        <w:t>e was extremely slow, and after</w:t>
      </w:r>
      <w:r>
        <w:rPr>
          <w:lang w:val="en-GB"/>
        </w:rPr>
        <w:t xml:space="preserve"> 7,5 weeks old she had only gained 185 gram.</w:t>
      </w:r>
      <w:r w:rsidR="00AA1CF0">
        <w:rPr>
          <w:lang w:val="en-GB"/>
        </w:rPr>
        <w:t xml:space="preserve"> A small amount of solid food was added to the diet when the puppy was 4 weeks old.</w:t>
      </w:r>
      <w:r>
        <w:rPr>
          <w:lang w:val="en-GB"/>
        </w:rPr>
        <w:t xml:space="preserve"> </w:t>
      </w:r>
      <w:r w:rsidR="00AA1CF0">
        <w:rPr>
          <w:lang w:val="en-GB"/>
        </w:rPr>
        <w:t>With such slow growing rate, there was a great risk that the puppy wouldn’t survive. The diet was changed to Royal Canine milk replacer and the growth rate accelerated. At 10 weeks old she weighed 1,7 kg. When the puppy had rea</w:t>
      </w:r>
      <w:r w:rsidR="00662D18">
        <w:rPr>
          <w:lang w:val="en-GB"/>
        </w:rPr>
        <w:t>ched 5 months the weight was 5,5</w:t>
      </w:r>
      <w:r w:rsidR="00AA1CF0">
        <w:rPr>
          <w:lang w:val="en-GB"/>
        </w:rPr>
        <w:t xml:space="preserve"> kg. </w:t>
      </w:r>
      <w:r w:rsidR="00C72505">
        <w:rPr>
          <w:lang w:val="en-GB"/>
        </w:rPr>
        <w:t>Normal weight of a healthy puppy at 5 months is 7-9 kg. Water was given in a hanging drinking bottle</w:t>
      </w:r>
      <w:r w:rsidR="00DC4B29">
        <w:rPr>
          <w:lang w:val="en-GB"/>
        </w:rPr>
        <w:t xml:space="preserve"> (for rabbits and rodents)</w:t>
      </w:r>
      <w:r w:rsidR="00C72505">
        <w:rPr>
          <w:lang w:val="en-GB"/>
        </w:rPr>
        <w:t xml:space="preserve"> to aid a downward passage of the water</w:t>
      </w:r>
      <w:r w:rsidR="001B1EBA">
        <w:rPr>
          <w:lang w:val="en-GB"/>
        </w:rPr>
        <w:t xml:space="preserve"> up until 5 months of age.</w:t>
      </w:r>
    </w:p>
    <w:p w14:paraId="00ED2474" w14:textId="77777777" w:rsidR="007418DA" w:rsidRDefault="007418DA" w:rsidP="007D3F8D">
      <w:pPr>
        <w:spacing w:line="360" w:lineRule="auto"/>
        <w:rPr>
          <w:lang w:val="en-GB"/>
        </w:rPr>
      </w:pPr>
    </w:p>
    <w:p w14:paraId="249C32C3" w14:textId="795C9AB5" w:rsidR="007418DA" w:rsidRDefault="007418DA" w:rsidP="007D3F8D">
      <w:pPr>
        <w:spacing w:line="360" w:lineRule="auto"/>
        <w:rPr>
          <w:lang w:val="en-GB"/>
        </w:rPr>
      </w:pPr>
      <w:r>
        <w:rPr>
          <w:noProof/>
          <w:lang w:val="en-US"/>
        </w:rPr>
        <w:lastRenderedPageBreak/>
        <w:drawing>
          <wp:anchor distT="0" distB="0" distL="114300" distR="114300" simplePos="0" relativeHeight="251688960" behindDoc="0" locked="0" layoutInCell="1" allowOverlap="1" wp14:anchorId="00C15286" wp14:editId="0E21CB70">
            <wp:simplePos x="0" y="0"/>
            <wp:positionH relativeFrom="column">
              <wp:align>center</wp:align>
            </wp:positionH>
            <wp:positionV relativeFrom="paragraph">
              <wp:posOffset>4445</wp:posOffset>
            </wp:positionV>
            <wp:extent cx="3394710" cy="254571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60.JPG"/>
                    <pic:cNvPicPr/>
                  </pic:nvPicPr>
                  <pic:blipFill>
                    <a:blip r:embed="rId12">
                      <a:extLst>
                        <a:ext uri="{28A0092B-C50C-407E-A947-70E740481C1C}">
                          <a14:useLocalDpi xmlns:a14="http://schemas.microsoft.com/office/drawing/2010/main" val="0"/>
                        </a:ext>
                      </a:extLst>
                    </a:blip>
                    <a:stretch>
                      <a:fillRect/>
                    </a:stretch>
                  </pic:blipFill>
                  <pic:spPr>
                    <a:xfrm>
                      <a:off x="0" y="0"/>
                      <a:ext cx="3394710" cy="25457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542B4B" w14:textId="461020C3" w:rsidR="007418DA" w:rsidRDefault="007418DA" w:rsidP="007D3F8D">
      <w:pPr>
        <w:spacing w:line="360" w:lineRule="auto"/>
        <w:rPr>
          <w:lang w:val="en-GB"/>
        </w:rPr>
      </w:pPr>
    </w:p>
    <w:p w14:paraId="130D9562" w14:textId="77777777" w:rsidR="007418DA" w:rsidRDefault="007418DA" w:rsidP="007D3F8D">
      <w:pPr>
        <w:spacing w:line="360" w:lineRule="auto"/>
        <w:rPr>
          <w:lang w:val="en-GB"/>
        </w:rPr>
      </w:pPr>
    </w:p>
    <w:p w14:paraId="0B28841E" w14:textId="77777777" w:rsidR="007418DA" w:rsidRDefault="007418DA" w:rsidP="007D3F8D">
      <w:pPr>
        <w:spacing w:line="360" w:lineRule="auto"/>
        <w:rPr>
          <w:lang w:val="en-GB"/>
        </w:rPr>
      </w:pPr>
    </w:p>
    <w:p w14:paraId="2C6134E0" w14:textId="77777777" w:rsidR="007418DA" w:rsidRDefault="007418DA" w:rsidP="007D3F8D">
      <w:pPr>
        <w:spacing w:line="360" w:lineRule="auto"/>
        <w:rPr>
          <w:lang w:val="en-GB"/>
        </w:rPr>
      </w:pPr>
    </w:p>
    <w:p w14:paraId="28363986" w14:textId="77777777" w:rsidR="007418DA" w:rsidRDefault="007418DA" w:rsidP="007D3F8D">
      <w:pPr>
        <w:spacing w:line="360" w:lineRule="auto"/>
        <w:rPr>
          <w:lang w:val="en-GB"/>
        </w:rPr>
      </w:pPr>
    </w:p>
    <w:p w14:paraId="76C9550E" w14:textId="77777777" w:rsidR="001B1EBA" w:rsidRDefault="001B1EBA" w:rsidP="007D3F8D">
      <w:pPr>
        <w:spacing w:line="360" w:lineRule="auto"/>
        <w:rPr>
          <w:lang w:val="en-GB"/>
        </w:rPr>
      </w:pPr>
    </w:p>
    <w:p w14:paraId="41863B03" w14:textId="77777777" w:rsidR="00DC5BFE" w:rsidRDefault="00DC5BFE" w:rsidP="007D3F8D">
      <w:pPr>
        <w:spacing w:line="360" w:lineRule="auto"/>
        <w:rPr>
          <w:lang w:val="en-GB"/>
        </w:rPr>
      </w:pPr>
    </w:p>
    <w:p w14:paraId="5592CC30" w14:textId="77777777" w:rsidR="00DC5BFE" w:rsidRDefault="00DC5BFE" w:rsidP="007D3F8D">
      <w:pPr>
        <w:spacing w:line="360" w:lineRule="auto"/>
        <w:rPr>
          <w:lang w:val="en-GB"/>
        </w:rPr>
      </w:pPr>
    </w:p>
    <w:p w14:paraId="7BB02F11" w14:textId="77777777" w:rsidR="00DC5BFE" w:rsidRDefault="00DC5BFE" w:rsidP="007D3F8D">
      <w:pPr>
        <w:spacing w:line="360" w:lineRule="auto"/>
        <w:rPr>
          <w:lang w:val="en-GB"/>
        </w:rPr>
      </w:pPr>
    </w:p>
    <w:p w14:paraId="310A9304" w14:textId="73C5B573" w:rsidR="00DC5BFE" w:rsidRDefault="00DC5BFE" w:rsidP="007D3F8D">
      <w:pPr>
        <w:spacing w:line="360" w:lineRule="auto"/>
        <w:rPr>
          <w:lang w:val="en-GB"/>
        </w:rPr>
      </w:pPr>
      <w:r>
        <w:rPr>
          <w:noProof/>
          <w:lang w:val="en-US"/>
        </w:rPr>
        <mc:AlternateContent>
          <mc:Choice Requires="wps">
            <w:drawing>
              <wp:anchor distT="0" distB="0" distL="114300" distR="114300" simplePos="0" relativeHeight="251687936" behindDoc="0" locked="0" layoutInCell="1" allowOverlap="1" wp14:anchorId="5032E571" wp14:editId="02CEEA1A">
                <wp:simplePos x="0" y="0"/>
                <wp:positionH relativeFrom="column">
                  <wp:posOffset>685800</wp:posOffset>
                </wp:positionH>
                <wp:positionV relativeFrom="paragraph">
                  <wp:posOffset>27940</wp:posOffset>
                </wp:positionV>
                <wp:extent cx="42291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78DD6" w14:textId="6745DB60" w:rsidR="00427C7D" w:rsidRPr="00DC5BFE" w:rsidRDefault="00427C7D" w:rsidP="00DC5BFE">
                            <w:pPr>
                              <w:jc w:val="center"/>
                              <w:rPr>
                                <w:i/>
                              </w:rPr>
                            </w:pPr>
                            <w:r w:rsidRPr="00DC5BFE">
                              <w:rPr>
                                <w:i/>
                              </w:rPr>
                              <w:t>Picture 3</w:t>
                            </w:r>
                          </w:p>
                          <w:p w14:paraId="3FE8F683" w14:textId="3BB4D58A" w:rsidR="00427C7D" w:rsidRPr="00DC5BFE" w:rsidRDefault="00427C7D" w:rsidP="00DC5BFE">
                            <w:pPr>
                              <w:jc w:val="center"/>
                              <w:rPr>
                                <w:i/>
                              </w:rPr>
                            </w:pPr>
                            <w:r w:rsidRPr="00DC5BFE">
                              <w:rPr>
                                <w:i/>
                              </w:rPr>
                              <w:t>”</w:t>
                            </w:r>
                            <w:proofErr w:type="spellStart"/>
                            <w:r w:rsidRPr="00DC5BFE">
                              <w:rPr>
                                <w:i/>
                              </w:rPr>
                              <w:t>Bambi</w:t>
                            </w:r>
                            <w:proofErr w:type="spellEnd"/>
                            <w:r w:rsidRPr="00DC5BFE">
                              <w:rPr>
                                <w:i/>
                              </w:rPr>
                              <w:t xml:space="preserve">” 4 </w:t>
                            </w:r>
                            <w:proofErr w:type="spellStart"/>
                            <w:r w:rsidRPr="00DC5BFE">
                              <w:rPr>
                                <w:i/>
                              </w:rPr>
                              <w:t>months</w:t>
                            </w:r>
                            <w:proofErr w:type="spellEnd"/>
                            <w:r w:rsidRPr="00DC5BFE">
                              <w:rPr>
                                <w:i/>
                              </w:rPr>
                              <w:t xml:space="preserve"> </w:t>
                            </w:r>
                            <w:proofErr w:type="spellStart"/>
                            <w:r w:rsidRPr="00DC5BFE">
                              <w:rPr>
                                <w:i/>
                              </w:rPr>
                              <w:t>old</w:t>
                            </w:r>
                            <w:proofErr w:type="spellEnd"/>
                            <w:r w:rsidRPr="00DC5BFE">
                              <w:rPr>
                                <w:i/>
                              </w:rPr>
                              <w:t xml:space="preserve"> </w:t>
                            </w:r>
                            <w:proofErr w:type="spellStart"/>
                            <w:r w:rsidRPr="00DC5BFE">
                              <w:rPr>
                                <w:i/>
                              </w:rPr>
                              <w:t>drinking</w:t>
                            </w:r>
                            <w:proofErr w:type="spellEnd"/>
                            <w:r w:rsidRPr="00DC5BFE">
                              <w:rPr>
                                <w:i/>
                              </w:rPr>
                              <w:t xml:space="preserve"> from a </w:t>
                            </w:r>
                            <w:proofErr w:type="spellStart"/>
                            <w:r w:rsidRPr="00DC5BFE">
                              <w:rPr>
                                <w:i/>
                              </w:rPr>
                              <w:t>hanging</w:t>
                            </w:r>
                            <w:proofErr w:type="spellEnd"/>
                            <w:r w:rsidRPr="00DC5BFE">
                              <w:rPr>
                                <w:i/>
                              </w:rPr>
                              <w:t xml:space="preserve"> </w:t>
                            </w:r>
                            <w:proofErr w:type="spellStart"/>
                            <w:r w:rsidRPr="00DC5BFE">
                              <w:rPr>
                                <w:i/>
                              </w:rPr>
                              <w:t>drinking</w:t>
                            </w:r>
                            <w:proofErr w:type="spellEnd"/>
                            <w:r w:rsidRPr="00DC5BFE">
                              <w:rPr>
                                <w:i/>
                              </w:rPr>
                              <w:t xml:space="preserve"> </w:t>
                            </w:r>
                            <w:proofErr w:type="spellStart"/>
                            <w:r w:rsidRPr="00DC5BFE">
                              <w:rPr>
                                <w:i/>
                              </w:rPr>
                              <w:t>bottle</w:t>
                            </w:r>
                            <w:proofErr w:type="spellEnd"/>
                          </w:p>
                          <w:p w14:paraId="0FDF7535" w14:textId="2370DEA2" w:rsidR="00427C7D" w:rsidRPr="00DC5BFE" w:rsidRDefault="00427C7D" w:rsidP="00DC5BFE">
                            <w:pPr>
                              <w:jc w:val="center"/>
                              <w:rPr>
                                <w:i/>
                              </w:rPr>
                            </w:pPr>
                            <w:r w:rsidRPr="00DC5BFE">
                              <w:rPr>
                                <w:i/>
                              </w:rPr>
                              <w:t xml:space="preserve">Source: Private </w:t>
                            </w:r>
                            <w:proofErr w:type="spellStart"/>
                            <w:r w:rsidRPr="00DC5BFE">
                              <w:rPr>
                                <w:i/>
                              </w:rPr>
                              <w:t>picture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54pt;margin-top:2.2pt;width:333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ln9ECAAAWBgAADgAAAGRycy9lMm9Eb2MueG1srFTdT9swEH+ftP/B8ntJUgVKI1IUijpNQoAG&#10;E8+uY7fR/DXbbdNN/O87O0kpbA9j2ktyvvv5fPe7j4vLVgq0ZdY1WpU4O0kxYorqulGrEn99XIzO&#10;MXKeqJoIrViJ98zhy9nHDxc7U7CxXmtRM4vAiXLFzpR47b0pksTRNZPEnWjDFBi5tpJ4ONpVUluy&#10;A+9SJOM0PUt22tbGasqcA+11Z8Sz6J9zRv0d5455JEoMsfn4tfG7DN9kdkGKlSVm3dA+DPIPUUjS&#10;KHj04OqaeII2tvnNlWyo1U5zf0K1TDTnDWUxB8gmS99k87AmhsVcgBxnDjS5/+eW3m7vLWrqEk8w&#10;UkRCiR5Z69GVbtEksLMzrgDQgwGYb0ENVR70DpQh6ZZbGf6QDgI78Lw/cBucUVDm4/E0S8FEwXae&#10;QrKR/OTltrHOf2JaoiCU2ELtIqVke+M8RALQARIeU3rRCBHrJ9QrBQA7DYsN0N0mBUQCYkCGmGJx&#10;fs5PJ+NqcjodnVWn2SjP0vNRVaXj0fWiSqs0X8yn+dUzRCFJlhc7aBMDTRYIAiIWgqz6kgTz39VE&#10;Evqqg7Msib3T5QeOY55DqElgv2M5Sn4vWEhAqC+MQ9Ui2UER54XNhUVbAp1OKGXKxzpFMgAdUBwI&#10;e8/FHh8pi1S+53JH/vCyVv5wWTZK21jaN2HX34aQeYcHMo7yDqJvl21s1ywfunCp6z00p9XdcDtD&#10;Fw100A1x/p5YmGZoOthQ/g4+XOhdiXUvYbTW9sef9AEPBQUrRqHsJXbfN8QyjMRnBeM3zfI8rJN4&#10;yKGJ4GCPLctji9rIuYayZLALDY1iwHsxiNxq+QSLrAqvgokoCm+X2A/i3Hc7CxYhZVUVQbBADPE3&#10;6sHQ4DpUKczHY/tErOmHyEMn3ephj5DizSx12HBT6WrjNW/ioAWiO1b7AsDyiX3ZL8qw3Y7PEfWy&#10;zme/AAAA//8DAFBLAwQUAAYACAAAACEAXR4bFtsAAAAJAQAADwAAAGRycy9kb3ducmV2LnhtbEyP&#10;y07DMBBF90j8gzVI7KgNGFpCnAqB2IIoD4ndNJ4mEfE4it0m/D3DCpZHd3Tn3HI9h14daExdZAfn&#10;CwOKuI6+48bB2+vj2QpUysge+8jk4JsSrKvjoxILHyd+ocMmN0pKOBXooM15KLROdUsB0yIOxJLt&#10;4hgwC46N9iNOUh56fWHMtQ7YsXxocaD7luqvzT44eH/afX5Y89w8hKthirPRHG60c6cn890tqExz&#10;/juGX31Rh0qctnHPPqle2KxkS3ZgLSjJl0srvJXg0ljQVan/L6h+AAAA//8DAFBLAQItABQABgAI&#10;AAAAIQDkmcPA+wAAAOEBAAATAAAAAAAAAAAAAAAAAAAAAABbQ29udGVudF9UeXBlc10ueG1sUEsB&#10;Ai0AFAAGAAgAAAAhACOyauHXAAAAlAEAAAsAAAAAAAAAAAAAAAAALAEAAF9yZWxzLy5yZWxzUEsB&#10;Ai0AFAAGAAgAAAAhAF1v5Z/RAgAAFgYAAA4AAAAAAAAAAAAAAAAALAIAAGRycy9lMm9Eb2MueG1s&#10;UEsBAi0AFAAGAAgAAAAhAF0eGxbbAAAACQEAAA8AAAAAAAAAAAAAAAAAKQUAAGRycy9kb3ducmV2&#10;LnhtbFBLBQYAAAAABAAEAPMAAAAxBgAAAAA=&#10;" filled="f" stroked="f">
                <v:textbox>
                  <w:txbxContent>
                    <w:p w14:paraId="5CA78DD6" w14:textId="6745DB60" w:rsidR="00427C7D" w:rsidRPr="00DC5BFE" w:rsidRDefault="00427C7D" w:rsidP="00DC5BFE">
                      <w:pPr>
                        <w:jc w:val="center"/>
                        <w:rPr>
                          <w:i/>
                        </w:rPr>
                      </w:pPr>
                      <w:r w:rsidRPr="00DC5BFE">
                        <w:rPr>
                          <w:i/>
                        </w:rPr>
                        <w:t>Picture 3</w:t>
                      </w:r>
                    </w:p>
                    <w:p w14:paraId="3FE8F683" w14:textId="3BB4D58A" w:rsidR="00427C7D" w:rsidRPr="00DC5BFE" w:rsidRDefault="00427C7D" w:rsidP="00DC5BFE">
                      <w:pPr>
                        <w:jc w:val="center"/>
                        <w:rPr>
                          <w:i/>
                        </w:rPr>
                      </w:pPr>
                      <w:r w:rsidRPr="00DC5BFE">
                        <w:rPr>
                          <w:i/>
                        </w:rPr>
                        <w:t>”</w:t>
                      </w:r>
                      <w:proofErr w:type="spellStart"/>
                      <w:r w:rsidRPr="00DC5BFE">
                        <w:rPr>
                          <w:i/>
                        </w:rPr>
                        <w:t>Bambi</w:t>
                      </w:r>
                      <w:proofErr w:type="spellEnd"/>
                      <w:r w:rsidRPr="00DC5BFE">
                        <w:rPr>
                          <w:i/>
                        </w:rPr>
                        <w:t xml:space="preserve">” 4 </w:t>
                      </w:r>
                      <w:proofErr w:type="spellStart"/>
                      <w:r w:rsidRPr="00DC5BFE">
                        <w:rPr>
                          <w:i/>
                        </w:rPr>
                        <w:t>months</w:t>
                      </w:r>
                      <w:proofErr w:type="spellEnd"/>
                      <w:r w:rsidRPr="00DC5BFE">
                        <w:rPr>
                          <w:i/>
                        </w:rPr>
                        <w:t xml:space="preserve"> </w:t>
                      </w:r>
                      <w:proofErr w:type="spellStart"/>
                      <w:r w:rsidRPr="00DC5BFE">
                        <w:rPr>
                          <w:i/>
                        </w:rPr>
                        <w:t>old</w:t>
                      </w:r>
                      <w:proofErr w:type="spellEnd"/>
                      <w:r w:rsidRPr="00DC5BFE">
                        <w:rPr>
                          <w:i/>
                        </w:rPr>
                        <w:t xml:space="preserve"> </w:t>
                      </w:r>
                      <w:proofErr w:type="spellStart"/>
                      <w:r w:rsidRPr="00DC5BFE">
                        <w:rPr>
                          <w:i/>
                        </w:rPr>
                        <w:t>drinking</w:t>
                      </w:r>
                      <w:proofErr w:type="spellEnd"/>
                      <w:r w:rsidRPr="00DC5BFE">
                        <w:rPr>
                          <w:i/>
                        </w:rPr>
                        <w:t xml:space="preserve"> from a </w:t>
                      </w:r>
                      <w:proofErr w:type="spellStart"/>
                      <w:r w:rsidRPr="00DC5BFE">
                        <w:rPr>
                          <w:i/>
                        </w:rPr>
                        <w:t>hanging</w:t>
                      </w:r>
                      <w:proofErr w:type="spellEnd"/>
                      <w:r w:rsidRPr="00DC5BFE">
                        <w:rPr>
                          <w:i/>
                        </w:rPr>
                        <w:t xml:space="preserve"> </w:t>
                      </w:r>
                      <w:proofErr w:type="spellStart"/>
                      <w:r w:rsidRPr="00DC5BFE">
                        <w:rPr>
                          <w:i/>
                        </w:rPr>
                        <w:t>drinking</w:t>
                      </w:r>
                      <w:proofErr w:type="spellEnd"/>
                      <w:r w:rsidRPr="00DC5BFE">
                        <w:rPr>
                          <w:i/>
                        </w:rPr>
                        <w:t xml:space="preserve"> </w:t>
                      </w:r>
                      <w:proofErr w:type="spellStart"/>
                      <w:r w:rsidRPr="00DC5BFE">
                        <w:rPr>
                          <w:i/>
                        </w:rPr>
                        <w:t>bottle</w:t>
                      </w:r>
                      <w:proofErr w:type="spellEnd"/>
                    </w:p>
                    <w:p w14:paraId="0FDF7535" w14:textId="2370DEA2" w:rsidR="00427C7D" w:rsidRPr="00DC5BFE" w:rsidRDefault="00427C7D" w:rsidP="00DC5BFE">
                      <w:pPr>
                        <w:jc w:val="center"/>
                        <w:rPr>
                          <w:i/>
                        </w:rPr>
                      </w:pPr>
                      <w:r w:rsidRPr="00DC5BFE">
                        <w:rPr>
                          <w:i/>
                        </w:rPr>
                        <w:t xml:space="preserve">Source: Private </w:t>
                      </w:r>
                      <w:proofErr w:type="spellStart"/>
                      <w:r w:rsidRPr="00DC5BFE">
                        <w:rPr>
                          <w:i/>
                        </w:rPr>
                        <w:t>picture</w:t>
                      </w:r>
                      <w:proofErr w:type="spellEnd"/>
                    </w:p>
                  </w:txbxContent>
                </v:textbox>
                <w10:wrap type="square"/>
              </v:shape>
            </w:pict>
          </mc:Fallback>
        </mc:AlternateContent>
      </w:r>
    </w:p>
    <w:p w14:paraId="7DB6D365" w14:textId="77777777" w:rsidR="00DC5BFE" w:rsidRDefault="00DC5BFE" w:rsidP="007D3F8D">
      <w:pPr>
        <w:spacing w:line="360" w:lineRule="auto"/>
        <w:rPr>
          <w:lang w:val="en-GB"/>
        </w:rPr>
      </w:pPr>
    </w:p>
    <w:p w14:paraId="69D8CCD0" w14:textId="77777777" w:rsidR="00DC5BFE" w:rsidRDefault="00DC5BFE" w:rsidP="007D3F8D">
      <w:pPr>
        <w:spacing w:line="360" w:lineRule="auto"/>
        <w:rPr>
          <w:lang w:val="en-GB"/>
        </w:rPr>
      </w:pPr>
    </w:p>
    <w:p w14:paraId="3D3642F8" w14:textId="77777777" w:rsidR="00DC5BFE" w:rsidRDefault="00DC5BFE" w:rsidP="007D3F8D">
      <w:pPr>
        <w:spacing w:line="360" w:lineRule="auto"/>
        <w:rPr>
          <w:lang w:val="en-GB"/>
        </w:rPr>
      </w:pPr>
    </w:p>
    <w:p w14:paraId="7EBA4AAA" w14:textId="50BD46BD" w:rsidR="001B1EBA" w:rsidRDefault="001B1EBA" w:rsidP="007D3F8D">
      <w:pPr>
        <w:spacing w:line="360" w:lineRule="auto"/>
        <w:rPr>
          <w:lang w:val="en-GB"/>
        </w:rPr>
      </w:pPr>
      <w:r>
        <w:rPr>
          <w:lang w:val="en-GB"/>
        </w:rPr>
        <w:t>Fortunately the cleft was growing more and more together as the puppy grew</w:t>
      </w:r>
      <w:r w:rsidR="00376D1D">
        <w:rPr>
          <w:lang w:val="en-GB"/>
        </w:rPr>
        <w:t xml:space="preserve"> older</w:t>
      </w:r>
      <w:r>
        <w:rPr>
          <w:lang w:val="en-GB"/>
        </w:rPr>
        <w:t>. When the new owner took over the care for the puppy at 5 months</w:t>
      </w:r>
      <w:r w:rsidR="006361B5">
        <w:rPr>
          <w:lang w:val="en-GB"/>
        </w:rPr>
        <w:t xml:space="preserve"> of age</w:t>
      </w:r>
      <w:r>
        <w:rPr>
          <w:lang w:val="en-GB"/>
        </w:rPr>
        <w:t xml:space="preserve">, the opening was almost closed and she was fed normal and could now drink from a water bowl. </w:t>
      </w:r>
      <w:r w:rsidR="008C6D92">
        <w:rPr>
          <w:lang w:val="en-GB"/>
        </w:rPr>
        <w:t xml:space="preserve">She had her first oestrus when she was 9 months old. </w:t>
      </w:r>
      <w:r>
        <w:rPr>
          <w:lang w:val="en-GB"/>
        </w:rPr>
        <w:t xml:space="preserve">After 1 year the </w:t>
      </w:r>
      <w:proofErr w:type="spellStart"/>
      <w:r>
        <w:rPr>
          <w:lang w:val="en-GB"/>
        </w:rPr>
        <w:t>palatoschisis</w:t>
      </w:r>
      <w:proofErr w:type="spellEnd"/>
      <w:r>
        <w:rPr>
          <w:lang w:val="en-GB"/>
        </w:rPr>
        <w:t xml:space="preserve"> was</w:t>
      </w:r>
      <w:r w:rsidR="00BA6BC6">
        <w:rPr>
          <w:lang w:val="en-GB"/>
        </w:rPr>
        <w:t xml:space="preserve"> completely healed </w:t>
      </w:r>
      <w:r w:rsidR="008C6D92">
        <w:rPr>
          <w:lang w:val="en-GB"/>
        </w:rPr>
        <w:t xml:space="preserve">and she weighed 11kg, which is a normal weight for a female French bulldog. </w:t>
      </w:r>
    </w:p>
    <w:p w14:paraId="548B89B3" w14:textId="77777777" w:rsidR="006361B5" w:rsidRDefault="006361B5" w:rsidP="007D3F8D">
      <w:pPr>
        <w:spacing w:line="360" w:lineRule="auto"/>
        <w:rPr>
          <w:lang w:val="en-GB"/>
        </w:rPr>
      </w:pPr>
    </w:p>
    <w:p w14:paraId="72314B2B" w14:textId="68C181D9" w:rsidR="00DC2826" w:rsidRDefault="00AD3E94" w:rsidP="00FC5A9E">
      <w:pPr>
        <w:spacing w:line="360" w:lineRule="auto"/>
        <w:rPr>
          <w:lang w:val="en-GB"/>
        </w:rPr>
      </w:pPr>
      <w:r>
        <w:rPr>
          <w:lang w:val="en-GB"/>
        </w:rPr>
        <w:t xml:space="preserve">This is proof that a defect like this, that may </w:t>
      </w:r>
      <w:r w:rsidR="006361B5">
        <w:rPr>
          <w:lang w:val="en-GB"/>
        </w:rPr>
        <w:t>cause fatal consequences f</w:t>
      </w:r>
      <w:r w:rsidR="008C6D92">
        <w:rPr>
          <w:lang w:val="en-GB"/>
        </w:rPr>
        <w:t xml:space="preserve">or a </w:t>
      </w:r>
      <w:proofErr w:type="spellStart"/>
      <w:r w:rsidR="008C6D92">
        <w:rPr>
          <w:lang w:val="en-GB"/>
        </w:rPr>
        <w:t>new</w:t>
      </w:r>
      <w:r w:rsidR="006361B5">
        <w:rPr>
          <w:lang w:val="en-GB"/>
        </w:rPr>
        <w:t>born</w:t>
      </w:r>
      <w:proofErr w:type="spellEnd"/>
      <w:r w:rsidR="006361B5">
        <w:rPr>
          <w:lang w:val="en-GB"/>
        </w:rPr>
        <w:t xml:space="preserve"> puppy</w:t>
      </w:r>
      <w:r>
        <w:rPr>
          <w:lang w:val="en-GB"/>
        </w:rPr>
        <w:t>,</w:t>
      </w:r>
      <w:r w:rsidR="006361B5">
        <w:rPr>
          <w:lang w:val="en-GB"/>
        </w:rPr>
        <w:t xml:space="preserve"> may result in a healthy</w:t>
      </w:r>
      <w:r>
        <w:rPr>
          <w:lang w:val="en-GB"/>
        </w:rPr>
        <w:t xml:space="preserve"> and normal</w:t>
      </w:r>
      <w:r w:rsidR="006361B5">
        <w:rPr>
          <w:lang w:val="en-GB"/>
        </w:rPr>
        <w:t xml:space="preserve"> dog. It is understandable</w:t>
      </w:r>
      <w:r w:rsidR="008C6D92">
        <w:rPr>
          <w:lang w:val="en-GB"/>
        </w:rPr>
        <w:t xml:space="preserve"> that the job in thriving a </w:t>
      </w:r>
      <w:proofErr w:type="spellStart"/>
      <w:r w:rsidR="008C6D92">
        <w:rPr>
          <w:lang w:val="en-GB"/>
        </w:rPr>
        <w:t>new</w:t>
      </w:r>
      <w:r w:rsidR="006361B5">
        <w:rPr>
          <w:lang w:val="en-GB"/>
        </w:rPr>
        <w:t>born</w:t>
      </w:r>
      <w:proofErr w:type="spellEnd"/>
      <w:r w:rsidR="006361B5">
        <w:rPr>
          <w:lang w:val="en-GB"/>
        </w:rPr>
        <w:t xml:space="preserve"> with cleft palate is too time consuming for some people. We must also acknowledge that not all cases have a happy ending. But when we chose to breed dogs, we must als</w:t>
      </w:r>
      <w:r>
        <w:rPr>
          <w:lang w:val="en-GB"/>
        </w:rPr>
        <w:t>o face the consequences of</w:t>
      </w:r>
      <w:r w:rsidR="002C4234">
        <w:rPr>
          <w:lang w:val="en-GB"/>
        </w:rPr>
        <w:t xml:space="preserve"> the possibility that some </w:t>
      </w:r>
      <w:r>
        <w:rPr>
          <w:lang w:val="en-GB"/>
        </w:rPr>
        <w:t>offspring</w:t>
      </w:r>
      <w:r w:rsidR="002C4234">
        <w:rPr>
          <w:lang w:val="en-GB"/>
        </w:rPr>
        <w:t xml:space="preserve"> carry diseases and defects, just like humans. </w:t>
      </w:r>
      <w:r>
        <w:rPr>
          <w:lang w:val="en-GB"/>
        </w:rPr>
        <w:t>As a veterinarian it is important to do what is best for the animals, even though it takes time and effort.</w:t>
      </w:r>
    </w:p>
    <w:p w14:paraId="629F420A" w14:textId="77777777" w:rsidR="00FC5A9E" w:rsidRDefault="00FC5A9E" w:rsidP="00FC5A9E">
      <w:pPr>
        <w:spacing w:line="360" w:lineRule="auto"/>
        <w:rPr>
          <w:lang w:val="en-GB"/>
        </w:rPr>
      </w:pPr>
    </w:p>
    <w:p w14:paraId="5F74BA49" w14:textId="77777777" w:rsidR="00FC5A9E" w:rsidRDefault="00FC5A9E" w:rsidP="00FC5A9E">
      <w:pPr>
        <w:spacing w:line="360" w:lineRule="auto"/>
        <w:rPr>
          <w:lang w:val="en-GB"/>
        </w:rPr>
      </w:pPr>
    </w:p>
    <w:p w14:paraId="1C1B74A3" w14:textId="77777777" w:rsidR="00FC5A9E" w:rsidRDefault="00FC5A9E" w:rsidP="00FC5A9E">
      <w:pPr>
        <w:spacing w:line="360" w:lineRule="auto"/>
        <w:rPr>
          <w:lang w:val="en-GB"/>
        </w:rPr>
      </w:pPr>
    </w:p>
    <w:p w14:paraId="64565D31" w14:textId="77777777" w:rsidR="00FC5A9E" w:rsidRDefault="00FC5A9E" w:rsidP="00FC5A9E">
      <w:pPr>
        <w:spacing w:line="360" w:lineRule="auto"/>
        <w:rPr>
          <w:lang w:val="en-GB"/>
        </w:rPr>
      </w:pPr>
    </w:p>
    <w:p w14:paraId="604201AE" w14:textId="77777777" w:rsidR="00FC5A9E" w:rsidRPr="00FC5A9E" w:rsidRDefault="00FC5A9E" w:rsidP="00FC5A9E">
      <w:pPr>
        <w:spacing w:line="360" w:lineRule="auto"/>
        <w:rPr>
          <w:lang w:val="en-GB"/>
        </w:rPr>
      </w:pPr>
    </w:p>
    <w:p w14:paraId="10B88032" w14:textId="294773B3" w:rsidR="00580EC0" w:rsidRDefault="00A828F8" w:rsidP="00580EC0">
      <w:pPr>
        <w:pStyle w:val="Heading2"/>
        <w:rPr>
          <w:rFonts w:ascii="Times New Roman" w:hAnsi="Times New Roman" w:cs="Times New Roman"/>
          <w:color w:val="000000" w:themeColor="text1"/>
          <w:lang w:val="en-US"/>
        </w:rPr>
      </w:pPr>
      <w:bookmarkStart w:id="16" w:name="_Toc341519779"/>
      <w:r>
        <w:rPr>
          <w:rFonts w:ascii="Times New Roman" w:hAnsi="Times New Roman" w:cs="Times New Roman"/>
          <w:color w:val="000000" w:themeColor="text1"/>
          <w:lang w:val="en-US"/>
        </w:rPr>
        <w:lastRenderedPageBreak/>
        <w:t>2.8</w:t>
      </w:r>
      <w:r w:rsidR="00580EC0" w:rsidRPr="00905350">
        <w:rPr>
          <w:rFonts w:ascii="Times New Roman" w:hAnsi="Times New Roman" w:cs="Times New Roman"/>
          <w:color w:val="000000" w:themeColor="text1"/>
          <w:lang w:val="en-US"/>
        </w:rPr>
        <w:t xml:space="preserve"> Treatment</w:t>
      </w:r>
      <w:bookmarkEnd w:id="16"/>
    </w:p>
    <w:p w14:paraId="2DD08EED" w14:textId="77777777" w:rsidR="000A436E" w:rsidRDefault="000A436E" w:rsidP="000A436E"/>
    <w:p w14:paraId="7602BBE9" w14:textId="77777777" w:rsidR="00854235" w:rsidRPr="000A436E" w:rsidRDefault="00854235" w:rsidP="000A436E"/>
    <w:p w14:paraId="34C4BC30" w14:textId="4E31CA95" w:rsidR="00067CFF" w:rsidRDefault="00A828F8" w:rsidP="00067CFF">
      <w:pPr>
        <w:pStyle w:val="Heading3"/>
        <w:rPr>
          <w:lang w:val="en-GB"/>
        </w:rPr>
      </w:pPr>
      <w:bookmarkStart w:id="17" w:name="_Toc341519780"/>
      <w:r>
        <w:rPr>
          <w:lang w:val="en-GB"/>
        </w:rPr>
        <w:t>2.8</w:t>
      </w:r>
      <w:r w:rsidR="00067CFF" w:rsidRPr="00AE37B8">
        <w:rPr>
          <w:lang w:val="en-GB"/>
        </w:rPr>
        <w:t xml:space="preserve">.1 </w:t>
      </w:r>
      <w:r w:rsidR="00A660D7">
        <w:rPr>
          <w:lang w:val="en-GB"/>
        </w:rPr>
        <w:t xml:space="preserve">Overlapping </w:t>
      </w:r>
      <w:r w:rsidR="00E31199" w:rsidRPr="00AE37B8">
        <w:rPr>
          <w:lang w:val="en-GB"/>
        </w:rPr>
        <w:t xml:space="preserve">flap </w:t>
      </w:r>
      <w:r w:rsidR="00A660D7">
        <w:rPr>
          <w:lang w:val="en-GB"/>
        </w:rPr>
        <w:t>technique</w:t>
      </w:r>
      <w:bookmarkEnd w:id="17"/>
    </w:p>
    <w:p w14:paraId="4A1EA823" w14:textId="77777777" w:rsidR="007553BF" w:rsidRPr="007553BF" w:rsidRDefault="007553BF" w:rsidP="007553BF"/>
    <w:p w14:paraId="0455977A" w14:textId="77777777" w:rsidR="00E31199" w:rsidRPr="00AE37B8" w:rsidRDefault="00E31199" w:rsidP="00E31199">
      <w:pPr>
        <w:rPr>
          <w:lang w:val="en-GB"/>
        </w:rPr>
      </w:pPr>
    </w:p>
    <w:p w14:paraId="4FE32C19" w14:textId="77777777" w:rsidR="00F036B2" w:rsidRDefault="00972657" w:rsidP="004432D6">
      <w:pPr>
        <w:spacing w:line="360" w:lineRule="auto"/>
        <w:rPr>
          <w:b/>
          <w:lang w:val="en-GB"/>
        </w:rPr>
      </w:pPr>
      <w:r>
        <w:rPr>
          <w:lang w:val="en-GB"/>
        </w:rPr>
        <w:t>S</w:t>
      </w:r>
      <w:r w:rsidR="002E0804" w:rsidRPr="00AE37B8">
        <w:rPr>
          <w:lang w:val="en-GB"/>
        </w:rPr>
        <w:t>urgical treatment is necessary to</w:t>
      </w:r>
      <w:r>
        <w:rPr>
          <w:lang w:val="en-GB"/>
        </w:rPr>
        <w:t xml:space="preserve"> separate the oral and nasal cavity and</w:t>
      </w:r>
      <w:r w:rsidR="002E0804" w:rsidRPr="00AE37B8">
        <w:rPr>
          <w:lang w:val="en-GB"/>
        </w:rPr>
        <w:t xml:space="preserve"> ensure a normal and worthy </w:t>
      </w:r>
      <w:r w:rsidR="00C72505">
        <w:rPr>
          <w:lang w:val="en-GB"/>
        </w:rPr>
        <w:t>life of a dog with cleft palate, if it doesn´t close by itself.</w:t>
      </w:r>
      <w:r w:rsidR="002E0804" w:rsidRPr="00AE37B8">
        <w:rPr>
          <w:lang w:val="en-GB"/>
        </w:rPr>
        <w:t xml:space="preserve"> But before performing a surgical intervention, it is important to consider the limited vascularity, thin layer of mucosa and the rigid structure of the hard palate </w:t>
      </w:r>
      <w:r w:rsidR="002E0804" w:rsidRPr="00C71BDB">
        <w:rPr>
          <w:lang w:val="en-GB"/>
        </w:rPr>
        <w:t xml:space="preserve">(D. </w:t>
      </w:r>
      <w:proofErr w:type="spellStart"/>
      <w:r w:rsidR="002E0804" w:rsidRPr="00C71BDB">
        <w:rPr>
          <w:lang w:val="en-GB"/>
        </w:rPr>
        <w:t>Isik</w:t>
      </w:r>
      <w:proofErr w:type="spellEnd"/>
      <w:r w:rsidR="002E0804" w:rsidRPr="00C71BDB">
        <w:rPr>
          <w:lang w:val="en-GB"/>
        </w:rPr>
        <w:t xml:space="preserve"> </w:t>
      </w:r>
      <w:r w:rsidR="002E0804" w:rsidRPr="00C71BDB">
        <w:rPr>
          <w:i/>
          <w:lang w:val="en-GB"/>
        </w:rPr>
        <w:t xml:space="preserve">et al., </w:t>
      </w:r>
      <w:r w:rsidR="002E0804" w:rsidRPr="00C71BDB">
        <w:rPr>
          <w:lang w:val="en-GB"/>
        </w:rPr>
        <w:t>2011)</w:t>
      </w:r>
      <w:r w:rsidR="00AE37B8" w:rsidRPr="00C71BDB">
        <w:rPr>
          <w:lang w:val="en-GB"/>
        </w:rPr>
        <w:t>.</w:t>
      </w:r>
      <w:r w:rsidR="00056433" w:rsidRPr="00590A56">
        <w:rPr>
          <w:b/>
          <w:lang w:val="en-GB"/>
        </w:rPr>
        <w:t xml:space="preserve"> </w:t>
      </w:r>
    </w:p>
    <w:p w14:paraId="2B1F993A" w14:textId="77777777" w:rsidR="00F036B2" w:rsidRDefault="00F036B2" w:rsidP="004432D6">
      <w:pPr>
        <w:spacing w:line="360" w:lineRule="auto"/>
        <w:rPr>
          <w:b/>
          <w:lang w:val="en-GB"/>
        </w:rPr>
      </w:pPr>
    </w:p>
    <w:p w14:paraId="6FD15BCE" w14:textId="591F918C" w:rsidR="007D350E" w:rsidRDefault="007E5265" w:rsidP="004432D6">
      <w:pPr>
        <w:spacing w:line="360" w:lineRule="auto"/>
        <w:rPr>
          <w:lang w:val="en-GB"/>
        </w:rPr>
      </w:pPr>
      <w:r>
        <w:rPr>
          <w:lang w:val="en-GB"/>
        </w:rPr>
        <w:t xml:space="preserve">One possibility to close a cleft palate is the </w:t>
      </w:r>
      <w:r w:rsidR="00A660D7">
        <w:rPr>
          <w:lang w:val="en-GB"/>
        </w:rPr>
        <w:t>overlapping flap</w:t>
      </w:r>
      <w:r>
        <w:rPr>
          <w:lang w:val="en-GB"/>
        </w:rPr>
        <w:t xml:space="preserve"> technique</w:t>
      </w:r>
      <w:r w:rsidR="00583063">
        <w:rPr>
          <w:lang w:val="en-GB"/>
        </w:rPr>
        <w:t xml:space="preserve"> (Picture 2)</w:t>
      </w:r>
      <w:r>
        <w:rPr>
          <w:lang w:val="en-GB"/>
        </w:rPr>
        <w:t>. An incision is made</w:t>
      </w:r>
      <w:r w:rsidR="00327365">
        <w:rPr>
          <w:lang w:val="en-GB"/>
        </w:rPr>
        <w:t xml:space="preserve"> </w:t>
      </w:r>
      <w:r w:rsidR="00A660D7">
        <w:rPr>
          <w:lang w:val="en-GB"/>
        </w:rPr>
        <w:t>on one side</w:t>
      </w:r>
      <w:r w:rsidR="00327365">
        <w:rPr>
          <w:lang w:val="en-GB"/>
        </w:rPr>
        <w:t xml:space="preserve"> at the edge of the cleft</w:t>
      </w:r>
      <w:r w:rsidR="00A660D7">
        <w:rPr>
          <w:lang w:val="en-GB"/>
        </w:rPr>
        <w:t xml:space="preserve"> separating the oral and nasal mucosa</w:t>
      </w:r>
      <w:r w:rsidR="00327365">
        <w:rPr>
          <w:lang w:val="en-GB"/>
        </w:rPr>
        <w:t>. A mucoperiosteal rotation flap should be made on the other side large enough to cover the defect with its base hinged at the margin of the palatal defect.</w:t>
      </w:r>
      <w:r w:rsidR="00A660D7">
        <w:rPr>
          <w:lang w:val="en-GB"/>
        </w:rPr>
        <w:t xml:space="preserve"> </w:t>
      </w:r>
      <w:r w:rsidR="00327365">
        <w:rPr>
          <w:lang w:val="en-GB"/>
        </w:rPr>
        <w:t xml:space="preserve">The incision of the flap should be done parallel to the dental arcade and should be 2-4 mm larger than the defect. </w:t>
      </w:r>
      <w:r w:rsidR="001F5244">
        <w:rPr>
          <w:lang w:val="en-GB"/>
        </w:rPr>
        <w:t>The fla</w:t>
      </w:r>
      <w:r w:rsidR="005832FA">
        <w:rPr>
          <w:lang w:val="en-GB"/>
        </w:rPr>
        <w:t>p is lifted up, rotated over to the other side</w:t>
      </w:r>
      <w:r w:rsidR="001F5244">
        <w:rPr>
          <w:lang w:val="en-GB"/>
        </w:rPr>
        <w:t xml:space="preserve"> and</w:t>
      </w:r>
      <w:r w:rsidR="00327365">
        <w:rPr>
          <w:lang w:val="en-GB"/>
        </w:rPr>
        <w:t xml:space="preserve"> placed into the mucoperiosteal flap on the opposite side</w:t>
      </w:r>
      <w:r w:rsidR="001F5244">
        <w:rPr>
          <w:lang w:val="en-GB"/>
        </w:rPr>
        <w:t xml:space="preserve">. </w:t>
      </w:r>
      <w:r w:rsidR="00327365">
        <w:rPr>
          <w:lang w:val="en-GB"/>
        </w:rPr>
        <w:t>Tie a series of horizontal mattress sutures to secure the flaps in position. With</w:t>
      </w:r>
      <w:r w:rsidR="00972657">
        <w:rPr>
          <w:lang w:val="en-GB"/>
        </w:rPr>
        <w:t xml:space="preserve"> time, the flap</w:t>
      </w:r>
      <w:r w:rsidR="00327365">
        <w:rPr>
          <w:lang w:val="en-GB"/>
        </w:rPr>
        <w:t>s</w:t>
      </w:r>
      <w:r w:rsidR="00972657">
        <w:rPr>
          <w:lang w:val="en-GB"/>
        </w:rPr>
        <w:t xml:space="preserve"> will grow </w:t>
      </w:r>
      <w:r w:rsidR="00327365">
        <w:rPr>
          <w:lang w:val="en-GB"/>
        </w:rPr>
        <w:t>together</w:t>
      </w:r>
      <w:r w:rsidR="00972657">
        <w:rPr>
          <w:lang w:val="en-GB"/>
        </w:rPr>
        <w:t xml:space="preserve"> and the wound where the flap was cut will heal. </w:t>
      </w:r>
      <w:r w:rsidR="00F036B2">
        <w:rPr>
          <w:lang w:val="en-GB"/>
        </w:rPr>
        <w:t>Continue the incisions caudally into the soft palate and close in three layers</w:t>
      </w:r>
      <w:proofErr w:type="gramStart"/>
      <w:r w:rsidR="00F036B2">
        <w:rPr>
          <w:lang w:val="en-GB"/>
        </w:rPr>
        <w:t>;</w:t>
      </w:r>
      <w:proofErr w:type="gramEnd"/>
      <w:r w:rsidR="00F036B2">
        <w:rPr>
          <w:lang w:val="en-GB"/>
        </w:rPr>
        <w:t xml:space="preserve"> nasal mucosa, palatal muscles and oral mucosa</w:t>
      </w:r>
      <w:r w:rsidR="005832FA">
        <w:rPr>
          <w:lang w:val="en-GB"/>
        </w:rPr>
        <w:t xml:space="preserve"> </w:t>
      </w:r>
    </w:p>
    <w:p w14:paraId="077E4875" w14:textId="5CE7EE14" w:rsidR="0066351E" w:rsidRDefault="0066351E" w:rsidP="004432D6">
      <w:pPr>
        <w:spacing w:line="360" w:lineRule="auto"/>
        <w:rPr>
          <w:lang w:val="en-GB"/>
        </w:rPr>
      </w:pPr>
    </w:p>
    <w:p w14:paraId="12AE5991" w14:textId="12EA55F5" w:rsidR="0066351E" w:rsidRDefault="00A660D7" w:rsidP="004432D6">
      <w:pPr>
        <w:spacing w:line="360" w:lineRule="auto"/>
        <w:rPr>
          <w:lang w:val="en-GB"/>
        </w:rPr>
      </w:pPr>
      <w:r>
        <w:rPr>
          <w:noProof/>
          <w:lang w:val="en-US"/>
        </w:rPr>
        <w:drawing>
          <wp:anchor distT="0" distB="0" distL="114300" distR="114300" simplePos="0" relativeHeight="251684864" behindDoc="0" locked="0" layoutInCell="1" allowOverlap="1" wp14:anchorId="61A8EE92" wp14:editId="3B4AD768">
            <wp:simplePos x="0" y="0"/>
            <wp:positionH relativeFrom="column">
              <wp:align>center</wp:align>
            </wp:positionH>
            <wp:positionV relativeFrom="paragraph">
              <wp:posOffset>0</wp:posOffset>
            </wp:positionV>
            <wp:extent cx="3660140" cy="20053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te10.jpg"/>
                    <pic:cNvPicPr/>
                  </pic:nvPicPr>
                  <pic:blipFill>
                    <a:blip r:embed="rId13">
                      <a:extLst>
                        <a:ext uri="{28A0092B-C50C-407E-A947-70E740481C1C}">
                          <a14:useLocalDpi xmlns:a14="http://schemas.microsoft.com/office/drawing/2010/main" val="0"/>
                        </a:ext>
                      </a:extLst>
                    </a:blip>
                    <a:stretch>
                      <a:fillRect/>
                    </a:stretch>
                  </pic:blipFill>
                  <pic:spPr>
                    <a:xfrm>
                      <a:off x="0" y="0"/>
                      <a:ext cx="3660140" cy="20053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AED7D5" w14:textId="5D872A0C" w:rsidR="0066351E" w:rsidRDefault="0066351E" w:rsidP="004432D6">
      <w:pPr>
        <w:spacing w:line="360" w:lineRule="auto"/>
        <w:rPr>
          <w:lang w:val="en-GB"/>
        </w:rPr>
      </w:pPr>
    </w:p>
    <w:p w14:paraId="5F9ADD25" w14:textId="77777777" w:rsidR="0066351E" w:rsidRDefault="0066351E" w:rsidP="004432D6">
      <w:pPr>
        <w:spacing w:line="360" w:lineRule="auto"/>
        <w:rPr>
          <w:lang w:val="en-GB"/>
        </w:rPr>
      </w:pPr>
    </w:p>
    <w:p w14:paraId="5322BB51" w14:textId="77777777" w:rsidR="0066351E" w:rsidRDefault="0066351E" w:rsidP="004432D6">
      <w:pPr>
        <w:spacing w:line="360" w:lineRule="auto"/>
        <w:rPr>
          <w:lang w:val="en-GB"/>
        </w:rPr>
      </w:pPr>
    </w:p>
    <w:p w14:paraId="7678FB53" w14:textId="77777777" w:rsidR="0066351E" w:rsidRDefault="0066351E" w:rsidP="004432D6">
      <w:pPr>
        <w:spacing w:line="360" w:lineRule="auto"/>
        <w:rPr>
          <w:lang w:val="en-GB"/>
        </w:rPr>
      </w:pPr>
    </w:p>
    <w:p w14:paraId="1A4E8462" w14:textId="77777777" w:rsidR="0066351E" w:rsidRDefault="0066351E" w:rsidP="004432D6">
      <w:pPr>
        <w:spacing w:line="360" w:lineRule="auto"/>
        <w:rPr>
          <w:lang w:val="en-GB"/>
        </w:rPr>
      </w:pPr>
    </w:p>
    <w:p w14:paraId="2D2C1146" w14:textId="77777777" w:rsidR="0066351E" w:rsidRDefault="0066351E" w:rsidP="004432D6">
      <w:pPr>
        <w:spacing w:line="360" w:lineRule="auto"/>
        <w:rPr>
          <w:lang w:val="en-GB"/>
        </w:rPr>
      </w:pPr>
    </w:p>
    <w:p w14:paraId="5139665D" w14:textId="77777777" w:rsidR="0066351E" w:rsidRDefault="0066351E" w:rsidP="004432D6">
      <w:pPr>
        <w:spacing w:line="360" w:lineRule="auto"/>
        <w:rPr>
          <w:lang w:val="en-GB"/>
        </w:rPr>
      </w:pPr>
    </w:p>
    <w:p w14:paraId="2218D18F" w14:textId="103661A2" w:rsidR="0066351E" w:rsidRDefault="00A660D7" w:rsidP="004432D6">
      <w:pPr>
        <w:spacing w:line="360" w:lineRule="auto"/>
        <w:rPr>
          <w:lang w:val="en-GB"/>
        </w:rPr>
      </w:pPr>
      <w:r>
        <w:rPr>
          <w:noProof/>
          <w:lang w:val="en-US"/>
        </w:rPr>
        <mc:AlternateContent>
          <mc:Choice Requires="wps">
            <w:drawing>
              <wp:anchor distT="0" distB="0" distL="114300" distR="114300" simplePos="0" relativeHeight="251665408" behindDoc="0" locked="0" layoutInCell="1" allowOverlap="1" wp14:anchorId="5E035A6D" wp14:editId="7FD2CA0E">
                <wp:simplePos x="0" y="0"/>
                <wp:positionH relativeFrom="column">
                  <wp:posOffset>457200</wp:posOffset>
                </wp:positionH>
                <wp:positionV relativeFrom="paragraph">
                  <wp:posOffset>142240</wp:posOffset>
                </wp:positionV>
                <wp:extent cx="4686300" cy="1028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686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95B80" w14:textId="5D57D77D" w:rsidR="00427C7D" w:rsidRPr="00A660D7" w:rsidRDefault="00427C7D" w:rsidP="001F7735">
                            <w:pPr>
                              <w:jc w:val="center"/>
                              <w:rPr>
                                <w:i/>
                                <w:color w:val="000000" w:themeColor="text1"/>
                              </w:rPr>
                            </w:pPr>
                            <w:r w:rsidRPr="00A660D7">
                              <w:rPr>
                                <w:i/>
                                <w:color w:val="000000" w:themeColor="text1"/>
                              </w:rPr>
                              <w:t>P</w:t>
                            </w:r>
                            <w:r>
                              <w:rPr>
                                <w:i/>
                                <w:color w:val="000000" w:themeColor="text1"/>
                              </w:rPr>
                              <w:t>icture 4</w:t>
                            </w:r>
                          </w:p>
                          <w:p w14:paraId="7E557F53" w14:textId="6B71AB32" w:rsidR="00427C7D" w:rsidRPr="00A660D7" w:rsidRDefault="00427C7D" w:rsidP="001F7735">
                            <w:pPr>
                              <w:jc w:val="center"/>
                              <w:rPr>
                                <w:i/>
                                <w:color w:val="000000" w:themeColor="text1"/>
                              </w:rPr>
                            </w:pPr>
                            <w:proofErr w:type="spellStart"/>
                            <w:r w:rsidRPr="00A660D7">
                              <w:rPr>
                                <w:i/>
                                <w:color w:val="000000" w:themeColor="text1"/>
                              </w:rPr>
                              <w:t>Illustration</w:t>
                            </w:r>
                            <w:proofErr w:type="spellEnd"/>
                            <w:r w:rsidRPr="00A660D7">
                              <w:rPr>
                                <w:i/>
                                <w:color w:val="000000" w:themeColor="text1"/>
                              </w:rPr>
                              <w:t xml:space="preserve"> </w:t>
                            </w:r>
                            <w:proofErr w:type="spellStart"/>
                            <w:r w:rsidRPr="00A660D7">
                              <w:rPr>
                                <w:i/>
                                <w:color w:val="000000" w:themeColor="text1"/>
                              </w:rPr>
                              <w:t>of</w:t>
                            </w:r>
                            <w:proofErr w:type="spellEnd"/>
                            <w:r w:rsidRPr="00A660D7">
                              <w:rPr>
                                <w:i/>
                                <w:color w:val="000000" w:themeColor="text1"/>
                              </w:rPr>
                              <w:t xml:space="preserve"> </w:t>
                            </w:r>
                            <w:proofErr w:type="spellStart"/>
                            <w:r w:rsidRPr="00A660D7">
                              <w:rPr>
                                <w:i/>
                                <w:color w:val="000000" w:themeColor="text1"/>
                              </w:rPr>
                              <w:t>the</w:t>
                            </w:r>
                            <w:proofErr w:type="spellEnd"/>
                            <w:r w:rsidRPr="00A660D7">
                              <w:rPr>
                                <w:i/>
                                <w:color w:val="000000" w:themeColor="text1"/>
                              </w:rPr>
                              <w:t xml:space="preserve"> overlapping </w:t>
                            </w:r>
                            <w:proofErr w:type="spellStart"/>
                            <w:r w:rsidRPr="00A660D7">
                              <w:rPr>
                                <w:i/>
                                <w:color w:val="000000" w:themeColor="text1"/>
                              </w:rPr>
                              <w:t>flap</w:t>
                            </w:r>
                            <w:proofErr w:type="spellEnd"/>
                            <w:r w:rsidRPr="00A660D7">
                              <w:rPr>
                                <w:i/>
                                <w:color w:val="000000" w:themeColor="text1"/>
                              </w:rPr>
                              <w:t xml:space="preserve"> </w:t>
                            </w:r>
                            <w:proofErr w:type="spellStart"/>
                            <w:r w:rsidRPr="00A660D7">
                              <w:rPr>
                                <w:i/>
                                <w:color w:val="000000" w:themeColor="text1"/>
                              </w:rPr>
                              <w:t>technique</w:t>
                            </w:r>
                            <w:proofErr w:type="spellEnd"/>
                          </w:p>
                          <w:p w14:paraId="28813E47" w14:textId="20D1CCFC" w:rsidR="00427C7D" w:rsidRPr="00A660D7" w:rsidRDefault="00427C7D" w:rsidP="001F7735">
                            <w:pPr>
                              <w:jc w:val="center"/>
                              <w:rPr>
                                <w:i/>
                                <w:color w:val="000000" w:themeColor="text1"/>
                              </w:rPr>
                            </w:pPr>
                            <w:r w:rsidRPr="00A660D7">
                              <w:rPr>
                                <w:i/>
                                <w:color w:val="000000" w:themeColor="text1"/>
                              </w:rPr>
                              <w:t xml:space="preserve">Source: </w:t>
                            </w:r>
                            <w:hyperlink r:id="rId14" w:history="1">
                              <w:r w:rsidRPr="00A660D7">
                                <w:rPr>
                                  <w:rStyle w:val="Hyperlink"/>
                                  <w:i/>
                                  <w:color w:val="000000" w:themeColor="text1"/>
                                  <w:u w:val="none"/>
                                </w:rPr>
                                <w:t>https://www.vet.upenn.edu/about/press-room/publications/penn-vet-extra/penn-vet-extra-september-2015/a-tale-of-two-palates</w:t>
                              </w:r>
                            </w:hyperlink>
                          </w:p>
                          <w:p w14:paraId="1393846B" w14:textId="2BB1AC80" w:rsidR="00427C7D" w:rsidRPr="00A660D7" w:rsidRDefault="00427C7D" w:rsidP="001F7735">
                            <w:pPr>
                              <w:jc w:val="center"/>
                              <w:rPr>
                                <w:i/>
                                <w:color w:val="000000" w:themeColor="text1"/>
                              </w:rPr>
                            </w:pPr>
                            <w:proofErr w:type="spellStart"/>
                            <w:r w:rsidRPr="00A660D7">
                              <w:rPr>
                                <w:i/>
                                <w:color w:val="000000" w:themeColor="text1"/>
                              </w:rPr>
                              <w:t>Accessed</w:t>
                            </w:r>
                            <w:proofErr w:type="spellEnd"/>
                            <w:r w:rsidRPr="00A660D7">
                              <w:rPr>
                                <w:i/>
                                <w:color w:val="000000" w:themeColor="text1"/>
                              </w:rPr>
                              <w:t>: 19/11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36pt;margin-top:11.2pt;width:369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SuI9ECAAAYBgAADgAAAGRycy9lMm9Eb2MueG1srFTfT9swEH6ftP/B8ntJ0oVSKlIUijpNQoAG&#10;E8+u47TREtuz3TbdtP99n52mFLaHMe0lOd99Pt999+Pism1qshHGVkpmNDmJKRGSq6KSy4x+eZwP&#10;xpRYx2TBaiVFRnfC0svp+3cXWz0RQ7VSdSEMgRNpJ1ud0ZVzehJFlq9Ew+yJ0kLCWCrTMIejWUaF&#10;YVt4b+poGMejaKtMoY3iwlporzsjnQb/ZSm4uytLKxypM4rYXPia8F34bzS9YJOlYXpV8X0Y7B+i&#10;aFgl8ejB1TVzjKxN9ZurpuJGWVW6E66aSJVlxUXIAdkk8atsHlZMi5ALyLH6QJP9f2757ebekKpA&#10;7RJKJGtQo0fROnKlWgIV+NlqOwHsQQPoWuiB7fUWSp92W5rG/5EQgR1M7w7sem8cynQ0Hn2IYeKw&#10;JfFwfIYD/EfP17Wx7qNQDfFCRg3KF1hlmxvrOmgP8a9JNa/qOpSwli8U8NlpROiB7jabIBSIHumD&#10;CvX5MTs9G+Znp+eDUX6aDNIkHg/yPB4Orud5nMfpfHaeXv1EFA1L0skWnaLRZ54iMDGv2XJfFW/+&#10;u7I0jL9o4iSJQvt0+cFxoKQPNfL0dzQHye1q4ROo5WdRonCBba8IIyNmtSEbhmZnnAvpQqECGUB7&#10;VAnC3nJxjw+UBSrfcrkjv39ZSXe43FRSmVDaV2EXX/uQyw4PMo7y9qJrF23XsX0XLlSxQ3Ma1Y23&#10;1XxeoYFumHX3zGCe0XTYUe4On7JW24yqvUTJSpnvf9J7POoJKyW+6hm139bMCErqTxIDeJ6kqV8o&#10;4ZCih3Awx5bFsUWum5lCVTBjiC6IHu/qXiyNap6wynL/KkxMcrydUdeLM9dtLaxCLvI8gLBCNHM3&#10;8kFz79oXyY/HY/vEjN7PkEMj3ap+k7DJq1HqsP6mVPnaqbIKc+Z57ljd84/1E9pyvyr9fjs+B9Tz&#10;Qp/+AgAA//8DAFBLAwQUAAYACAAAACEALyFEwtwAAAAJAQAADwAAAGRycy9kb3ducmV2LnhtbEyP&#10;zU7DMBCE70i8g7VI3KjdKEAIcSoE4gqi/EjctvE2iYjXUew24e1ZTnDcmdHsN9Vm8YM60hT7wBbW&#10;KwOKuAmu59bC2+vjRQEqJmSHQ2Cy8E0RNvXpSYWlCzO/0HGbWiUlHEu00KU0llrHpiOPcRVGYvH2&#10;YfKY5Jxa7SacpdwPOjPmSnvsWT50ONJ9R83X9uAtvD/tPz9y89w++MtxDovR7G+0tedny90tqERL&#10;+gvDL76gQy1Mu3BgF9Vg4TqTKclCluWgxC/WRoSdBIs8B11X+v+C+gcAAP//AwBQSwECLQAUAAYA&#10;CAAAACEA5JnDwPsAAADhAQAAEwAAAAAAAAAAAAAAAAAAAAAAW0NvbnRlbnRfVHlwZXNdLnhtbFBL&#10;AQItABQABgAIAAAAIQAjsmrh1wAAAJQBAAALAAAAAAAAAAAAAAAAACwBAABfcmVscy8ucmVsc1BL&#10;AQItABQABgAIAAAAIQBcVK4j0QIAABgGAAAOAAAAAAAAAAAAAAAAACwCAABkcnMvZTJvRG9jLnht&#10;bFBLAQItABQABgAIAAAAIQAvIUTC3AAAAAkBAAAPAAAAAAAAAAAAAAAAACkFAABkcnMvZG93bnJl&#10;di54bWxQSwUGAAAAAAQABADzAAAAMgYAAAAA&#10;" filled="f" stroked="f">
                <v:textbox>
                  <w:txbxContent>
                    <w:p w14:paraId="39695B80" w14:textId="5D57D77D" w:rsidR="00427C7D" w:rsidRPr="00A660D7" w:rsidRDefault="00427C7D" w:rsidP="001F7735">
                      <w:pPr>
                        <w:jc w:val="center"/>
                        <w:rPr>
                          <w:i/>
                          <w:color w:val="000000" w:themeColor="text1"/>
                        </w:rPr>
                      </w:pPr>
                      <w:r w:rsidRPr="00A660D7">
                        <w:rPr>
                          <w:i/>
                          <w:color w:val="000000" w:themeColor="text1"/>
                        </w:rPr>
                        <w:t>P</w:t>
                      </w:r>
                      <w:r>
                        <w:rPr>
                          <w:i/>
                          <w:color w:val="000000" w:themeColor="text1"/>
                        </w:rPr>
                        <w:t>icture 4</w:t>
                      </w:r>
                    </w:p>
                    <w:p w14:paraId="7E557F53" w14:textId="6B71AB32" w:rsidR="00427C7D" w:rsidRPr="00A660D7" w:rsidRDefault="00427C7D" w:rsidP="001F7735">
                      <w:pPr>
                        <w:jc w:val="center"/>
                        <w:rPr>
                          <w:i/>
                          <w:color w:val="000000" w:themeColor="text1"/>
                        </w:rPr>
                      </w:pPr>
                      <w:proofErr w:type="spellStart"/>
                      <w:r w:rsidRPr="00A660D7">
                        <w:rPr>
                          <w:i/>
                          <w:color w:val="000000" w:themeColor="text1"/>
                        </w:rPr>
                        <w:t>Illustration</w:t>
                      </w:r>
                      <w:proofErr w:type="spellEnd"/>
                      <w:r w:rsidRPr="00A660D7">
                        <w:rPr>
                          <w:i/>
                          <w:color w:val="000000" w:themeColor="text1"/>
                        </w:rPr>
                        <w:t xml:space="preserve"> </w:t>
                      </w:r>
                      <w:proofErr w:type="spellStart"/>
                      <w:r w:rsidRPr="00A660D7">
                        <w:rPr>
                          <w:i/>
                          <w:color w:val="000000" w:themeColor="text1"/>
                        </w:rPr>
                        <w:t>of</w:t>
                      </w:r>
                      <w:proofErr w:type="spellEnd"/>
                      <w:r w:rsidRPr="00A660D7">
                        <w:rPr>
                          <w:i/>
                          <w:color w:val="000000" w:themeColor="text1"/>
                        </w:rPr>
                        <w:t xml:space="preserve"> </w:t>
                      </w:r>
                      <w:proofErr w:type="spellStart"/>
                      <w:r w:rsidRPr="00A660D7">
                        <w:rPr>
                          <w:i/>
                          <w:color w:val="000000" w:themeColor="text1"/>
                        </w:rPr>
                        <w:t>the</w:t>
                      </w:r>
                      <w:proofErr w:type="spellEnd"/>
                      <w:r w:rsidRPr="00A660D7">
                        <w:rPr>
                          <w:i/>
                          <w:color w:val="000000" w:themeColor="text1"/>
                        </w:rPr>
                        <w:t xml:space="preserve"> overlapping </w:t>
                      </w:r>
                      <w:proofErr w:type="spellStart"/>
                      <w:r w:rsidRPr="00A660D7">
                        <w:rPr>
                          <w:i/>
                          <w:color w:val="000000" w:themeColor="text1"/>
                        </w:rPr>
                        <w:t>flap</w:t>
                      </w:r>
                      <w:proofErr w:type="spellEnd"/>
                      <w:r w:rsidRPr="00A660D7">
                        <w:rPr>
                          <w:i/>
                          <w:color w:val="000000" w:themeColor="text1"/>
                        </w:rPr>
                        <w:t xml:space="preserve"> </w:t>
                      </w:r>
                      <w:proofErr w:type="spellStart"/>
                      <w:r w:rsidRPr="00A660D7">
                        <w:rPr>
                          <w:i/>
                          <w:color w:val="000000" w:themeColor="text1"/>
                        </w:rPr>
                        <w:t>technique</w:t>
                      </w:r>
                      <w:proofErr w:type="spellEnd"/>
                    </w:p>
                    <w:p w14:paraId="28813E47" w14:textId="20D1CCFC" w:rsidR="00427C7D" w:rsidRPr="00A660D7" w:rsidRDefault="00427C7D" w:rsidP="001F7735">
                      <w:pPr>
                        <w:jc w:val="center"/>
                        <w:rPr>
                          <w:i/>
                          <w:color w:val="000000" w:themeColor="text1"/>
                        </w:rPr>
                      </w:pPr>
                      <w:r w:rsidRPr="00A660D7">
                        <w:rPr>
                          <w:i/>
                          <w:color w:val="000000" w:themeColor="text1"/>
                        </w:rPr>
                        <w:t xml:space="preserve">Source: </w:t>
                      </w:r>
                      <w:hyperlink r:id="rId15" w:history="1">
                        <w:r w:rsidRPr="00A660D7">
                          <w:rPr>
                            <w:rStyle w:val="Hyperlink"/>
                            <w:i/>
                            <w:color w:val="000000" w:themeColor="text1"/>
                            <w:u w:val="none"/>
                          </w:rPr>
                          <w:t>https://www.vet.upenn.edu/about/press-room/publications/penn-vet-extra/penn-vet-extra-september-2015/a-tale-of-two-palates</w:t>
                        </w:r>
                      </w:hyperlink>
                    </w:p>
                    <w:p w14:paraId="1393846B" w14:textId="2BB1AC80" w:rsidR="00427C7D" w:rsidRPr="00A660D7" w:rsidRDefault="00427C7D" w:rsidP="001F7735">
                      <w:pPr>
                        <w:jc w:val="center"/>
                        <w:rPr>
                          <w:i/>
                          <w:color w:val="000000" w:themeColor="text1"/>
                        </w:rPr>
                      </w:pPr>
                      <w:proofErr w:type="spellStart"/>
                      <w:r w:rsidRPr="00A660D7">
                        <w:rPr>
                          <w:i/>
                          <w:color w:val="000000" w:themeColor="text1"/>
                        </w:rPr>
                        <w:t>Accessed</w:t>
                      </w:r>
                      <w:proofErr w:type="spellEnd"/>
                      <w:r w:rsidRPr="00A660D7">
                        <w:rPr>
                          <w:i/>
                          <w:color w:val="000000" w:themeColor="text1"/>
                        </w:rPr>
                        <w:t>: 19/11 2016</w:t>
                      </w:r>
                    </w:p>
                  </w:txbxContent>
                </v:textbox>
                <w10:wrap type="square"/>
              </v:shape>
            </w:pict>
          </mc:Fallback>
        </mc:AlternateContent>
      </w:r>
    </w:p>
    <w:p w14:paraId="3CD310F3" w14:textId="77777777" w:rsidR="007D350E" w:rsidRDefault="007D350E" w:rsidP="004432D6">
      <w:pPr>
        <w:spacing w:line="360" w:lineRule="auto"/>
        <w:rPr>
          <w:lang w:val="en-GB"/>
        </w:rPr>
      </w:pPr>
    </w:p>
    <w:p w14:paraId="11F1DC5B" w14:textId="67A71751" w:rsidR="0066351E" w:rsidRDefault="0066351E" w:rsidP="004432D6">
      <w:pPr>
        <w:spacing w:line="360" w:lineRule="auto"/>
        <w:rPr>
          <w:lang w:val="en-GB"/>
        </w:rPr>
      </w:pPr>
    </w:p>
    <w:p w14:paraId="069F46E2" w14:textId="5CA42EE2" w:rsidR="0066351E" w:rsidRDefault="0066351E" w:rsidP="004432D6">
      <w:pPr>
        <w:spacing w:line="360" w:lineRule="auto"/>
        <w:rPr>
          <w:lang w:val="en-GB"/>
        </w:rPr>
      </w:pPr>
    </w:p>
    <w:p w14:paraId="4D69A822" w14:textId="77777777" w:rsidR="00A660D7" w:rsidRDefault="00A660D7" w:rsidP="004432D6">
      <w:pPr>
        <w:spacing w:line="360" w:lineRule="auto"/>
        <w:rPr>
          <w:lang w:val="en-GB"/>
        </w:rPr>
      </w:pPr>
    </w:p>
    <w:p w14:paraId="62A0CEED" w14:textId="14E662C8" w:rsidR="00E31199" w:rsidRDefault="005832FA" w:rsidP="004432D6">
      <w:pPr>
        <w:spacing w:line="360" w:lineRule="auto"/>
        <w:rPr>
          <w:lang w:val="en-GB"/>
        </w:rPr>
      </w:pPr>
      <w:r>
        <w:rPr>
          <w:lang w:val="en-GB"/>
        </w:rPr>
        <w:lastRenderedPageBreak/>
        <w:t>When performing this type of surgery</w:t>
      </w:r>
      <w:r w:rsidR="007D350E">
        <w:rPr>
          <w:lang w:val="en-GB"/>
        </w:rPr>
        <w:t>,</w:t>
      </w:r>
      <w:r>
        <w:rPr>
          <w:lang w:val="en-GB"/>
        </w:rPr>
        <w:t xml:space="preserve"> it is important to keep in mind that if the surgery is unsuccessful, it will be even more </w:t>
      </w:r>
      <w:r w:rsidR="007D350E">
        <w:rPr>
          <w:lang w:val="en-GB"/>
        </w:rPr>
        <w:t>difficult to perform it the second time</w:t>
      </w:r>
      <w:r>
        <w:rPr>
          <w:lang w:val="en-GB"/>
        </w:rPr>
        <w:t xml:space="preserve"> due to scar tissue with poor</w:t>
      </w:r>
      <w:r w:rsidR="007D350E">
        <w:rPr>
          <w:lang w:val="en-GB"/>
        </w:rPr>
        <w:t xml:space="preserve"> vascularity. This will make it harder to create tissue flaps that can grow into each other.</w:t>
      </w:r>
      <w:r w:rsidR="00F036B2">
        <w:rPr>
          <w:lang w:val="en-GB"/>
        </w:rPr>
        <w:t xml:space="preserve"> The owne</w:t>
      </w:r>
      <w:r w:rsidR="00482AC8">
        <w:rPr>
          <w:lang w:val="en-GB"/>
        </w:rPr>
        <w:t>r should be informed that it might</w:t>
      </w:r>
      <w:r w:rsidR="00F036B2">
        <w:rPr>
          <w:lang w:val="en-GB"/>
        </w:rPr>
        <w:t xml:space="preserve"> be necessary with more than one surgery to completely close large cleft palates</w:t>
      </w:r>
      <w:r w:rsidR="00482AC8">
        <w:rPr>
          <w:lang w:val="en-GB"/>
        </w:rPr>
        <w:t>.</w:t>
      </w:r>
    </w:p>
    <w:p w14:paraId="43441569" w14:textId="77777777" w:rsidR="00F936CA" w:rsidRDefault="00F936CA" w:rsidP="004432D6">
      <w:pPr>
        <w:spacing w:line="360" w:lineRule="auto"/>
        <w:rPr>
          <w:lang w:val="en-GB"/>
        </w:rPr>
      </w:pPr>
    </w:p>
    <w:p w14:paraId="7A3862C9" w14:textId="103F47F9" w:rsidR="00FD56A5" w:rsidRDefault="00A828F8" w:rsidP="00E37206">
      <w:pPr>
        <w:pStyle w:val="Heading3"/>
        <w:rPr>
          <w:lang w:val="en-GB"/>
        </w:rPr>
      </w:pPr>
      <w:bookmarkStart w:id="18" w:name="_Toc341519781"/>
      <w:r>
        <w:rPr>
          <w:lang w:val="en-GB"/>
        </w:rPr>
        <w:t>2.8</w:t>
      </w:r>
      <w:r w:rsidR="00F936CA">
        <w:rPr>
          <w:lang w:val="en-GB"/>
        </w:rPr>
        <w:t>.2</w:t>
      </w:r>
      <w:r w:rsidR="00FD56A5">
        <w:rPr>
          <w:lang w:val="en-GB"/>
        </w:rPr>
        <w:t xml:space="preserve"> </w:t>
      </w:r>
      <w:r w:rsidR="00E37206">
        <w:rPr>
          <w:lang w:val="en-GB"/>
        </w:rPr>
        <w:t xml:space="preserve">Sliding </w:t>
      </w:r>
      <w:proofErr w:type="spellStart"/>
      <w:r w:rsidR="00E37206">
        <w:rPr>
          <w:lang w:val="en-GB"/>
        </w:rPr>
        <w:t>bipedicle</w:t>
      </w:r>
      <w:proofErr w:type="spellEnd"/>
      <w:r w:rsidR="00E37206">
        <w:rPr>
          <w:lang w:val="en-GB"/>
        </w:rPr>
        <w:t xml:space="preserve"> flap repair</w:t>
      </w:r>
      <w:bookmarkEnd w:id="18"/>
    </w:p>
    <w:p w14:paraId="122711D8" w14:textId="77777777" w:rsidR="00FD56A5" w:rsidRDefault="00FD56A5" w:rsidP="004432D6">
      <w:pPr>
        <w:spacing w:line="360" w:lineRule="auto"/>
        <w:rPr>
          <w:lang w:val="en-GB"/>
        </w:rPr>
      </w:pPr>
    </w:p>
    <w:p w14:paraId="6CDCC630" w14:textId="6A4D8D77" w:rsidR="00E37206" w:rsidRDefault="00E37206" w:rsidP="004432D6">
      <w:pPr>
        <w:spacing w:line="360" w:lineRule="auto"/>
        <w:rPr>
          <w:lang w:val="en-GB"/>
        </w:rPr>
      </w:pPr>
      <w:r>
        <w:rPr>
          <w:lang w:val="en-GB"/>
        </w:rPr>
        <w:t xml:space="preserve">When performing this </w:t>
      </w:r>
      <w:r w:rsidR="00661854">
        <w:rPr>
          <w:lang w:val="en-GB"/>
        </w:rPr>
        <w:t>type of repair you have to mak</w:t>
      </w:r>
      <w:r w:rsidR="00583063">
        <w:rPr>
          <w:lang w:val="en-GB"/>
        </w:rPr>
        <w:t>e bilateral releasing incisions</w:t>
      </w:r>
      <w:r w:rsidR="00661854">
        <w:rPr>
          <w:lang w:val="en-GB"/>
        </w:rPr>
        <w:t xml:space="preserve"> along the mar</w:t>
      </w:r>
      <w:r w:rsidR="00583063">
        <w:rPr>
          <w:lang w:val="en-GB"/>
        </w:rPr>
        <w:t>gin of the dental arcade. L</w:t>
      </w:r>
      <w:r w:rsidR="00661854">
        <w:rPr>
          <w:lang w:val="en-GB"/>
        </w:rPr>
        <w:t xml:space="preserve">ift up the </w:t>
      </w:r>
      <w:proofErr w:type="gramStart"/>
      <w:r w:rsidR="00661854">
        <w:rPr>
          <w:lang w:val="en-GB"/>
        </w:rPr>
        <w:t>two mucoperiostea</w:t>
      </w:r>
      <w:r w:rsidR="00F036B2">
        <w:rPr>
          <w:lang w:val="en-GB"/>
        </w:rPr>
        <w:t>l</w:t>
      </w:r>
      <w:proofErr w:type="gramEnd"/>
      <w:r w:rsidR="00F036B2">
        <w:rPr>
          <w:lang w:val="en-GB"/>
        </w:rPr>
        <w:t xml:space="preserve"> layers with a periosteal elev</w:t>
      </w:r>
      <w:r w:rsidR="00661854">
        <w:rPr>
          <w:lang w:val="en-GB"/>
        </w:rPr>
        <w:t xml:space="preserve">ator, </w:t>
      </w:r>
      <w:r w:rsidR="00583063">
        <w:rPr>
          <w:lang w:val="en-GB"/>
        </w:rPr>
        <w:t xml:space="preserve">remember to </w:t>
      </w:r>
      <w:r w:rsidR="00661854">
        <w:rPr>
          <w:lang w:val="en-GB"/>
        </w:rPr>
        <w:t>be careful for the palatine arteries. Appose the nasal mucosal edges at the margin of the cleft w</w:t>
      </w:r>
      <w:r w:rsidR="00583063">
        <w:rPr>
          <w:lang w:val="en-GB"/>
        </w:rPr>
        <w:t>ith interrupted sutures. Slide</w:t>
      </w:r>
      <w:r w:rsidR="00661854">
        <w:rPr>
          <w:lang w:val="en-GB"/>
        </w:rPr>
        <w:t xml:space="preserve"> the mucoperiosteal flaps across the defect</w:t>
      </w:r>
      <w:r w:rsidR="00583063">
        <w:rPr>
          <w:lang w:val="en-GB"/>
        </w:rPr>
        <w:t xml:space="preserve"> and appose them</w:t>
      </w:r>
      <w:r w:rsidR="00661854">
        <w:rPr>
          <w:lang w:val="en-GB"/>
        </w:rPr>
        <w:t xml:space="preserve"> with single interrupted sutures. The denuded hard palate on each side should heal by secondary intention.</w:t>
      </w:r>
      <w:r w:rsidR="00583063">
        <w:rPr>
          <w:lang w:val="en-GB"/>
        </w:rPr>
        <w:t xml:space="preserve"> The cleft is now closed with two layers, both nasal and oral cavity.</w:t>
      </w:r>
      <w:r w:rsidR="00661854">
        <w:rPr>
          <w:lang w:val="en-GB"/>
        </w:rPr>
        <w:t xml:space="preserve"> </w:t>
      </w:r>
    </w:p>
    <w:p w14:paraId="6CB813CE" w14:textId="77777777" w:rsidR="00E37206" w:rsidRDefault="00E37206" w:rsidP="004432D6">
      <w:pPr>
        <w:spacing w:line="360" w:lineRule="auto"/>
        <w:rPr>
          <w:lang w:val="en-GB"/>
        </w:rPr>
      </w:pPr>
    </w:p>
    <w:p w14:paraId="25F63C61" w14:textId="082BF47E" w:rsidR="00F936CA" w:rsidRDefault="003578FE" w:rsidP="004432D6">
      <w:pPr>
        <w:spacing w:line="360" w:lineRule="auto"/>
        <w:rPr>
          <w:lang w:val="en-GB"/>
        </w:rPr>
      </w:pPr>
      <w:r>
        <w:rPr>
          <w:lang w:val="en-GB"/>
        </w:rPr>
        <w:t xml:space="preserve"> </w:t>
      </w:r>
      <w:r w:rsidR="00F036B2" w:rsidRPr="00F036B2">
        <w:rPr>
          <w:lang w:val="en-GB"/>
        </w:rPr>
        <w:drawing>
          <wp:inline distT="0" distB="0" distL="0" distR="0" wp14:anchorId="194F4132" wp14:editId="1084D037">
            <wp:extent cx="5340504" cy="19914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lly_repositioned_flap_technique-14AF521AD352DAE5029.jpg"/>
                    <pic:cNvPicPr/>
                  </pic:nvPicPr>
                  <pic:blipFill>
                    <a:blip r:embed="rId16">
                      <a:extLst>
                        <a:ext uri="{28A0092B-C50C-407E-A947-70E740481C1C}">
                          <a14:useLocalDpi xmlns:a14="http://schemas.microsoft.com/office/drawing/2010/main" val="0"/>
                        </a:ext>
                      </a:extLst>
                    </a:blip>
                    <a:stretch>
                      <a:fillRect/>
                    </a:stretch>
                  </pic:blipFill>
                  <pic:spPr>
                    <a:xfrm>
                      <a:off x="0" y="0"/>
                      <a:ext cx="5341735" cy="1991901"/>
                    </a:xfrm>
                    <a:prstGeom prst="rect">
                      <a:avLst/>
                    </a:prstGeom>
                  </pic:spPr>
                </pic:pic>
              </a:graphicData>
            </a:graphic>
          </wp:inline>
        </w:drawing>
      </w:r>
    </w:p>
    <w:p w14:paraId="4052E353" w14:textId="42F35396" w:rsidR="00A71532" w:rsidRDefault="00F036B2" w:rsidP="00A71532">
      <w:pPr>
        <w:spacing w:line="360" w:lineRule="auto"/>
        <w:rPr>
          <w:lang w:val="en-GB"/>
        </w:rPr>
      </w:pPr>
      <w:r>
        <w:rPr>
          <w:noProof/>
          <w:color w:val="000000" w:themeColor="text1"/>
          <w:lang w:val="en-US"/>
        </w:rPr>
        <mc:AlternateContent>
          <mc:Choice Requires="wps">
            <w:drawing>
              <wp:anchor distT="0" distB="0" distL="114300" distR="114300" simplePos="0" relativeHeight="251683840" behindDoc="0" locked="0" layoutInCell="1" allowOverlap="1" wp14:anchorId="7BE1012A" wp14:editId="6ABC60BC">
                <wp:simplePos x="0" y="0"/>
                <wp:positionH relativeFrom="column">
                  <wp:posOffset>114300</wp:posOffset>
                </wp:positionH>
                <wp:positionV relativeFrom="paragraph">
                  <wp:posOffset>248285</wp:posOffset>
                </wp:positionV>
                <wp:extent cx="5143500" cy="10287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6FE02" w14:textId="370C2320" w:rsidR="00427C7D" w:rsidRPr="001322CC" w:rsidRDefault="00427C7D" w:rsidP="001322CC">
                            <w:pPr>
                              <w:jc w:val="center"/>
                              <w:rPr>
                                <w:i/>
                              </w:rPr>
                            </w:pPr>
                            <w:r w:rsidRPr="001322CC">
                              <w:rPr>
                                <w:i/>
                              </w:rPr>
                              <w:t>P</w:t>
                            </w:r>
                            <w:r>
                              <w:rPr>
                                <w:i/>
                              </w:rPr>
                              <w:t>icture 5</w:t>
                            </w:r>
                          </w:p>
                          <w:p w14:paraId="6815F66B" w14:textId="570F5A29" w:rsidR="00427C7D" w:rsidRPr="001322CC" w:rsidRDefault="00427C7D" w:rsidP="001322CC">
                            <w:pPr>
                              <w:jc w:val="center"/>
                              <w:rPr>
                                <w:i/>
                              </w:rPr>
                            </w:pPr>
                            <w:proofErr w:type="spellStart"/>
                            <w:r>
                              <w:rPr>
                                <w:i/>
                              </w:rPr>
                              <w:t>Sliding</w:t>
                            </w:r>
                            <w:proofErr w:type="spellEnd"/>
                            <w:r>
                              <w:rPr>
                                <w:i/>
                              </w:rPr>
                              <w:t xml:space="preserve"> </w:t>
                            </w:r>
                            <w:proofErr w:type="spellStart"/>
                            <w:r>
                              <w:rPr>
                                <w:i/>
                              </w:rPr>
                              <w:t>bi</w:t>
                            </w:r>
                            <w:r w:rsidRPr="001322CC">
                              <w:rPr>
                                <w:i/>
                              </w:rPr>
                              <w:t>pedicle</w:t>
                            </w:r>
                            <w:proofErr w:type="spellEnd"/>
                            <w:r w:rsidRPr="001322CC">
                              <w:rPr>
                                <w:i/>
                              </w:rPr>
                              <w:t xml:space="preserve"> </w:t>
                            </w:r>
                            <w:proofErr w:type="spellStart"/>
                            <w:r w:rsidRPr="001322CC">
                              <w:rPr>
                                <w:i/>
                              </w:rPr>
                              <w:t>flap</w:t>
                            </w:r>
                            <w:proofErr w:type="spellEnd"/>
                            <w:r w:rsidRPr="001322CC">
                              <w:rPr>
                                <w:i/>
                              </w:rPr>
                              <w:t xml:space="preserve"> </w:t>
                            </w:r>
                            <w:proofErr w:type="spellStart"/>
                            <w:r w:rsidRPr="001322CC">
                              <w:rPr>
                                <w:i/>
                              </w:rPr>
                              <w:t>surgery</w:t>
                            </w:r>
                            <w:proofErr w:type="spellEnd"/>
                            <w:r w:rsidRPr="001322CC">
                              <w:rPr>
                                <w:i/>
                              </w:rPr>
                              <w:t xml:space="preserve"> </w:t>
                            </w:r>
                            <w:proofErr w:type="spellStart"/>
                            <w:r w:rsidRPr="001322CC">
                              <w:rPr>
                                <w:i/>
                              </w:rPr>
                              <w:t>of</w:t>
                            </w:r>
                            <w:proofErr w:type="spellEnd"/>
                            <w:r w:rsidRPr="001322CC">
                              <w:rPr>
                                <w:i/>
                              </w:rPr>
                              <w:t xml:space="preserve"> a </w:t>
                            </w:r>
                            <w:proofErr w:type="spellStart"/>
                            <w:r w:rsidRPr="001322CC">
                              <w:rPr>
                                <w:i/>
                              </w:rPr>
                              <w:t>secondary</w:t>
                            </w:r>
                            <w:proofErr w:type="spellEnd"/>
                            <w:r w:rsidRPr="001322CC">
                              <w:rPr>
                                <w:i/>
                              </w:rPr>
                              <w:t xml:space="preserve"> </w:t>
                            </w:r>
                            <w:proofErr w:type="spellStart"/>
                            <w:r w:rsidRPr="001322CC">
                              <w:rPr>
                                <w:i/>
                              </w:rPr>
                              <w:t>cleft</w:t>
                            </w:r>
                            <w:proofErr w:type="spellEnd"/>
                            <w:r w:rsidRPr="001322CC">
                              <w:rPr>
                                <w:i/>
                              </w:rPr>
                              <w:t xml:space="preserve"> </w:t>
                            </w:r>
                            <w:proofErr w:type="spellStart"/>
                            <w:r w:rsidRPr="001322CC">
                              <w:rPr>
                                <w:i/>
                              </w:rPr>
                              <w:t>palate</w:t>
                            </w:r>
                            <w:proofErr w:type="spellEnd"/>
                          </w:p>
                          <w:p w14:paraId="346E13A7" w14:textId="4691DA2F" w:rsidR="00427C7D" w:rsidRPr="001322CC" w:rsidRDefault="00427C7D" w:rsidP="001322CC">
                            <w:pPr>
                              <w:jc w:val="center"/>
                              <w:rPr>
                                <w:i/>
                              </w:rPr>
                            </w:pPr>
                            <w:r w:rsidRPr="001322CC">
                              <w:rPr>
                                <w:i/>
                              </w:rPr>
                              <w:t>Source:</w:t>
                            </w:r>
                            <w:r>
                              <w:rPr>
                                <w:i/>
                              </w:rPr>
                              <w:t xml:space="preserve"> </w:t>
                            </w:r>
                            <w:r w:rsidRPr="00091B30">
                              <w:rPr>
                                <w:i/>
                              </w:rPr>
                              <w:t>https://www.studyblue.com/notes/note/n/verstraete-ch36-deck2-cleft-lip-repair/deck/13444453</w:t>
                            </w:r>
                          </w:p>
                          <w:p w14:paraId="75B555F8" w14:textId="07CC9D73" w:rsidR="00427C7D" w:rsidRPr="001322CC" w:rsidRDefault="00427C7D" w:rsidP="001322CC">
                            <w:pPr>
                              <w:jc w:val="center"/>
                              <w:rPr>
                                <w:i/>
                              </w:rPr>
                            </w:pPr>
                            <w:proofErr w:type="spellStart"/>
                            <w:r w:rsidRPr="001322CC">
                              <w:rPr>
                                <w:i/>
                              </w:rPr>
                              <w:t>Accessed</w:t>
                            </w:r>
                            <w:proofErr w:type="spellEnd"/>
                            <w:r w:rsidRPr="001322CC">
                              <w:rPr>
                                <w:i/>
                              </w:rPr>
                              <w:t>:</w:t>
                            </w:r>
                            <w:r>
                              <w:rPr>
                                <w:i/>
                              </w:rPr>
                              <w:t xml:space="preserve"> 17/11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9pt;margin-top:19.55pt;width:405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YBadI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qSIhB49stajK90iUAE+O+MKcHsw4Ohb0EOfB70DZSi75VaGPxSEwA5I7w/ohmgUlJMs/zBJwUTB&#10;lqXj8zM4QPzk+bqxzn9kWqIglNhC+yKqZHvjfOc6uITXlF40QsQWCvVCATE7DYsc6G6TAlIBMXiG&#10;pGJ/fswnZ+PqbDIdnVaTbJRn6fmoqtLx6HpRpVWaL+bT/OonZCFJlhc7YIoBngWIAImFIKu+K8H8&#10;d22RhL4gcZYlkT5dfRA4QjKkmgT4O5ij5PeChQKE+sw4NC6iHRRxZNhcWLQlQHZCKVM+NiqCAd7B&#10;iwNgb7nY+0fIIpRvudyBP7yslT9clo3SNrb2Vdr11yFl3vkDGEd1B9G3y7Zj7MDCpa73QE6ru/F2&#10;hi4aINANcf6eWJhnIB3sKH8HHy70rsS6lzBaa/v9T/rgD/0EK0ah6yV23zbEMozEJwUDOM3yPCyU&#10;eMiBQ3Cwx5blsUVt5FxDVzLYhoZGMfh7MYjcavkEq6wKr4KJKApvl9gP4tx3WwtWIWVVFZ1ghRji&#10;b9SDoSF0aFIYj8f2iVjTz5AHIt3qYZOQ4tUodb7hptLVxmvexDkLOHeo9vjD+om07Fdl2G/H5+j1&#10;vNBnvwAAAP//AwBQSwMEFAAGAAgAAAAhAN1SSmDdAAAACQEAAA8AAABkcnMvZG93bnJldi54bWxM&#10;j81OwzAQhO9IfQdrK3GjdsKP0hCnQiCuIApU6s2Nt0lEvI5it0nfvtsTPc7OaPabYjW5ThxxCK0n&#10;DclCgUCqvG2p1vDz/X6XgQjRkDWdJ9RwwgCrcnZTmNz6kb7wuI614BIKudHQxNjnUoaqQWfCwvdI&#10;7O394ExkOdTSDmbkctfJVKkn6UxL/KExPb42WP2tD07D78d+u3lQn/Wbe+xHPylJbim1vp1PL88g&#10;Ik7xPwwXfEaHkpl2/kA2iI51xlOihvtlAoL9LL0cdhpSlSQgy0JeLyjPAAAA//8DAFBLAQItABQA&#10;BgAIAAAAIQDkmcPA+wAAAOEBAAATAAAAAAAAAAAAAAAAAAAAAABbQ29udGVudF9UeXBlc10ueG1s&#10;UEsBAi0AFAAGAAgAAAAhACOyauHXAAAAlAEAAAsAAAAAAAAAAAAAAAAALAEAAF9yZWxzLy5yZWxz&#10;UEsBAi0AFAAGAAgAAAAhAA+WAWnSAgAAGAYAAA4AAAAAAAAAAAAAAAAALAIAAGRycy9lMm9Eb2Mu&#10;eG1sUEsBAi0AFAAGAAgAAAAhAN1SSmDdAAAACQEAAA8AAAAAAAAAAAAAAAAAKgUAAGRycy9kb3du&#10;cmV2LnhtbFBLBQYAAAAABAAEAPMAAAA0BgAAAAA=&#10;" filled="f" stroked="f">
                <v:textbox>
                  <w:txbxContent>
                    <w:p w14:paraId="5BE6FE02" w14:textId="370C2320" w:rsidR="00427C7D" w:rsidRPr="001322CC" w:rsidRDefault="00427C7D" w:rsidP="001322CC">
                      <w:pPr>
                        <w:jc w:val="center"/>
                        <w:rPr>
                          <w:i/>
                        </w:rPr>
                      </w:pPr>
                      <w:r w:rsidRPr="001322CC">
                        <w:rPr>
                          <w:i/>
                        </w:rPr>
                        <w:t>P</w:t>
                      </w:r>
                      <w:r>
                        <w:rPr>
                          <w:i/>
                        </w:rPr>
                        <w:t>icture 5</w:t>
                      </w:r>
                    </w:p>
                    <w:p w14:paraId="6815F66B" w14:textId="570F5A29" w:rsidR="00427C7D" w:rsidRPr="001322CC" w:rsidRDefault="00427C7D" w:rsidP="001322CC">
                      <w:pPr>
                        <w:jc w:val="center"/>
                        <w:rPr>
                          <w:i/>
                        </w:rPr>
                      </w:pPr>
                      <w:proofErr w:type="spellStart"/>
                      <w:r>
                        <w:rPr>
                          <w:i/>
                        </w:rPr>
                        <w:t>Sliding</w:t>
                      </w:r>
                      <w:proofErr w:type="spellEnd"/>
                      <w:r>
                        <w:rPr>
                          <w:i/>
                        </w:rPr>
                        <w:t xml:space="preserve"> </w:t>
                      </w:r>
                      <w:proofErr w:type="spellStart"/>
                      <w:r>
                        <w:rPr>
                          <w:i/>
                        </w:rPr>
                        <w:t>bi</w:t>
                      </w:r>
                      <w:r w:rsidRPr="001322CC">
                        <w:rPr>
                          <w:i/>
                        </w:rPr>
                        <w:t>pedicle</w:t>
                      </w:r>
                      <w:proofErr w:type="spellEnd"/>
                      <w:r w:rsidRPr="001322CC">
                        <w:rPr>
                          <w:i/>
                        </w:rPr>
                        <w:t xml:space="preserve"> </w:t>
                      </w:r>
                      <w:proofErr w:type="spellStart"/>
                      <w:r w:rsidRPr="001322CC">
                        <w:rPr>
                          <w:i/>
                        </w:rPr>
                        <w:t>flap</w:t>
                      </w:r>
                      <w:proofErr w:type="spellEnd"/>
                      <w:r w:rsidRPr="001322CC">
                        <w:rPr>
                          <w:i/>
                        </w:rPr>
                        <w:t xml:space="preserve"> </w:t>
                      </w:r>
                      <w:proofErr w:type="spellStart"/>
                      <w:r w:rsidRPr="001322CC">
                        <w:rPr>
                          <w:i/>
                        </w:rPr>
                        <w:t>surgery</w:t>
                      </w:r>
                      <w:proofErr w:type="spellEnd"/>
                      <w:r w:rsidRPr="001322CC">
                        <w:rPr>
                          <w:i/>
                        </w:rPr>
                        <w:t xml:space="preserve"> </w:t>
                      </w:r>
                      <w:proofErr w:type="spellStart"/>
                      <w:r w:rsidRPr="001322CC">
                        <w:rPr>
                          <w:i/>
                        </w:rPr>
                        <w:t>of</w:t>
                      </w:r>
                      <w:proofErr w:type="spellEnd"/>
                      <w:r w:rsidRPr="001322CC">
                        <w:rPr>
                          <w:i/>
                        </w:rPr>
                        <w:t xml:space="preserve"> a </w:t>
                      </w:r>
                      <w:proofErr w:type="spellStart"/>
                      <w:r w:rsidRPr="001322CC">
                        <w:rPr>
                          <w:i/>
                        </w:rPr>
                        <w:t>secondary</w:t>
                      </w:r>
                      <w:proofErr w:type="spellEnd"/>
                      <w:r w:rsidRPr="001322CC">
                        <w:rPr>
                          <w:i/>
                        </w:rPr>
                        <w:t xml:space="preserve"> </w:t>
                      </w:r>
                      <w:proofErr w:type="spellStart"/>
                      <w:r w:rsidRPr="001322CC">
                        <w:rPr>
                          <w:i/>
                        </w:rPr>
                        <w:t>cleft</w:t>
                      </w:r>
                      <w:proofErr w:type="spellEnd"/>
                      <w:r w:rsidRPr="001322CC">
                        <w:rPr>
                          <w:i/>
                        </w:rPr>
                        <w:t xml:space="preserve"> </w:t>
                      </w:r>
                      <w:proofErr w:type="spellStart"/>
                      <w:r w:rsidRPr="001322CC">
                        <w:rPr>
                          <w:i/>
                        </w:rPr>
                        <w:t>palate</w:t>
                      </w:r>
                      <w:proofErr w:type="spellEnd"/>
                    </w:p>
                    <w:p w14:paraId="346E13A7" w14:textId="4691DA2F" w:rsidR="00427C7D" w:rsidRPr="001322CC" w:rsidRDefault="00427C7D" w:rsidP="001322CC">
                      <w:pPr>
                        <w:jc w:val="center"/>
                        <w:rPr>
                          <w:i/>
                        </w:rPr>
                      </w:pPr>
                      <w:r w:rsidRPr="001322CC">
                        <w:rPr>
                          <w:i/>
                        </w:rPr>
                        <w:t>Source:</w:t>
                      </w:r>
                      <w:r>
                        <w:rPr>
                          <w:i/>
                        </w:rPr>
                        <w:t xml:space="preserve"> </w:t>
                      </w:r>
                      <w:r w:rsidRPr="00091B30">
                        <w:rPr>
                          <w:i/>
                        </w:rPr>
                        <w:t>https://www.studyblue.com/notes/note/n/verstraete-ch36-deck2-cleft-lip-repair/deck/13444453</w:t>
                      </w:r>
                    </w:p>
                    <w:p w14:paraId="75B555F8" w14:textId="07CC9D73" w:rsidR="00427C7D" w:rsidRPr="001322CC" w:rsidRDefault="00427C7D" w:rsidP="001322CC">
                      <w:pPr>
                        <w:jc w:val="center"/>
                        <w:rPr>
                          <w:i/>
                        </w:rPr>
                      </w:pPr>
                      <w:proofErr w:type="spellStart"/>
                      <w:r w:rsidRPr="001322CC">
                        <w:rPr>
                          <w:i/>
                        </w:rPr>
                        <w:t>Accessed</w:t>
                      </w:r>
                      <w:proofErr w:type="spellEnd"/>
                      <w:r w:rsidRPr="001322CC">
                        <w:rPr>
                          <w:i/>
                        </w:rPr>
                        <w:t>:</w:t>
                      </w:r>
                      <w:r>
                        <w:rPr>
                          <w:i/>
                        </w:rPr>
                        <w:t xml:space="preserve"> 17/11 2016</w:t>
                      </w:r>
                    </w:p>
                  </w:txbxContent>
                </v:textbox>
                <w10:wrap type="square"/>
              </v:shape>
            </w:pict>
          </mc:Fallback>
        </mc:AlternateContent>
      </w:r>
    </w:p>
    <w:p w14:paraId="3798FF46" w14:textId="77777777" w:rsidR="00FC5A9E" w:rsidRDefault="00FC5A9E" w:rsidP="00F036B2">
      <w:pPr>
        <w:pStyle w:val="Heading3"/>
        <w:rPr>
          <w:lang w:val="en-GB"/>
        </w:rPr>
      </w:pPr>
    </w:p>
    <w:p w14:paraId="0386000B" w14:textId="77777777" w:rsidR="00FC5A9E" w:rsidRDefault="00FC5A9E" w:rsidP="00FC5A9E"/>
    <w:p w14:paraId="46BC50C8" w14:textId="77777777" w:rsidR="00FC5A9E" w:rsidRPr="00FC5A9E" w:rsidRDefault="00FC5A9E" w:rsidP="00FC5A9E"/>
    <w:p w14:paraId="6F23EE0F" w14:textId="5988C846" w:rsidR="003578FE" w:rsidRDefault="00A828F8" w:rsidP="00F036B2">
      <w:pPr>
        <w:pStyle w:val="Heading3"/>
        <w:rPr>
          <w:lang w:val="en-GB"/>
        </w:rPr>
      </w:pPr>
      <w:bookmarkStart w:id="19" w:name="_Toc341519782"/>
      <w:r>
        <w:rPr>
          <w:lang w:val="en-GB"/>
        </w:rPr>
        <w:lastRenderedPageBreak/>
        <w:t>2.8</w:t>
      </w:r>
      <w:r w:rsidR="00F036B2">
        <w:rPr>
          <w:lang w:val="en-GB"/>
        </w:rPr>
        <w:t>.3 Postoperative care</w:t>
      </w:r>
      <w:r w:rsidR="009206BB">
        <w:rPr>
          <w:lang w:val="en-GB"/>
        </w:rPr>
        <w:t xml:space="preserve"> and complications</w:t>
      </w:r>
      <w:bookmarkEnd w:id="19"/>
    </w:p>
    <w:p w14:paraId="2B8B713B" w14:textId="77777777" w:rsidR="00F036B2" w:rsidRDefault="00F036B2" w:rsidP="00F036B2"/>
    <w:p w14:paraId="0C0F6340" w14:textId="42C57DD8" w:rsidR="00B646AA" w:rsidRPr="009206BB" w:rsidRDefault="00B646AA" w:rsidP="009206BB">
      <w:pPr>
        <w:spacing w:line="360" w:lineRule="auto"/>
        <w:rPr>
          <w:lang w:val="en-GB"/>
        </w:rPr>
      </w:pPr>
      <w:r w:rsidRPr="00B646AA">
        <w:rPr>
          <w:lang w:val="en-GB"/>
        </w:rPr>
        <w:t>To avoid rupture of the sutures, f</w:t>
      </w:r>
      <w:r w:rsidR="00F036B2" w:rsidRPr="00B646AA">
        <w:rPr>
          <w:lang w:val="en-GB"/>
        </w:rPr>
        <w:t>eed only soft food for 2 weeks and prevent chewing on hard toys, sticks, bones etc.</w:t>
      </w:r>
      <w:r>
        <w:rPr>
          <w:lang w:val="en-GB"/>
        </w:rPr>
        <w:t xml:space="preserve"> Gastrostomy feeding for 7-14 days may be done to facilitate healing. A postoperative control should be done after 14 days. </w:t>
      </w:r>
    </w:p>
    <w:p w14:paraId="455F38BC" w14:textId="1FF8C142" w:rsidR="00B646AA" w:rsidRDefault="00B646AA" w:rsidP="009206BB">
      <w:pPr>
        <w:spacing w:line="360" w:lineRule="auto"/>
        <w:rPr>
          <w:lang w:val="en-GB"/>
        </w:rPr>
      </w:pPr>
      <w:r w:rsidRPr="009206BB">
        <w:rPr>
          <w:lang w:val="en-GB"/>
        </w:rPr>
        <w:t>Opening of the sutures due to mechanical trauma</w:t>
      </w:r>
      <w:r w:rsidR="009206BB">
        <w:rPr>
          <w:lang w:val="en-GB"/>
        </w:rPr>
        <w:t xml:space="preserve"> or too high tension and consequently incomplete healing of the </w:t>
      </w:r>
      <w:proofErr w:type="spellStart"/>
      <w:r w:rsidR="009206BB">
        <w:rPr>
          <w:lang w:val="en-GB"/>
        </w:rPr>
        <w:t>oronasal</w:t>
      </w:r>
      <w:proofErr w:type="spellEnd"/>
      <w:r w:rsidR="009206BB">
        <w:rPr>
          <w:lang w:val="en-GB"/>
        </w:rPr>
        <w:t xml:space="preserve"> fistula is the most common complications. Healing may also be delayed if the blood supply is poor or the tissue is traumatized</w:t>
      </w:r>
      <w:r w:rsidR="00963B42">
        <w:rPr>
          <w:lang w:val="en-GB"/>
        </w:rPr>
        <w:t xml:space="preserve">. If the </w:t>
      </w:r>
      <w:proofErr w:type="gramStart"/>
      <w:r w:rsidR="00963B42">
        <w:rPr>
          <w:lang w:val="en-GB"/>
        </w:rPr>
        <w:t>veterinarian suggest</w:t>
      </w:r>
      <w:proofErr w:type="gramEnd"/>
      <w:r w:rsidR="0061273B">
        <w:rPr>
          <w:lang w:val="en-GB"/>
        </w:rPr>
        <w:t xml:space="preserve"> a second surgery, this should be done after 4-6 weeks</w:t>
      </w:r>
      <w:r w:rsidR="00963B42">
        <w:rPr>
          <w:lang w:val="en-GB"/>
        </w:rPr>
        <w:t xml:space="preserve"> to allow tissues to revascularize</w:t>
      </w:r>
      <w:r w:rsidR="0061273B">
        <w:rPr>
          <w:lang w:val="en-GB"/>
        </w:rPr>
        <w:t>.</w:t>
      </w:r>
    </w:p>
    <w:p w14:paraId="36D5C8AA" w14:textId="77777777" w:rsidR="0061273B" w:rsidRDefault="0061273B" w:rsidP="009206BB">
      <w:pPr>
        <w:spacing w:line="360" w:lineRule="auto"/>
        <w:rPr>
          <w:lang w:val="en-GB"/>
        </w:rPr>
      </w:pPr>
    </w:p>
    <w:p w14:paraId="3FC4D235" w14:textId="6A12C587" w:rsidR="0061273B" w:rsidRDefault="00A828F8" w:rsidP="0061273B">
      <w:pPr>
        <w:pStyle w:val="Heading3"/>
        <w:rPr>
          <w:lang w:val="en-GB"/>
        </w:rPr>
      </w:pPr>
      <w:bookmarkStart w:id="20" w:name="_Toc341519783"/>
      <w:r>
        <w:rPr>
          <w:lang w:val="en-GB"/>
        </w:rPr>
        <w:t>2.8</w:t>
      </w:r>
      <w:r w:rsidR="0061273B">
        <w:rPr>
          <w:lang w:val="en-GB"/>
        </w:rPr>
        <w:t>.4 Prognosis</w:t>
      </w:r>
      <w:bookmarkEnd w:id="20"/>
    </w:p>
    <w:p w14:paraId="4E01652D" w14:textId="77777777" w:rsidR="0061273B" w:rsidRDefault="0061273B" w:rsidP="0061273B"/>
    <w:p w14:paraId="1EFE8B7D" w14:textId="319DB2D9" w:rsidR="00D5336E" w:rsidRDefault="00963B42" w:rsidP="00D5336E">
      <w:pPr>
        <w:spacing w:line="360" w:lineRule="auto"/>
        <w:rPr>
          <w:lang w:val="en-GB"/>
        </w:rPr>
      </w:pPr>
      <w:r>
        <w:rPr>
          <w:lang w:val="en-GB"/>
        </w:rPr>
        <w:t>The prognosis is good if</w:t>
      </w:r>
      <w:r w:rsidRPr="00963B42">
        <w:rPr>
          <w:lang w:val="en-GB"/>
        </w:rPr>
        <w:t xml:space="preserve"> the surgery is successful, although several surgeries may be necessary. </w:t>
      </w:r>
      <w:r>
        <w:rPr>
          <w:lang w:val="en-GB"/>
        </w:rPr>
        <w:t xml:space="preserve">If </w:t>
      </w:r>
      <w:r w:rsidR="00CC6BFD">
        <w:rPr>
          <w:lang w:val="en-GB"/>
        </w:rPr>
        <w:t>a small fistula persists,</w:t>
      </w:r>
      <w:r>
        <w:rPr>
          <w:lang w:val="en-GB"/>
        </w:rPr>
        <w:t xml:space="preserve"> or large defects are not repaired, the patient is likely to have a chronic rh</w:t>
      </w:r>
      <w:r w:rsidR="00CC6BFD">
        <w:rPr>
          <w:lang w:val="en-GB"/>
        </w:rPr>
        <w:t>initis and aspiration pneumonia, and the prognosis is guarded.</w:t>
      </w:r>
      <w:r>
        <w:rPr>
          <w:lang w:val="en-GB"/>
        </w:rPr>
        <w:t xml:space="preserve"> Regarding the animals with clefts that grow </w:t>
      </w:r>
      <w:r w:rsidR="00CC6BFD">
        <w:rPr>
          <w:lang w:val="en-GB"/>
        </w:rPr>
        <w:t xml:space="preserve">together, the prognosis is good. </w:t>
      </w:r>
    </w:p>
    <w:p w14:paraId="66827368" w14:textId="77777777" w:rsidR="00D5336E" w:rsidRDefault="00D5336E" w:rsidP="00D5336E">
      <w:pPr>
        <w:spacing w:line="360" w:lineRule="auto"/>
        <w:rPr>
          <w:lang w:val="en-GB"/>
        </w:rPr>
      </w:pPr>
    </w:p>
    <w:p w14:paraId="479F37F1" w14:textId="0326E96D" w:rsidR="00580EC0" w:rsidRDefault="00A828F8" w:rsidP="00580EC0">
      <w:pPr>
        <w:pStyle w:val="Heading2"/>
        <w:rPr>
          <w:rFonts w:ascii="Times New Roman" w:hAnsi="Times New Roman" w:cs="Times New Roman"/>
          <w:color w:val="000000" w:themeColor="text1"/>
          <w:lang w:val="en-US"/>
        </w:rPr>
      </w:pPr>
      <w:bookmarkStart w:id="21" w:name="_Toc341519784"/>
      <w:r>
        <w:rPr>
          <w:rFonts w:ascii="Times New Roman" w:hAnsi="Times New Roman" w:cs="Times New Roman"/>
          <w:color w:val="000000" w:themeColor="text1"/>
          <w:lang w:val="en-US"/>
        </w:rPr>
        <w:t>2.9</w:t>
      </w:r>
      <w:r w:rsidR="00580EC0" w:rsidRPr="00905350">
        <w:rPr>
          <w:rFonts w:ascii="Times New Roman" w:hAnsi="Times New Roman" w:cs="Times New Roman"/>
          <w:color w:val="000000" w:themeColor="text1"/>
          <w:lang w:val="en-US"/>
        </w:rPr>
        <w:t xml:space="preserve"> Other congenital diseases</w:t>
      </w:r>
      <w:bookmarkEnd w:id="21"/>
    </w:p>
    <w:p w14:paraId="3507E5B4" w14:textId="77777777" w:rsidR="000A436E" w:rsidRPr="000A436E" w:rsidRDefault="000A436E" w:rsidP="000A436E"/>
    <w:p w14:paraId="4231E773" w14:textId="4E9ADF8B" w:rsidR="00580EC0" w:rsidRDefault="00A828F8" w:rsidP="00580EC0">
      <w:pPr>
        <w:pStyle w:val="Heading3"/>
        <w:rPr>
          <w:color w:val="000000" w:themeColor="text1"/>
          <w:lang w:val="en-US"/>
        </w:rPr>
      </w:pPr>
      <w:bookmarkStart w:id="22" w:name="_Toc341519785"/>
      <w:r>
        <w:rPr>
          <w:color w:val="000000" w:themeColor="text1"/>
          <w:lang w:val="en-US"/>
        </w:rPr>
        <w:t>2.9</w:t>
      </w:r>
      <w:r w:rsidR="00580EC0" w:rsidRPr="00905350">
        <w:rPr>
          <w:color w:val="000000" w:themeColor="text1"/>
          <w:lang w:val="en-US"/>
        </w:rPr>
        <w:t>.1 PRA - Progressive retinal atrophy</w:t>
      </w:r>
      <w:bookmarkEnd w:id="22"/>
    </w:p>
    <w:p w14:paraId="0B03E86F" w14:textId="77777777" w:rsidR="000A436E" w:rsidRPr="000A436E" w:rsidRDefault="000A436E" w:rsidP="000A436E"/>
    <w:p w14:paraId="0F890AE3" w14:textId="267EA6EA" w:rsidR="00580EC0" w:rsidRDefault="00580EC0" w:rsidP="00580EC0">
      <w:pPr>
        <w:pStyle w:val="NormalWeb"/>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Progressive retinal atrophy is an inherited</w:t>
      </w:r>
      <w:r w:rsidR="00C64D9A">
        <w:rPr>
          <w:rFonts w:ascii="Times New Roman" w:hAnsi="Times New Roman"/>
          <w:color w:val="000000" w:themeColor="text1"/>
          <w:sz w:val="24"/>
          <w:szCs w:val="24"/>
          <w:lang w:val="en-US"/>
        </w:rPr>
        <w:t xml:space="preserve"> disease where there is a gradual destruction of photoreceptors and the layers of the retina. This will over time eventually result</w:t>
      </w:r>
      <w:r w:rsidRPr="00905350">
        <w:rPr>
          <w:rFonts w:ascii="Times New Roman" w:hAnsi="Times New Roman"/>
          <w:color w:val="000000" w:themeColor="text1"/>
          <w:sz w:val="24"/>
          <w:szCs w:val="24"/>
          <w:lang w:val="en-US"/>
        </w:rPr>
        <w:t xml:space="preserve"> in loss of vision. In human it is called retinitis </w:t>
      </w:r>
      <w:proofErr w:type="spellStart"/>
      <w:r w:rsidRPr="00905350">
        <w:rPr>
          <w:rFonts w:ascii="Times New Roman" w:hAnsi="Times New Roman"/>
          <w:color w:val="000000" w:themeColor="text1"/>
          <w:sz w:val="24"/>
          <w:szCs w:val="24"/>
          <w:lang w:val="en-US"/>
        </w:rPr>
        <w:t>pigmentosa</w:t>
      </w:r>
      <w:proofErr w:type="spellEnd"/>
      <w:r w:rsidRPr="00905350">
        <w:rPr>
          <w:rFonts w:ascii="Times New Roman" w:hAnsi="Times New Roman"/>
          <w:color w:val="000000" w:themeColor="text1"/>
          <w:sz w:val="24"/>
          <w:szCs w:val="24"/>
          <w:lang w:val="en-US"/>
        </w:rPr>
        <w:t>. Rods and cones are photoreceptor cells situated in the retina, and are respo</w:t>
      </w:r>
      <w:r w:rsidR="00C64D9A">
        <w:rPr>
          <w:rFonts w:ascii="Times New Roman" w:hAnsi="Times New Roman"/>
          <w:color w:val="000000" w:themeColor="text1"/>
          <w:sz w:val="24"/>
          <w:szCs w:val="24"/>
          <w:lang w:val="en-US"/>
        </w:rPr>
        <w:t>n</w:t>
      </w:r>
      <w:r w:rsidRPr="00905350">
        <w:rPr>
          <w:rFonts w:ascii="Times New Roman" w:hAnsi="Times New Roman"/>
          <w:color w:val="000000" w:themeColor="text1"/>
          <w:sz w:val="24"/>
          <w:szCs w:val="24"/>
          <w:lang w:val="en-US"/>
        </w:rPr>
        <w:t>sible for light and colour transmission through depolarization and release of glutamate neurotransmitter</w:t>
      </w:r>
      <w:r w:rsidR="00C64D9A">
        <w:rPr>
          <w:rFonts w:ascii="Times New Roman" w:hAnsi="Times New Roman"/>
          <w:color w:val="000000" w:themeColor="text1"/>
          <w:sz w:val="24"/>
          <w:szCs w:val="24"/>
          <w:lang w:val="en-US"/>
        </w:rPr>
        <w:t>s</w:t>
      </w:r>
      <w:r w:rsidRPr="00905350">
        <w:rPr>
          <w:rFonts w:ascii="Times New Roman" w:hAnsi="Times New Roman"/>
          <w:color w:val="000000" w:themeColor="text1"/>
          <w:sz w:val="24"/>
          <w:szCs w:val="24"/>
          <w:lang w:val="en-US"/>
        </w:rPr>
        <w:t>. The neurotransmitter</w:t>
      </w:r>
      <w:r w:rsidR="00C64D9A">
        <w:rPr>
          <w:rFonts w:ascii="Times New Roman" w:hAnsi="Times New Roman"/>
          <w:color w:val="000000" w:themeColor="text1"/>
          <w:sz w:val="24"/>
          <w:szCs w:val="24"/>
          <w:lang w:val="en-US"/>
        </w:rPr>
        <w:t>s</w:t>
      </w:r>
      <w:r w:rsidRPr="00905350">
        <w:rPr>
          <w:rFonts w:ascii="Times New Roman" w:hAnsi="Times New Roman"/>
          <w:color w:val="000000" w:themeColor="text1"/>
          <w:sz w:val="24"/>
          <w:szCs w:val="24"/>
          <w:lang w:val="en-US"/>
        </w:rPr>
        <w:t xml:space="preserve"> hyperpolarize bipolar cells and transmit signals from photoreceptor cells to ganglion cells. Rods are highly </w:t>
      </w:r>
      <w:r w:rsidR="00C64D9A" w:rsidRPr="00905350">
        <w:rPr>
          <w:rFonts w:ascii="Times New Roman" w:hAnsi="Times New Roman"/>
          <w:color w:val="000000" w:themeColor="text1"/>
          <w:sz w:val="24"/>
          <w:szCs w:val="24"/>
          <w:lang w:val="en-US"/>
        </w:rPr>
        <w:t>light sensitive</w:t>
      </w:r>
      <w:r w:rsidRPr="00905350">
        <w:rPr>
          <w:rFonts w:ascii="Times New Roman" w:hAnsi="Times New Roman"/>
          <w:color w:val="000000" w:themeColor="text1"/>
          <w:sz w:val="24"/>
          <w:szCs w:val="24"/>
          <w:lang w:val="en-US"/>
        </w:rPr>
        <w:t xml:space="preserve"> and work best in dim light, and rods are responsible for colour vision and function best in moderately bright light </w:t>
      </w:r>
      <w:r w:rsidRPr="00C71BDB">
        <w:rPr>
          <w:rFonts w:ascii="Times New Roman" w:hAnsi="Times New Roman"/>
          <w:color w:val="000000" w:themeColor="text1"/>
          <w:sz w:val="24"/>
          <w:szCs w:val="24"/>
          <w:lang w:val="en-US"/>
        </w:rPr>
        <w:t xml:space="preserve">(M. </w:t>
      </w:r>
      <w:proofErr w:type="spellStart"/>
      <w:r w:rsidRPr="00C71BDB">
        <w:rPr>
          <w:rFonts w:ascii="Times New Roman" w:hAnsi="Times New Roman"/>
          <w:color w:val="000000" w:themeColor="text1"/>
          <w:sz w:val="24"/>
          <w:szCs w:val="24"/>
          <w:lang w:val="en-US"/>
        </w:rPr>
        <w:t>Joesch</w:t>
      </w:r>
      <w:proofErr w:type="spellEnd"/>
      <w:r w:rsidRPr="00C71BDB">
        <w:rPr>
          <w:rFonts w:ascii="Times New Roman" w:hAnsi="Times New Roman"/>
          <w:color w:val="000000" w:themeColor="text1"/>
          <w:sz w:val="24"/>
          <w:szCs w:val="24"/>
          <w:lang w:val="en-US"/>
        </w:rPr>
        <w:t>, M. Meister, 2016)</w:t>
      </w:r>
    </w:p>
    <w:p w14:paraId="6BAAD7EC" w14:textId="57974F05" w:rsidR="00F71BCA" w:rsidRDefault="008C6D92" w:rsidP="00580EC0">
      <w:pPr>
        <w:pStyle w:val="NormalWeb"/>
        <w:spacing w:line="36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lastRenderedPageBreak/>
        <w:drawing>
          <wp:anchor distT="0" distB="0" distL="114300" distR="114300" simplePos="0" relativeHeight="251681792" behindDoc="0" locked="0" layoutInCell="1" allowOverlap="1" wp14:anchorId="0A7A117A" wp14:editId="762843B9">
            <wp:simplePos x="0" y="0"/>
            <wp:positionH relativeFrom="column">
              <wp:align>center</wp:align>
            </wp:positionH>
            <wp:positionV relativeFrom="paragraph">
              <wp:posOffset>-326390</wp:posOffset>
            </wp:positionV>
            <wp:extent cx="3302635" cy="26073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_chart.gif"/>
                    <pic:cNvPicPr/>
                  </pic:nvPicPr>
                  <pic:blipFill>
                    <a:blip r:embed="rId17">
                      <a:extLst>
                        <a:ext uri="{28A0092B-C50C-407E-A947-70E740481C1C}">
                          <a14:useLocalDpi xmlns:a14="http://schemas.microsoft.com/office/drawing/2010/main" val="0"/>
                        </a:ext>
                      </a:extLst>
                    </a:blip>
                    <a:stretch>
                      <a:fillRect/>
                    </a:stretch>
                  </pic:blipFill>
                  <pic:spPr>
                    <a:xfrm>
                      <a:off x="0" y="0"/>
                      <a:ext cx="3302635" cy="26073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2A7006" w14:textId="37B68B87" w:rsidR="00F71BCA" w:rsidRDefault="00F71BCA" w:rsidP="00580EC0">
      <w:pPr>
        <w:pStyle w:val="NormalWeb"/>
        <w:spacing w:line="360" w:lineRule="auto"/>
        <w:rPr>
          <w:rFonts w:ascii="Times New Roman" w:hAnsi="Times New Roman"/>
          <w:color w:val="000000" w:themeColor="text1"/>
          <w:sz w:val="24"/>
          <w:szCs w:val="24"/>
          <w:lang w:val="en-US"/>
        </w:rPr>
      </w:pPr>
    </w:p>
    <w:p w14:paraId="3B185040" w14:textId="0840A075" w:rsidR="00F71BCA" w:rsidRDefault="00F71BCA" w:rsidP="00580EC0">
      <w:pPr>
        <w:pStyle w:val="NormalWeb"/>
        <w:spacing w:line="360" w:lineRule="auto"/>
        <w:rPr>
          <w:rFonts w:ascii="Times New Roman" w:hAnsi="Times New Roman"/>
          <w:color w:val="000000" w:themeColor="text1"/>
          <w:sz w:val="24"/>
          <w:szCs w:val="24"/>
          <w:lang w:val="en-US"/>
        </w:rPr>
      </w:pPr>
    </w:p>
    <w:p w14:paraId="2ECB7853" w14:textId="77777777" w:rsidR="00F71BCA" w:rsidRPr="00905350" w:rsidRDefault="00F71BCA" w:rsidP="00580EC0">
      <w:pPr>
        <w:pStyle w:val="NormalWeb"/>
        <w:spacing w:line="360" w:lineRule="auto"/>
        <w:rPr>
          <w:rFonts w:ascii="Times New Roman" w:hAnsi="Times New Roman"/>
          <w:b/>
          <w:color w:val="000000" w:themeColor="text1"/>
          <w:sz w:val="24"/>
          <w:szCs w:val="24"/>
          <w:lang w:val="en-US"/>
        </w:rPr>
      </w:pPr>
    </w:p>
    <w:p w14:paraId="22A6AEB8" w14:textId="77777777" w:rsidR="00F71BCA" w:rsidRDefault="00F71BCA" w:rsidP="00580EC0">
      <w:pPr>
        <w:pStyle w:val="NormalWeb"/>
        <w:tabs>
          <w:tab w:val="left" w:pos="6776"/>
        </w:tabs>
        <w:spacing w:line="360" w:lineRule="auto"/>
        <w:rPr>
          <w:rFonts w:ascii="Times New Roman" w:hAnsi="Times New Roman"/>
          <w:color w:val="000000" w:themeColor="text1"/>
          <w:sz w:val="24"/>
          <w:szCs w:val="24"/>
          <w:lang w:val="en-US"/>
        </w:rPr>
      </w:pPr>
    </w:p>
    <w:p w14:paraId="6F898083" w14:textId="5648D9D9" w:rsidR="00F71BCA" w:rsidRDefault="00FC5A9E" w:rsidP="00580EC0">
      <w:pPr>
        <w:pStyle w:val="NormalWeb"/>
        <w:tabs>
          <w:tab w:val="left" w:pos="6776"/>
        </w:tabs>
        <w:spacing w:line="36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mc:AlternateContent>
          <mc:Choice Requires="wps">
            <w:drawing>
              <wp:anchor distT="0" distB="0" distL="114300" distR="114300" simplePos="0" relativeHeight="251682816" behindDoc="0" locked="0" layoutInCell="1" allowOverlap="1" wp14:anchorId="2DAB6383" wp14:editId="43DA3E03">
                <wp:simplePos x="0" y="0"/>
                <wp:positionH relativeFrom="column">
                  <wp:posOffset>1143000</wp:posOffset>
                </wp:positionH>
                <wp:positionV relativeFrom="paragraph">
                  <wp:posOffset>327660</wp:posOffset>
                </wp:positionV>
                <wp:extent cx="3314700" cy="10287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BA48E" w14:textId="565F0133" w:rsidR="00427C7D" w:rsidRPr="00F71BCA" w:rsidRDefault="00427C7D" w:rsidP="00F71BCA">
                            <w:pPr>
                              <w:jc w:val="center"/>
                              <w:rPr>
                                <w:i/>
                              </w:rPr>
                            </w:pPr>
                            <w:r w:rsidRPr="00F71BCA">
                              <w:rPr>
                                <w:i/>
                              </w:rPr>
                              <w:t>P</w:t>
                            </w:r>
                            <w:r>
                              <w:rPr>
                                <w:i/>
                              </w:rPr>
                              <w:t>icture 6</w:t>
                            </w:r>
                          </w:p>
                          <w:p w14:paraId="683889F6" w14:textId="69816757" w:rsidR="00427C7D" w:rsidRPr="00F71BCA" w:rsidRDefault="00427C7D" w:rsidP="00F71BCA">
                            <w:pPr>
                              <w:jc w:val="center"/>
                              <w:rPr>
                                <w:i/>
                              </w:rPr>
                            </w:pPr>
                            <w:r>
                              <w:rPr>
                                <w:i/>
                              </w:rPr>
                              <w:t xml:space="preserve">Recessive </w:t>
                            </w:r>
                            <w:proofErr w:type="spellStart"/>
                            <w:r>
                              <w:rPr>
                                <w:i/>
                              </w:rPr>
                              <w:t>inheritance</w:t>
                            </w:r>
                            <w:proofErr w:type="spellEnd"/>
                            <w:r>
                              <w:rPr>
                                <w:i/>
                              </w:rPr>
                              <w:t xml:space="preserve"> </w:t>
                            </w:r>
                            <w:proofErr w:type="spellStart"/>
                            <w:r>
                              <w:rPr>
                                <w:i/>
                              </w:rPr>
                              <w:t>pattern</w:t>
                            </w:r>
                            <w:proofErr w:type="spellEnd"/>
                            <w:r w:rsidRPr="00F71BCA">
                              <w:rPr>
                                <w:i/>
                              </w:rPr>
                              <w:t xml:space="preserve"> </w:t>
                            </w:r>
                            <w:proofErr w:type="spellStart"/>
                            <w:r w:rsidRPr="00F71BCA">
                              <w:rPr>
                                <w:i/>
                              </w:rPr>
                              <w:t>of</w:t>
                            </w:r>
                            <w:proofErr w:type="spellEnd"/>
                            <w:r w:rsidRPr="00F71BCA">
                              <w:rPr>
                                <w:i/>
                              </w:rPr>
                              <w:t xml:space="preserve"> PRA</w:t>
                            </w:r>
                          </w:p>
                          <w:p w14:paraId="294C2718" w14:textId="3C1488D1" w:rsidR="00427C7D" w:rsidRPr="00F71BCA" w:rsidRDefault="00427C7D" w:rsidP="00F71BCA">
                            <w:pPr>
                              <w:jc w:val="center"/>
                              <w:rPr>
                                <w:i/>
                              </w:rPr>
                            </w:pPr>
                            <w:r w:rsidRPr="00F71BCA">
                              <w:rPr>
                                <w:i/>
                              </w:rPr>
                              <w:t xml:space="preserve">Source: </w:t>
                            </w:r>
                            <w:hyperlink r:id="rId18" w:history="1">
                              <w:r w:rsidRPr="00F71BCA">
                                <w:rPr>
                                  <w:rStyle w:val="Hyperlink"/>
                                  <w:i/>
                                </w:rPr>
                                <w:t>http://www.bregorreyglens.co.uk/pra.html</w:t>
                              </w:r>
                            </w:hyperlink>
                          </w:p>
                          <w:p w14:paraId="36F368FF" w14:textId="7AD18C0B" w:rsidR="00427C7D" w:rsidRPr="00F71BCA" w:rsidRDefault="00427C7D" w:rsidP="00F71BCA">
                            <w:pPr>
                              <w:jc w:val="center"/>
                              <w:rPr>
                                <w:i/>
                              </w:rPr>
                            </w:pPr>
                            <w:proofErr w:type="spellStart"/>
                            <w:r w:rsidRPr="00F71BCA">
                              <w:rPr>
                                <w:i/>
                              </w:rPr>
                              <w:t>Accessed</w:t>
                            </w:r>
                            <w:proofErr w:type="spellEnd"/>
                            <w:r w:rsidRPr="00F71BCA">
                              <w:rPr>
                                <w:i/>
                              </w:rPr>
                              <w:t>: 15/11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1" type="#_x0000_t202" style="position:absolute;margin-left:90pt;margin-top:25.8pt;width:261pt;height:8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7aytICAAAYBgAADgAAAGRycy9lMm9Eb2MueG1srFTfT9swEH6ftP/B8ntJUgKFiBSFok6TEKDB&#10;xLPr2G00/5rttunQ/vednaQUtocx7SU5353Pd999dxeXrRRow6xrtCpxdpRixBTVdaOWJf76OB+d&#10;YeQ8UTURWrES75jDl9OPHy62pmBjvdKiZhZBEOWKrSnxyntTJImjKyaJO9KGKTBybSXxcLTLpLZk&#10;C9GlSMZpeppsta2N1ZQ5B9rrzoinMT7njPo7zh3zSJQYcvPxa+N3Eb7J9IIUS0vMqqF9GuQfspCk&#10;UfDoPtQ18QStbfNbKNlQq53m/ohqmWjOG8piDVBNlr6p5mFFDIu1ADjO7GFy/y8svd3cW9TUJR5P&#10;MFJEQo8eWevRlW4RqACfrXEFuD0YcPQt6KHPg96BMpTdcivDHwpCYAekd3t0QzQKyuPjLJ+kYKJg&#10;y9LxWThA/OTlurHOf2JaoiCU2EL7Iqpkc+N85zq4hNeUnjdCxBYK9UoBMTsNixzobpMCUgExeIak&#10;Yn+eZyeTcTU5OR+dVifZKM/Ss1FVpePR9bxKqzSfz87zq5+QhSRZXmyBKQZ4FiACJOaCLPuuBPPf&#10;tUUS+orEWZZE+nT1QeAIyZBqEuDvYI6S3wkWChDqC+PQuIh2UMSRYTNh0YYA2QmlTPnYqAgGeAcv&#10;DoC952LvHyGLUL7ncgf+8LJWfn9ZNkrb2No3adffhpR55w9gHNQdRN8u2sjY44GFC13vgJxWd+Pt&#10;DJ03QKAb4vw9sTDPQDrYUf4OPlzobYl1L2G00vbHn/TBH/oJVoxC10vsvq+JZRiJzwoG8DzL87BQ&#10;4iEHDsHBHloWhxa1ljMNXclgGxoaxeDvxSByq+UTrLIqvAomoii8XWI/iDPfbS1YhZRVVXSCFWKI&#10;v1EPhobQoUlhPB7bJ2JNP0MeiHSrh01Cijej1PmGm0pXa695E+cs4Nyh2uMP6yfSsl+VYb8dnqPX&#10;y0Kf/gIAAP//AwBQSwMEFAAGAAgAAAAhAECVajHeAAAACgEAAA8AAABkcnMvZG93bnJldi54bWxM&#10;j81OwzAQhO9IvIO1SNyonUDTNo1TIRBXEP1B4ubG2yQiXkex24S3ZznBcWZHs98Um8l14oJDaD1p&#10;SGYKBFLlbUu1hv3u5W4JIkRD1nSeUMM3BtiU11eFya0f6R0v21gLLqGQGw1NjH0uZagadCbMfI/E&#10;t5MfnIksh1rawYxc7jqZKpVJZ1riD43p8anB6mt7dhoOr6fPjwf1Vj+7eT/6SUlyK6n17c30uAYR&#10;cYp/YfjFZ3Qomenoz2SD6FgvFW+JGuZJBoIDC5WycdSQJvcZyLKQ/yeUPwAAAP//AwBQSwECLQAU&#10;AAYACAAAACEA5JnDwPsAAADhAQAAEwAAAAAAAAAAAAAAAAAAAAAAW0NvbnRlbnRfVHlwZXNdLnht&#10;bFBLAQItABQABgAIAAAAIQAjsmrh1wAAAJQBAAALAAAAAAAAAAAAAAAAACwBAABfcmVscy8ucmVs&#10;c1BLAQItABQABgAIAAAAIQC1ftrK0gIAABgGAAAOAAAAAAAAAAAAAAAAACwCAABkcnMvZTJvRG9j&#10;LnhtbFBLAQItABQABgAIAAAAIQBAlWox3gAAAAoBAAAPAAAAAAAAAAAAAAAAACoFAABkcnMvZG93&#10;bnJldi54bWxQSwUGAAAAAAQABADzAAAANQYAAAAA&#10;" filled="f" stroked="f">
                <v:textbox>
                  <w:txbxContent>
                    <w:p w14:paraId="11EBA48E" w14:textId="565F0133" w:rsidR="00427C7D" w:rsidRPr="00F71BCA" w:rsidRDefault="00427C7D" w:rsidP="00F71BCA">
                      <w:pPr>
                        <w:jc w:val="center"/>
                        <w:rPr>
                          <w:i/>
                        </w:rPr>
                      </w:pPr>
                      <w:r w:rsidRPr="00F71BCA">
                        <w:rPr>
                          <w:i/>
                        </w:rPr>
                        <w:t>P</w:t>
                      </w:r>
                      <w:r>
                        <w:rPr>
                          <w:i/>
                        </w:rPr>
                        <w:t>icture 6</w:t>
                      </w:r>
                    </w:p>
                    <w:p w14:paraId="683889F6" w14:textId="69816757" w:rsidR="00427C7D" w:rsidRPr="00F71BCA" w:rsidRDefault="00427C7D" w:rsidP="00F71BCA">
                      <w:pPr>
                        <w:jc w:val="center"/>
                        <w:rPr>
                          <w:i/>
                        </w:rPr>
                      </w:pPr>
                      <w:r>
                        <w:rPr>
                          <w:i/>
                        </w:rPr>
                        <w:t xml:space="preserve">Recessive </w:t>
                      </w:r>
                      <w:proofErr w:type="spellStart"/>
                      <w:r>
                        <w:rPr>
                          <w:i/>
                        </w:rPr>
                        <w:t>inheritance</w:t>
                      </w:r>
                      <w:proofErr w:type="spellEnd"/>
                      <w:r>
                        <w:rPr>
                          <w:i/>
                        </w:rPr>
                        <w:t xml:space="preserve"> </w:t>
                      </w:r>
                      <w:proofErr w:type="spellStart"/>
                      <w:r>
                        <w:rPr>
                          <w:i/>
                        </w:rPr>
                        <w:t>pattern</w:t>
                      </w:r>
                      <w:proofErr w:type="spellEnd"/>
                      <w:r w:rsidRPr="00F71BCA">
                        <w:rPr>
                          <w:i/>
                        </w:rPr>
                        <w:t xml:space="preserve"> </w:t>
                      </w:r>
                      <w:proofErr w:type="spellStart"/>
                      <w:r w:rsidRPr="00F71BCA">
                        <w:rPr>
                          <w:i/>
                        </w:rPr>
                        <w:t>of</w:t>
                      </w:r>
                      <w:proofErr w:type="spellEnd"/>
                      <w:r w:rsidRPr="00F71BCA">
                        <w:rPr>
                          <w:i/>
                        </w:rPr>
                        <w:t xml:space="preserve"> PRA</w:t>
                      </w:r>
                    </w:p>
                    <w:p w14:paraId="294C2718" w14:textId="3C1488D1" w:rsidR="00427C7D" w:rsidRPr="00F71BCA" w:rsidRDefault="00427C7D" w:rsidP="00F71BCA">
                      <w:pPr>
                        <w:jc w:val="center"/>
                        <w:rPr>
                          <w:i/>
                        </w:rPr>
                      </w:pPr>
                      <w:r w:rsidRPr="00F71BCA">
                        <w:rPr>
                          <w:i/>
                        </w:rPr>
                        <w:t xml:space="preserve">Source: </w:t>
                      </w:r>
                      <w:hyperlink r:id="rId19" w:history="1">
                        <w:r w:rsidRPr="00F71BCA">
                          <w:rPr>
                            <w:rStyle w:val="Hyperlink"/>
                            <w:i/>
                          </w:rPr>
                          <w:t>http://www.bregorreyglens.co.uk/pra.html</w:t>
                        </w:r>
                      </w:hyperlink>
                    </w:p>
                    <w:p w14:paraId="36F368FF" w14:textId="7AD18C0B" w:rsidR="00427C7D" w:rsidRPr="00F71BCA" w:rsidRDefault="00427C7D" w:rsidP="00F71BCA">
                      <w:pPr>
                        <w:jc w:val="center"/>
                        <w:rPr>
                          <w:i/>
                        </w:rPr>
                      </w:pPr>
                      <w:proofErr w:type="spellStart"/>
                      <w:r w:rsidRPr="00F71BCA">
                        <w:rPr>
                          <w:i/>
                        </w:rPr>
                        <w:t>Accessed</w:t>
                      </w:r>
                      <w:proofErr w:type="spellEnd"/>
                      <w:r w:rsidRPr="00F71BCA">
                        <w:rPr>
                          <w:i/>
                        </w:rPr>
                        <w:t>: 15/11 2016</w:t>
                      </w:r>
                    </w:p>
                  </w:txbxContent>
                </v:textbox>
                <w10:wrap type="square"/>
              </v:shape>
            </w:pict>
          </mc:Fallback>
        </mc:AlternateContent>
      </w:r>
    </w:p>
    <w:p w14:paraId="09142039" w14:textId="11A7327F" w:rsidR="00F71BCA" w:rsidRDefault="00F71BCA" w:rsidP="00580EC0">
      <w:pPr>
        <w:pStyle w:val="NormalWeb"/>
        <w:tabs>
          <w:tab w:val="left" w:pos="6776"/>
        </w:tabs>
        <w:spacing w:line="360" w:lineRule="auto"/>
        <w:rPr>
          <w:rFonts w:ascii="Times New Roman" w:hAnsi="Times New Roman"/>
          <w:color w:val="000000" w:themeColor="text1"/>
          <w:sz w:val="24"/>
          <w:szCs w:val="24"/>
          <w:lang w:val="en-US"/>
        </w:rPr>
      </w:pPr>
    </w:p>
    <w:p w14:paraId="6424DD48" w14:textId="77777777" w:rsidR="00F71BCA" w:rsidRDefault="00F71BCA" w:rsidP="00580EC0">
      <w:pPr>
        <w:pStyle w:val="NormalWeb"/>
        <w:tabs>
          <w:tab w:val="left" w:pos="6776"/>
        </w:tabs>
        <w:spacing w:line="360" w:lineRule="auto"/>
        <w:rPr>
          <w:rFonts w:ascii="Times New Roman" w:hAnsi="Times New Roman"/>
          <w:color w:val="000000" w:themeColor="text1"/>
          <w:sz w:val="24"/>
          <w:szCs w:val="24"/>
          <w:lang w:val="en-US"/>
        </w:rPr>
      </w:pPr>
    </w:p>
    <w:p w14:paraId="65A520DA" w14:textId="69B78058" w:rsidR="00BD13E5" w:rsidRDefault="009831AB" w:rsidP="00580EC0">
      <w:pPr>
        <w:pStyle w:val="NormalWeb"/>
        <w:tabs>
          <w:tab w:val="left" w:pos="6776"/>
        </w:tabs>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Inherited retinal diseases compromise a group of hereditary degenerative lesions in the retina</w:t>
      </w:r>
      <w:r w:rsidR="00BA6BC6" w:rsidRPr="00905350">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A central and a general form can be differentiated. The generalized form (</w:t>
      </w:r>
      <w:proofErr w:type="spellStart"/>
      <w:r>
        <w:rPr>
          <w:rFonts w:ascii="Times New Roman" w:hAnsi="Times New Roman"/>
          <w:color w:val="000000" w:themeColor="text1"/>
          <w:sz w:val="24"/>
          <w:szCs w:val="24"/>
          <w:lang w:val="en-US"/>
        </w:rPr>
        <w:t>gPRA</w:t>
      </w:r>
      <w:proofErr w:type="spellEnd"/>
      <w:r>
        <w:rPr>
          <w:rFonts w:ascii="Times New Roman" w:hAnsi="Times New Roman"/>
          <w:color w:val="000000" w:themeColor="text1"/>
          <w:sz w:val="24"/>
          <w:szCs w:val="24"/>
          <w:lang w:val="en-US"/>
        </w:rPr>
        <w:t>) involves dysplasia and atrophy of the rods and cones whereas the central form is characterized by accumulation of pigment in the layer of pigmented epithelium of the retina an</w:t>
      </w:r>
      <w:r w:rsidR="00BD13E5">
        <w:rPr>
          <w:rFonts w:ascii="Times New Roman" w:hAnsi="Times New Roman"/>
          <w:color w:val="000000" w:themeColor="text1"/>
          <w:sz w:val="24"/>
          <w:szCs w:val="24"/>
          <w:lang w:val="en-US"/>
        </w:rPr>
        <w:t>d atrophy of the rods and cones</w:t>
      </w:r>
      <w:r w:rsidR="00660726">
        <w:rPr>
          <w:rFonts w:ascii="Times New Roman" w:hAnsi="Times New Roman"/>
          <w:color w:val="000000" w:themeColor="text1"/>
          <w:sz w:val="24"/>
          <w:szCs w:val="24"/>
          <w:lang w:val="en-US"/>
        </w:rPr>
        <w:t xml:space="preserve"> (F.C. </w:t>
      </w:r>
      <w:proofErr w:type="spellStart"/>
      <w:r w:rsidR="00660726">
        <w:rPr>
          <w:rFonts w:ascii="Times New Roman" w:hAnsi="Times New Roman"/>
          <w:color w:val="000000" w:themeColor="text1"/>
          <w:sz w:val="24"/>
          <w:szCs w:val="24"/>
          <w:lang w:val="en-US"/>
        </w:rPr>
        <w:t>Stades</w:t>
      </w:r>
      <w:proofErr w:type="spellEnd"/>
      <w:r w:rsidR="00660726">
        <w:rPr>
          <w:rFonts w:ascii="Times New Roman" w:hAnsi="Times New Roman"/>
          <w:color w:val="000000" w:themeColor="text1"/>
          <w:sz w:val="24"/>
          <w:szCs w:val="24"/>
          <w:lang w:val="en-US"/>
        </w:rPr>
        <w:t>, 1982)</w:t>
      </w:r>
      <w:r w:rsidR="00BD13E5">
        <w:rPr>
          <w:rFonts w:ascii="Times New Roman" w:hAnsi="Times New Roman"/>
          <w:color w:val="000000" w:themeColor="text1"/>
          <w:sz w:val="24"/>
          <w:szCs w:val="24"/>
          <w:lang w:val="en-US"/>
        </w:rPr>
        <w:t>.</w:t>
      </w:r>
      <w:r w:rsidR="00BA6BC6" w:rsidRPr="00905350">
        <w:rPr>
          <w:rFonts w:ascii="Times New Roman" w:hAnsi="Times New Roman"/>
          <w:color w:val="000000" w:themeColor="text1"/>
          <w:sz w:val="24"/>
          <w:szCs w:val="24"/>
          <w:lang w:val="en-US"/>
        </w:rPr>
        <w:t xml:space="preserve"> </w:t>
      </w:r>
    </w:p>
    <w:p w14:paraId="17734D5B" w14:textId="5546294A" w:rsidR="00580EC0" w:rsidRPr="00C71BDB" w:rsidRDefault="00580EC0" w:rsidP="00580EC0">
      <w:pPr>
        <w:pStyle w:val="NormalWeb"/>
        <w:tabs>
          <w:tab w:val="left" w:pos="6776"/>
        </w:tabs>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By using</w:t>
      </w:r>
      <w:r w:rsidR="005757AF">
        <w:rPr>
          <w:rFonts w:ascii="Times New Roman" w:hAnsi="Times New Roman"/>
          <w:color w:val="000000" w:themeColor="text1"/>
          <w:sz w:val="24"/>
          <w:szCs w:val="24"/>
          <w:lang w:val="en-US"/>
        </w:rPr>
        <w:t xml:space="preserve"> single nucleotide polymorphism</w:t>
      </w:r>
      <w:r w:rsidRPr="00905350">
        <w:rPr>
          <w:rFonts w:ascii="Times New Roman" w:hAnsi="Times New Roman"/>
          <w:color w:val="000000" w:themeColor="text1"/>
          <w:sz w:val="24"/>
          <w:szCs w:val="24"/>
          <w:lang w:val="en-US"/>
        </w:rPr>
        <w:t xml:space="preserve"> </w:t>
      </w:r>
      <w:r w:rsidR="005757AF">
        <w:rPr>
          <w:rFonts w:ascii="Times New Roman" w:hAnsi="Times New Roman"/>
          <w:color w:val="000000" w:themeColor="text1"/>
          <w:sz w:val="24"/>
          <w:szCs w:val="24"/>
          <w:lang w:val="en-US"/>
        </w:rPr>
        <w:t>(</w:t>
      </w:r>
      <w:r w:rsidRPr="00905350">
        <w:rPr>
          <w:rFonts w:ascii="Times New Roman" w:hAnsi="Times New Roman"/>
          <w:color w:val="000000" w:themeColor="text1"/>
          <w:sz w:val="24"/>
          <w:szCs w:val="24"/>
          <w:lang w:val="en-US"/>
        </w:rPr>
        <w:t>SNP</w:t>
      </w:r>
      <w:r w:rsidR="005757AF">
        <w:rPr>
          <w:rFonts w:ascii="Times New Roman" w:hAnsi="Times New Roman"/>
          <w:color w:val="000000" w:themeColor="text1"/>
          <w:sz w:val="24"/>
          <w:szCs w:val="24"/>
          <w:lang w:val="en-US"/>
        </w:rPr>
        <w:t>)</w:t>
      </w:r>
      <w:r w:rsidRPr="00905350">
        <w:rPr>
          <w:rFonts w:ascii="Times New Roman" w:hAnsi="Times New Roman"/>
          <w:color w:val="000000" w:themeColor="text1"/>
          <w:sz w:val="24"/>
          <w:szCs w:val="24"/>
          <w:lang w:val="en-US"/>
        </w:rPr>
        <w:t xml:space="preserve"> arrays and fine mapping of the possible regions in the genome, a group of scientist have discovered that the </w:t>
      </w:r>
      <w:proofErr w:type="spellStart"/>
      <w:r w:rsidRPr="00905350">
        <w:rPr>
          <w:rFonts w:ascii="Times New Roman" w:hAnsi="Times New Roman"/>
          <w:color w:val="000000" w:themeColor="text1"/>
          <w:sz w:val="24"/>
          <w:szCs w:val="24"/>
          <w:lang w:val="en-US"/>
        </w:rPr>
        <w:t>gPR</w:t>
      </w:r>
      <w:r w:rsidR="005757AF">
        <w:rPr>
          <w:rFonts w:ascii="Times New Roman" w:hAnsi="Times New Roman"/>
          <w:color w:val="000000" w:themeColor="text1"/>
          <w:sz w:val="24"/>
          <w:szCs w:val="24"/>
          <w:lang w:val="en-US"/>
        </w:rPr>
        <w:t>A</w:t>
      </w:r>
      <w:proofErr w:type="spellEnd"/>
      <w:r w:rsidR="005757AF">
        <w:rPr>
          <w:rFonts w:ascii="Times New Roman" w:hAnsi="Times New Roman"/>
          <w:color w:val="000000" w:themeColor="text1"/>
          <w:sz w:val="24"/>
          <w:szCs w:val="24"/>
          <w:lang w:val="en-US"/>
        </w:rPr>
        <w:t xml:space="preserve"> is assigned to the canine chr</w:t>
      </w:r>
      <w:r w:rsidRPr="00905350">
        <w:rPr>
          <w:rFonts w:ascii="Times New Roman" w:hAnsi="Times New Roman"/>
          <w:color w:val="000000" w:themeColor="text1"/>
          <w:sz w:val="24"/>
          <w:szCs w:val="24"/>
          <w:lang w:val="en-US"/>
        </w:rPr>
        <w:t>o</w:t>
      </w:r>
      <w:r w:rsidR="005757AF">
        <w:rPr>
          <w:rFonts w:ascii="Times New Roman" w:hAnsi="Times New Roman"/>
          <w:color w:val="000000" w:themeColor="text1"/>
          <w:sz w:val="24"/>
          <w:szCs w:val="24"/>
          <w:lang w:val="en-US"/>
        </w:rPr>
        <w:t>mo</w:t>
      </w:r>
      <w:r w:rsidRPr="00905350">
        <w:rPr>
          <w:rFonts w:ascii="Times New Roman" w:hAnsi="Times New Roman"/>
          <w:color w:val="000000" w:themeColor="text1"/>
          <w:sz w:val="24"/>
          <w:szCs w:val="24"/>
          <w:lang w:val="en-US"/>
        </w:rPr>
        <w:t xml:space="preserve">some 16 </w:t>
      </w:r>
      <w:r w:rsidRPr="00C71BDB">
        <w:rPr>
          <w:rFonts w:ascii="Times New Roman" w:hAnsi="Times New Roman"/>
          <w:color w:val="000000" w:themeColor="text1"/>
          <w:sz w:val="24"/>
          <w:szCs w:val="24"/>
          <w:lang w:val="en-US"/>
        </w:rPr>
        <w:t xml:space="preserve">(R. </w:t>
      </w:r>
      <w:proofErr w:type="spellStart"/>
      <w:r w:rsidRPr="00C71BDB">
        <w:rPr>
          <w:rFonts w:ascii="Times New Roman" w:hAnsi="Times New Roman"/>
          <w:color w:val="000000" w:themeColor="text1"/>
          <w:sz w:val="24"/>
          <w:szCs w:val="24"/>
          <w:lang w:val="en-US"/>
        </w:rPr>
        <w:t>Kropatsch</w:t>
      </w:r>
      <w:proofErr w:type="spellEnd"/>
      <w:r w:rsidRPr="00C71BDB">
        <w:rPr>
          <w:rFonts w:ascii="Times New Roman" w:hAnsi="Times New Roman"/>
          <w:color w:val="000000" w:themeColor="text1"/>
          <w:sz w:val="24"/>
          <w:szCs w:val="24"/>
          <w:lang w:val="en-US"/>
        </w:rPr>
        <w:t xml:space="preserve"> </w:t>
      </w:r>
      <w:r w:rsidRPr="00C71BDB">
        <w:rPr>
          <w:rFonts w:ascii="Times New Roman" w:hAnsi="Times New Roman"/>
          <w:i/>
          <w:color w:val="000000" w:themeColor="text1"/>
          <w:sz w:val="24"/>
          <w:szCs w:val="24"/>
          <w:lang w:val="en-US"/>
        </w:rPr>
        <w:t xml:space="preserve">et al. </w:t>
      </w:r>
      <w:r w:rsidRPr="00C71BDB">
        <w:rPr>
          <w:rFonts w:ascii="Times New Roman" w:hAnsi="Times New Roman"/>
          <w:color w:val="000000" w:themeColor="text1"/>
          <w:sz w:val="24"/>
          <w:szCs w:val="24"/>
          <w:lang w:val="en-US"/>
        </w:rPr>
        <w:t>2010</w:t>
      </w:r>
      <w:r w:rsidRPr="00C71BDB">
        <w:rPr>
          <w:rFonts w:ascii="Times New Roman" w:hAnsi="Times New Roman"/>
          <w:i/>
          <w:color w:val="000000" w:themeColor="text1"/>
          <w:sz w:val="24"/>
          <w:szCs w:val="24"/>
          <w:lang w:val="en-US"/>
        </w:rPr>
        <w:t>)</w:t>
      </w:r>
      <w:r w:rsidRPr="00905350">
        <w:rPr>
          <w:rFonts w:ascii="Times New Roman" w:hAnsi="Times New Roman"/>
          <w:i/>
          <w:color w:val="000000" w:themeColor="text1"/>
          <w:sz w:val="24"/>
          <w:szCs w:val="24"/>
          <w:lang w:val="en-US"/>
        </w:rPr>
        <w:t xml:space="preserve">. </w:t>
      </w:r>
      <w:r w:rsidRPr="00905350">
        <w:rPr>
          <w:rFonts w:ascii="Times New Roman" w:hAnsi="Times New Roman"/>
          <w:color w:val="000000" w:themeColor="text1"/>
          <w:sz w:val="24"/>
          <w:szCs w:val="24"/>
          <w:lang w:val="en-US"/>
        </w:rPr>
        <w:t xml:space="preserve">A form of the </w:t>
      </w:r>
      <w:proofErr w:type="spellStart"/>
      <w:r w:rsidRPr="00905350">
        <w:rPr>
          <w:rFonts w:ascii="Times New Roman" w:hAnsi="Times New Roman"/>
          <w:color w:val="000000" w:themeColor="text1"/>
          <w:sz w:val="24"/>
          <w:szCs w:val="24"/>
          <w:lang w:val="en-US"/>
        </w:rPr>
        <w:t>gPRA</w:t>
      </w:r>
      <w:proofErr w:type="spellEnd"/>
      <w:r w:rsidRPr="00905350">
        <w:rPr>
          <w:rFonts w:ascii="Times New Roman" w:hAnsi="Times New Roman"/>
          <w:color w:val="000000" w:themeColor="text1"/>
          <w:sz w:val="24"/>
          <w:szCs w:val="24"/>
          <w:lang w:val="en-US"/>
        </w:rPr>
        <w:t xml:space="preserve"> has been investigated in Miniature Longhaired Dachshund, and </w:t>
      </w:r>
      <w:r w:rsidR="004F72AB" w:rsidRPr="00905350">
        <w:rPr>
          <w:rFonts w:ascii="Times New Roman" w:hAnsi="Times New Roman"/>
          <w:color w:val="000000" w:themeColor="text1"/>
          <w:sz w:val="24"/>
          <w:szCs w:val="24"/>
          <w:lang w:val="en-US"/>
        </w:rPr>
        <w:t>a segregated pattern in litters from af</w:t>
      </w:r>
      <w:r w:rsidR="004F72AB">
        <w:rPr>
          <w:rFonts w:ascii="Times New Roman" w:hAnsi="Times New Roman"/>
          <w:color w:val="000000" w:themeColor="text1"/>
          <w:sz w:val="24"/>
          <w:szCs w:val="24"/>
          <w:lang w:val="en-US"/>
        </w:rPr>
        <w:t>fected parents was</w:t>
      </w:r>
      <w:r w:rsidR="00C64D9A">
        <w:rPr>
          <w:rFonts w:ascii="Times New Roman" w:hAnsi="Times New Roman"/>
          <w:color w:val="000000" w:themeColor="text1"/>
          <w:sz w:val="24"/>
          <w:szCs w:val="24"/>
          <w:lang w:val="en-US"/>
        </w:rPr>
        <w:t xml:space="preserve"> consistent </w:t>
      </w:r>
      <w:r w:rsidRPr="00905350">
        <w:rPr>
          <w:rFonts w:ascii="Times New Roman" w:hAnsi="Times New Roman"/>
          <w:color w:val="000000" w:themeColor="text1"/>
          <w:sz w:val="24"/>
          <w:szCs w:val="24"/>
          <w:lang w:val="en-US"/>
        </w:rPr>
        <w:t xml:space="preserve">with simple autosomal recessive inheritance </w:t>
      </w:r>
      <w:r w:rsidRPr="00C71BDB">
        <w:rPr>
          <w:rFonts w:ascii="Times New Roman" w:hAnsi="Times New Roman"/>
          <w:color w:val="000000" w:themeColor="text1"/>
          <w:sz w:val="24"/>
          <w:szCs w:val="24"/>
          <w:lang w:val="en-US"/>
        </w:rPr>
        <w:t>(R. Curtis and KC. Barnett, 1993).</w:t>
      </w:r>
      <w:r w:rsidRPr="00905350">
        <w:rPr>
          <w:rFonts w:ascii="Times New Roman" w:hAnsi="Times New Roman"/>
          <w:b/>
          <w:color w:val="000000" w:themeColor="text1"/>
          <w:sz w:val="24"/>
          <w:szCs w:val="24"/>
          <w:lang w:val="en-US"/>
        </w:rPr>
        <w:t xml:space="preserve"> </w:t>
      </w:r>
      <w:r w:rsidR="00C64D9A">
        <w:rPr>
          <w:rFonts w:ascii="Times New Roman" w:hAnsi="Times New Roman"/>
          <w:b/>
          <w:color w:val="000000" w:themeColor="text1"/>
          <w:sz w:val="24"/>
          <w:szCs w:val="24"/>
          <w:lang w:val="en-US"/>
        </w:rPr>
        <w:t xml:space="preserve"> </w:t>
      </w:r>
      <w:r w:rsidR="00C64D9A">
        <w:rPr>
          <w:rFonts w:ascii="Times New Roman" w:hAnsi="Times New Roman"/>
          <w:color w:val="000000" w:themeColor="text1"/>
          <w:sz w:val="24"/>
          <w:szCs w:val="24"/>
          <w:lang w:val="en-US"/>
        </w:rPr>
        <w:t>It is however</w:t>
      </w:r>
      <w:r w:rsidR="009B451E">
        <w:rPr>
          <w:rFonts w:ascii="Times New Roman" w:hAnsi="Times New Roman"/>
          <w:color w:val="000000" w:themeColor="text1"/>
          <w:sz w:val="24"/>
          <w:szCs w:val="24"/>
          <w:lang w:val="en-US"/>
        </w:rPr>
        <w:t xml:space="preserve"> been seen a sex linked inheritance on the X chromosome in a Siberian husky tribe and a recessive and dominant inheritance in </w:t>
      </w:r>
      <w:proofErr w:type="spellStart"/>
      <w:r w:rsidR="009B451E">
        <w:rPr>
          <w:rFonts w:ascii="Times New Roman" w:hAnsi="Times New Roman"/>
          <w:color w:val="000000" w:themeColor="text1"/>
          <w:sz w:val="24"/>
          <w:szCs w:val="24"/>
          <w:lang w:val="en-US"/>
        </w:rPr>
        <w:t>Abyssiner</w:t>
      </w:r>
      <w:proofErr w:type="spellEnd"/>
      <w:r w:rsidR="009B451E">
        <w:rPr>
          <w:rFonts w:ascii="Times New Roman" w:hAnsi="Times New Roman"/>
          <w:color w:val="000000" w:themeColor="text1"/>
          <w:sz w:val="24"/>
          <w:szCs w:val="24"/>
          <w:lang w:val="en-US"/>
        </w:rPr>
        <w:t xml:space="preserve"> cats </w:t>
      </w:r>
      <w:r w:rsidR="009B451E" w:rsidRPr="00C71BDB">
        <w:rPr>
          <w:rFonts w:ascii="Times New Roman" w:hAnsi="Times New Roman"/>
          <w:color w:val="000000" w:themeColor="text1"/>
          <w:sz w:val="24"/>
          <w:szCs w:val="24"/>
          <w:lang w:val="en-US"/>
        </w:rPr>
        <w:t xml:space="preserve">(E. </w:t>
      </w:r>
      <w:proofErr w:type="spellStart"/>
      <w:r w:rsidR="009B451E" w:rsidRPr="00C71BDB">
        <w:rPr>
          <w:rFonts w:ascii="Times New Roman" w:hAnsi="Times New Roman"/>
          <w:color w:val="000000" w:themeColor="text1"/>
          <w:sz w:val="24"/>
          <w:szCs w:val="24"/>
          <w:lang w:val="en-US"/>
        </w:rPr>
        <w:t>Bjerkås</w:t>
      </w:r>
      <w:proofErr w:type="spellEnd"/>
      <w:r w:rsidR="009B451E" w:rsidRPr="00C71BDB">
        <w:rPr>
          <w:rFonts w:ascii="Times New Roman" w:hAnsi="Times New Roman"/>
          <w:color w:val="000000" w:themeColor="text1"/>
          <w:sz w:val="24"/>
          <w:szCs w:val="24"/>
          <w:lang w:val="en-US"/>
        </w:rPr>
        <w:t>, 1998)</w:t>
      </w:r>
    </w:p>
    <w:p w14:paraId="342A3149" w14:textId="2E587EB7" w:rsidR="00FA51BF" w:rsidRPr="00864A7C" w:rsidRDefault="00580EC0" w:rsidP="00580EC0">
      <w:pPr>
        <w:pStyle w:val="NormalWeb"/>
        <w:tabs>
          <w:tab w:val="left" w:pos="6776"/>
        </w:tabs>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 xml:space="preserve">The first </w:t>
      </w:r>
      <w:r w:rsidR="009B451E">
        <w:rPr>
          <w:rFonts w:ascii="Times New Roman" w:hAnsi="Times New Roman"/>
          <w:color w:val="000000" w:themeColor="text1"/>
          <w:sz w:val="24"/>
          <w:szCs w:val="24"/>
          <w:lang w:val="en-US"/>
        </w:rPr>
        <w:t xml:space="preserve">symptoms of PRA are </w:t>
      </w:r>
      <w:proofErr w:type="spellStart"/>
      <w:r w:rsidR="009B451E">
        <w:rPr>
          <w:rFonts w:ascii="Times New Roman" w:hAnsi="Times New Roman"/>
          <w:color w:val="000000" w:themeColor="text1"/>
          <w:sz w:val="24"/>
          <w:szCs w:val="24"/>
          <w:lang w:val="en-US"/>
        </w:rPr>
        <w:t>nyct</w:t>
      </w:r>
      <w:r w:rsidR="00C665FB">
        <w:rPr>
          <w:rFonts w:ascii="Times New Roman" w:hAnsi="Times New Roman"/>
          <w:color w:val="000000" w:themeColor="text1"/>
          <w:sz w:val="24"/>
          <w:szCs w:val="24"/>
          <w:lang w:val="en-US"/>
        </w:rPr>
        <w:t>alopia</w:t>
      </w:r>
      <w:proofErr w:type="spellEnd"/>
      <w:r w:rsidR="00C665FB">
        <w:rPr>
          <w:rFonts w:ascii="Times New Roman" w:hAnsi="Times New Roman"/>
          <w:color w:val="000000" w:themeColor="text1"/>
          <w:sz w:val="24"/>
          <w:szCs w:val="24"/>
          <w:lang w:val="en-US"/>
        </w:rPr>
        <w:t xml:space="preserve">, that will gradually develop into totally blindness, tunnel vision, dilated pupils with a decreased pupillary reflex, atrophy of the retinal blood supply and </w:t>
      </w:r>
      <w:r w:rsidRPr="00905350">
        <w:rPr>
          <w:rFonts w:ascii="Times New Roman" w:hAnsi="Times New Roman"/>
          <w:color w:val="000000" w:themeColor="text1"/>
          <w:sz w:val="24"/>
          <w:szCs w:val="24"/>
          <w:lang w:val="en-US"/>
        </w:rPr>
        <w:t xml:space="preserve">changes in the granular appearance of the </w:t>
      </w:r>
      <w:proofErr w:type="spellStart"/>
      <w:r w:rsidRPr="00905350">
        <w:rPr>
          <w:rFonts w:ascii="Times New Roman" w:hAnsi="Times New Roman"/>
          <w:color w:val="000000" w:themeColor="text1"/>
          <w:sz w:val="24"/>
          <w:szCs w:val="24"/>
          <w:lang w:val="en-US"/>
        </w:rPr>
        <w:t>tapetal</w:t>
      </w:r>
      <w:proofErr w:type="spellEnd"/>
      <w:r w:rsidRPr="00905350">
        <w:rPr>
          <w:rFonts w:ascii="Times New Roman" w:hAnsi="Times New Roman"/>
          <w:color w:val="000000" w:themeColor="text1"/>
          <w:sz w:val="24"/>
          <w:szCs w:val="24"/>
          <w:lang w:val="en-US"/>
        </w:rPr>
        <w:t xml:space="preserve"> fundus</w:t>
      </w:r>
      <w:r w:rsidR="00C665FB">
        <w:rPr>
          <w:rFonts w:ascii="Times New Roman" w:hAnsi="Times New Roman"/>
          <w:color w:val="000000" w:themeColor="text1"/>
          <w:sz w:val="24"/>
          <w:szCs w:val="24"/>
          <w:lang w:val="en-US"/>
        </w:rPr>
        <w:t xml:space="preserve">. Later on </w:t>
      </w:r>
      <w:r w:rsidRPr="00905350">
        <w:rPr>
          <w:rFonts w:ascii="Times New Roman" w:hAnsi="Times New Roman"/>
          <w:color w:val="000000" w:themeColor="text1"/>
          <w:sz w:val="24"/>
          <w:szCs w:val="24"/>
          <w:lang w:val="en-US"/>
        </w:rPr>
        <w:t>an irregular loss of pigment in the non-</w:t>
      </w:r>
      <w:proofErr w:type="spellStart"/>
      <w:r w:rsidRPr="00905350">
        <w:rPr>
          <w:rFonts w:ascii="Times New Roman" w:hAnsi="Times New Roman"/>
          <w:color w:val="000000" w:themeColor="text1"/>
          <w:sz w:val="24"/>
          <w:szCs w:val="24"/>
          <w:lang w:val="en-US"/>
        </w:rPr>
        <w:t>t</w:t>
      </w:r>
      <w:r w:rsidR="00C665FB">
        <w:rPr>
          <w:rFonts w:ascii="Times New Roman" w:hAnsi="Times New Roman"/>
          <w:color w:val="000000" w:themeColor="text1"/>
          <w:sz w:val="24"/>
          <w:szCs w:val="24"/>
          <w:lang w:val="en-US"/>
        </w:rPr>
        <w:t>apetal</w:t>
      </w:r>
      <w:proofErr w:type="spellEnd"/>
      <w:r w:rsidR="00C665FB">
        <w:rPr>
          <w:rFonts w:ascii="Times New Roman" w:hAnsi="Times New Roman"/>
          <w:color w:val="000000" w:themeColor="text1"/>
          <w:sz w:val="24"/>
          <w:szCs w:val="24"/>
          <w:lang w:val="en-US"/>
        </w:rPr>
        <w:t xml:space="preserve"> fundus and optic atrophy can be seen. The age of onset of symptoms vary with the different breeds. For example a Tibet spaniel will show symptoms from 2-4 years old, while a Labrador can be 5-8 when the first symptoms </w:t>
      </w:r>
      <w:r w:rsidR="00C665FB">
        <w:rPr>
          <w:rFonts w:ascii="Times New Roman" w:hAnsi="Times New Roman"/>
          <w:color w:val="000000" w:themeColor="text1"/>
          <w:sz w:val="24"/>
          <w:szCs w:val="24"/>
          <w:lang w:val="en-US"/>
        </w:rPr>
        <w:lastRenderedPageBreak/>
        <w:t>are seen.</w:t>
      </w:r>
      <w:r w:rsidRPr="00905350">
        <w:rPr>
          <w:rFonts w:ascii="Times New Roman" w:hAnsi="Times New Roman"/>
          <w:color w:val="000000" w:themeColor="text1"/>
          <w:sz w:val="24"/>
          <w:szCs w:val="24"/>
          <w:lang w:val="en-US"/>
        </w:rPr>
        <w:t xml:space="preserve"> </w:t>
      </w:r>
      <w:r w:rsidR="00345870">
        <w:rPr>
          <w:rFonts w:ascii="Times New Roman" w:hAnsi="Times New Roman"/>
          <w:color w:val="000000" w:themeColor="text1"/>
          <w:sz w:val="24"/>
          <w:szCs w:val="24"/>
          <w:lang w:val="en-US"/>
        </w:rPr>
        <w:t>It is important to know that the disease doesn´t cause directly pain for the dog, but secondary changes might cause pro</w:t>
      </w:r>
      <w:r w:rsidR="00864A7C">
        <w:rPr>
          <w:rFonts w:ascii="Times New Roman" w:hAnsi="Times New Roman"/>
          <w:color w:val="000000" w:themeColor="text1"/>
          <w:sz w:val="24"/>
          <w:szCs w:val="24"/>
          <w:lang w:val="en-US"/>
        </w:rPr>
        <w:t>blems. Breeds prone to inherit PRA in Norway include retriever</w:t>
      </w:r>
      <w:r w:rsidR="00C71BDB">
        <w:rPr>
          <w:rFonts w:ascii="Times New Roman" w:hAnsi="Times New Roman"/>
          <w:color w:val="000000" w:themeColor="text1"/>
          <w:sz w:val="24"/>
          <w:szCs w:val="24"/>
          <w:lang w:val="en-US"/>
        </w:rPr>
        <w:t>s, Cocker spaniel, p</w:t>
      </w:r>
      <w:r w:rsidR="00864A7C">
        <w:rPr>
          <w:rFonts w:ascii="Times New Roman" w:hAnsi="Times New Roman"/>
          <w:color w:val="000000" w:themeColor="text1"/>
          <w:sz w:val="24"/>
          <w:szCs w:val="24"/>
          <w:lang w:val="en-US"/>
        </w:rPr>
        <w:t>oodle, English</w:t>
      </w:r>
      <w:r w:rsidR="00C71BDB">
        <w:rPr>
          <w:rFonts w:ascii="Times New Roman" w:hAnsi="Times New Roman"/>
          <w:color w:val="000000" w:themeColor="text1"/>
          <w:sz w:val="24"/>
          <w:szCs w:val="24"/>
          <w:lang w:val="en-US"/>
        </w:rPr>
        <w:t xml:space="preserve"> setter, Tibetan s</w:t>
      </w:r>
      <w:r w:rsidR="00864A7C">
        <w:rPr>
          <w:rFonts w:ascii="Times New Roman" w:hAnsi="Times New Roman"/>
          <w:color w:val="000000" w:themeColor="text1"/>
          <w:sz w:val="24"/>
          <w:szCs w:val="24"/>
          <w:lang w:val="en-US"/>
        </w:rPr>
        <w:t xml:space="preserve">paniel, </w:t>
      </w:r>
      <w:proofErr w:type="spellStart"/>
      <w:r w:rsidR="00C71BDB">
        <w:rPr>
          <w:rFonts w:ascii="Times New Roman" w:hAnsi="Times New Roman"/>
          <w:color w:val="000000" w:themeColor="text1"/>
          <w:sz w:val="24"/>
          <w:szCs w:val="24"/>
          <w:lang w:val="en-US"/>
        </w:rPr>
        <w:t>Papillon</w:t>
      </w:r>
      <w:proofErr w:type="spellEnd"/>
      <w:r w:rsidR="00C71BDB">
        <w:rPr>
          <w:rFonts w:ascii="Times New Roman" w:hAnsi="Times New Roman"/>
          <w:color w:val="000000" w:themeColor="text1"/>
          <w:sz w:val="24"/>
          <w:szCs w:val="24"/>
          <w:lang w:val="en-US"/>
        </w:rPr>
        <w:t xml:space="preserve">, Lhasa </w:t>
      </w:r>
      <w:proofErr w:type="spellStart"/>
      <w:proofErr w:type="gramStart"/>
      <w:r w:rsidR="00C71BDB">
        <w:rPr>
          <w:rFonts w:ascii="Times New Roman" w:hAnsi="Times New Roman"/>
          <w:color w:val="000000" w:themeColor="text1"/>
          <w:sz w:val="24"/>
          <w:szCs w:val="24"/>
          <w:lang w:val="en-US"/>
        </w:rPr>
        <w:t>Apso</w:t>
      </w:r>
      <w:proofErr w:type="spellEnd"/>
      <w:proofErr w:type="gramEnd"/>
      <w:r w:rsidR="00C71BDB">
        <w:rPr>
          <w:rFonts w:ascii="Times New Roman" w:hAnsi="Times New Roman"/>
          <w:color w:val="000000" w:themeColor="text1"/>
          <w:sz w:val="24"/>
          <w:szCs w:val="24"/>
          <w:lang w:val="en-US"/>
        </w:rPr>
        <w:t xml:space="preserve"> and Akita </w:t>
      </w:r>
      <w:proofErr w:type="spellStart"/>
      <w:r w:rsidR="00C71BDB">
        <w:rPr>
          <w:rFonts w:ascii="Times New Roman" w:hAnsi="Times New Roman"/>
          <w:color w:val="000000" w:themeColor="text1"/>
          <w:sz w:val="24"/>
          <w:szCs w:val="24"/>
          <w:lang w:val="en-US"/>
        </w:rPr>
        <w:t>i</w:t>
      </w:r>
      <w:r w:rsidR="00864A7C">
        <w:rPr>
          <w:rFonts w:ascii="Times New Roman" w:hAnsi="Times New Roman"/>
          <w:color w:val="000000" w:themeColor="text1"/>
          <w:sz w:val="24"/>
          <w:szCs w:val="24"/>
          <w:lang w:val="en-US"/>
        </w:rPr>
        <w:t>nu</w:t>
      </w:r>
      <w:proofErr w:type="spellEnd"/>
      <w:r w:rsidR="00864A7C">
        <w:rPr>
          <w:rFonts w:ascii="Times New Roman" w:hAnsi="Times New Roman"/>
          <w:color w:val="000000" w:themeColor="text1"/>
          <w:sz w:val="24"/>
          <w:szCs w:val="24"/>
          <w:lang w:val="en-US"/>
        </w:rPr>
        <w:t xml:space="preserve"> </w:t>
      </w:r>
      <w:r w:rsidR="00C71BDB" w:rsidRPr="00C71BDB">
        <w:rPr>
          <w:rFonts w:ascii="Times New Roman" w:hAnsi="Times New Roman"/>
          <w:color w:val="000000" w:themeColor="text1"/>
          <w:sz w:val="24"/>
          <w:szCs w:val="24"/>
          <w:lang w:val="en-US"/>
        </w:rPr>
        <w:t>(</w:t>
      </w:r>
      <w:r w:rsidR="00864A7C" w:rsidRPr="00C71BDB">
        <w:rPr>
          <w:rFonts w:ascii="Times New Roman" w:hAnsi="Times New Roman"/>
          <w:color w:val="000000" w:themeColor="text1"/>
          <w:sz w:val="24"/>
          <w:szCs w:val="24"/>
          <w:lang w:val="en-US"/>
        </w:rPr>
        <w:t xml:space="preserve">E. </w:t>
      </w:r>
      <w:proofErr w:type="spellStart"/>
      <w:r w:rsidR="00864A7C" w:rsidRPr="00C71BDB">
        <w:rPr>
          <w:rFonts w:ascii="Times New Roman" w:hAnsi="Times New Roman"/>
          <w:color w:val="000000" w:themeColor="text1"/>
          <w:sz w:val="24"/>
          <w:szCs w:val="24"/>
          <w:lang w:val="en-US"/>
        </w:rPr>
        <w:t>Bjerkås</w:t>
      </w:r>
      <w:proofErr w:type="spellEnd"/>
      <w:r w:rsidR="00864A7C" w:rsidRPr="00C71BDB">
        <w:rPr>
          <w:rFonts w:ascii="Times New Roman" w:hAnsi="Times New Roman"/>
          <w:color w:val="000000" w:themeColor="text1"/>
          <w:sz w:val="24"/>
          <w:szCs w:val="24"/>
          <w:lang w:val="en-US"/>
        </w:rPr>
        <w:t>, 1998).</w:t>
      </w:r>
      <w:r w:rsidR="00864A7C">
        <w:rPr>
          <w:rFonts w:ascii="Times New Roman" w:hAnsi="Times New Roman"/>
          <w:color w:val="000000" w:themeColor="text1"/>
          <w:sz w:val="24"/>
          <w:szCs w:val="24"/>
          <w:lang w:val="en-US"/>
        </w:rPr>
        <w:t xml:space="preserve"> </w:t>
      </w:r>
    </w:p>
    <w:p w14:paraId="23C35D76" w14:textId="20DB2219" w:rsidR="00580EC0" w:rsidRPr="00C71BDB" w:rsidRDefault="00580EC0" w:rsidP="00580EC0">
      <w:pPr>
        <w:pStyle w:val="NormalWeb"/>
        <w:tabs>
          <w:tab w:val="left" w:pos="6776"/>
        </w:tabs>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Scientist</w:t>
      </w:r>
      <w:r w:rsidR="00C665FB">
        <w:rPr>
          <w:rFonts w:ascii="Times New Roman" w:hAnsi="Times New Roman"/>
          <w:color w:val="000000" w:themeColor="text1"/>
          <w:sz w:val="24"/>
          <w:szCs w:val="24"/>
          <w:lang w:val="en-US"/>
        </w:rPr>
        <w:t>s</w:t>
      </w:r>
      <w:r w:rsidRPr="00905350">
        <w:rPr>
          <w:rFonts w:ascii="Times New Roman" w:hAnsi="Times New Roman"/>
          <w:color w:val="000000" w:themeColor="text1"/>
          <w:sz w:val="24"/>
          <w:szCs w:val="24"/>
          <w:lang w:val="en-US"/>
        </w:rPr>
        <w:t xml:space="preserve"> have discovered the close related genotype-phenotype correlation and similarities in the ocular anatomy to humans, which makes screening of purebred dog population helpful in the development</w:t>
      </w:r>
      <w:r w:rsidR="00345870">
        <w:rPr>
          <w:rFonts w:ascii="Times New Roman" w:hAnsi="Times New Roman"/>
          <w:color w:val="000000" w:themeColor="text1"/>
          <w:sz w:val="24"/>
          <w:szCs w:val="24"/>
          <w:lang w:val="en-US"/>
        </w:rPr>
        <w:t xml:space="preserve"> of human therapy. </w:t>
      </w:r>
      <w:r w:rsidR="00376D1D">
        <w:rPr>
          <w:rFonts w:ascii="Times New Roman" w:hAnsi="Times New Roman"/>
          <w:color w:val="000000" w:themeColor="text1"/>
          <w:sz w:val="24"/>
          <w:szCs w:val="24"/>
          <w:lang w:val="en-US"/>
        </w:rPr>
        <w:t xml:space="preserve">A group of </w:t>
      </w:r>
      <w:r w:rsidR="00345870">
        <w:rPr>
          <w:rFonts w:ascii="Times New Roman" w:hAnsi="Times New Roman"/>
          <w:color w:val="000000" w:themeColor="text1"/>
          <w:sz w:val="24"/>
          <w:szCs w:val="24"/>
          <w:lang w:val="en-US"/>
        </w:rPr>
        <w:t xml:space="preserve">324 Swedish </w:t>
      </w:r>
      <w:proofErr w:type="spellStart"/>
      <w:r w:rsidR="00345870">
        <w:rPr>
          <w:rFonts w:ascii="Times New Roman" w:hAnsi="Times New Roman"/>
          <w:color w:val="000000" w:themeColor="text1"/>
          <w:sz w:val="24"/>
          <w:szCs w:val="24"/>
          <w:lang w:val="en-US"/>
        </w:rPr>
        <w:t>V</w:t>
      </w:r>
      <w:r w:rsidR="00376D1D">
        <w:rPr>
          <w:rFonts w:ascii="Times New Roman" w:hAnsi="Times New Roman"/>
          <w:color w:val="000000" w:themeColor="text1"/>
          <w:sz w:val="24"/>
          <w:szCs w:val="24"/>
          <w:lang w:val="en-US"/>
        </w:rPr>
        <w:t>allhund</w:t>
      </w:r>
      <w:proofErr w:type="spellEnd"/>
      <w:r w:rsidR="00376D1D">
        <w:rPr>
          <w:rFonts w:ascii="Times New Roman" w:hAnsi="Times New Roman"/>
          <w:color w:val="000000" w:themeColor="text1"/>
          <w:sz w:val="24"/>
          <w:szCs w:val="24"/>
          <w:lang w:val="en-US"/>
        </w:rPr>
        <w:t xml:space="preserve"> dogs</w:t>
      </w:r>
      <w:r w:rsidRPr="00905350">
        <w:rPr>
          <w:rFonts w:ascii="Times New Roman" w:hAnsi="Times New Roman"/>
          <w:color w:val="000000" w:themeColor="text1"/>
          <w:sz w:val="24"/>
          <w:szCs w:val="24"/>
          <w:lang w:val="en-US"/>
        </w:rPr>
        <w:t xml:space="preserve"> in seven different countries where examined and they were able to describe a new and different form of PRA, which was characterized by </w:t>
      </w:r>
      <w:proofErr w:type="spellStart"/>
      <w:r w:rsidRPr="00905350">
        <w:rPr>
          <w:rFonts w:ascii="Times New Roman" w:hAnsi="Times New Roman"/>
          <w:color w:val="000000" w:themeColor="text1"/>
          <w:sz w:val="24"/>
          <w:szCs w:val="24"/>
          <w:lang w:val="en-US"/>
        </w:rPr>
        <w:t>mutlifocal</w:t>
      </w:r>
      <w:proofErr w:type="spellEnd"/>
      <w:r w:rsidRPr="00905350">
        <w:rPr>
          <w:rFonts w:ascii="Times New Roman" w:hAnsi="Times New Roman"/>
          <w:color w:val="000000" w:themeColor="text1"/>
          <w:sz w:val="24"/>
          <w:szCs w:val="24"/>
          <w:lang w:val="en-US"/>
        </w:rPr>
        <w:t xml:space="preserve"> appearance of red and brown discoloration of the </w:t>
      </w:r>
      <w:proofErr w:type="spellStart"/>
      <w:r w:rsidRPr="00905350">
        <w:rPr>
          <w:rFonts w:ascii="Times New Roman" w:hAnsi="Times New Roman"/>
          <w:color w:val="000000" w:themeColor="text1"/>
          <w:sz w:val="24"/>
          <w:szCs w:val="24"/>
          <w:lang w:val="en-US"/>
        </w:rPr>
        <w:t>tapetal</w:t>
      </w:r>
      <w:proofErr w:type="spellEnd"/>
      <w:r w:rsidRPr="00905350">
        <w:rPr>
          <w:rFonts w:ascii="Times New Roman" w:hAnsi="Times New Roman"/>
          <w:color w:val="000000" w:themeColor="text1"/>
          <w:sz w:val="24"/>
          <w:szCs w:val="24"/>
          <w:lang w:val="en-US"/>
        </w:rPr>
        <w:t xml:space="preserve"> fundus, and also thinning of the retina over time </w:t>
      </w:r>
      <w:r w:rsidRPr="00C71BDB">
        <w:rPr>
          <w:rFonts w:ascii="Times New Roman" w:hAnsi="Times New Roman"/>
          <w:color w:val="000000" w:themeColor="text1"/>
          <w:sz w:val="24"/>
          <w:szCs w:val="24"/>
          <w:lang w:val="en-US"/>
        </w:rPr>
        <w:t xml:space="preserve">(A.E. Cooper </w:t>
      </w:r>
      <w:r w:rsidRPr="00C71BDB">
        <w:rPr>
          <w:rFonts w:ascii="Times New Roman" w:hAnsi="Times New Roman"/>
          <w:i/>
          <w:color w:val="000000" w:themeColor="text1"/>
          <w:sz w:val="24"/>
          <w:szCs w:val="24"/>
          <w:lang w:val="en-US"/>
        </w:rPr>
        <w:t xml:space="preserve">et al., </w:t>
      </w:r>
      <w:r w:rsidRPr="00C71BDB">
        <w:rPr>
          <w:rFonts w:ascii="Times New Roman" w:hAnsi="Times New Roman"/>
          <w:color w:val="000000" w:themeColor="text1"/>
          <w:sz w:val="24"/>
          <w:szCs w:val="24"/>
          <w:lang w:val="en-US"/>
        </w:rPr>
        <w:t>2014)</w:t>
      </w:r>
    </w:p>
    <w:p w14:paraId="2FC186D5" w14:textId="4E2ABF52" w:rsidR="00580EC0" w:rsidRDefault="00580EC0" w:rsidP="00580EC0">
      <w:pPr>
        <w:pStyle w:val="NormalWeb"/>
        <w:tabs>
          <w:tab w:val="left" w:pos="6776"/>
        </w:tabs>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t>On the basis of the clinical signs, appearance of the ocular fundus and visual deficits they suggeste</w:t>
      </w:r>
      <w:r w:rsidR="00345870">
        <w:rPr>
          <w:rFonts w:ascii="Times New Roman" w:hAnsi="Times New Roman"/>
          <w:color w:val="000000" w:themeColor="text1"/>
          <w:sz w:val="24"/>
          <w:szCs w:val="24"/>
          <w:lang w:val="en-US"/>
        </w:rPr>
        <w:t xml:space="preserve">d three stages of the disease. </w:t>
      </w:r>
      <w:r w:rsidRPr="00905350">
        <w:rPr>
          <w:rFonts w:ascii="Times New Roman" w:hAnsi="Times New Roman"/>
          <w:color w:val="000000" w:themeColor="text1"/>
          <w:sz w:val="24"/>
          <w:szCs w:val="24"/>
          <w:lang w:val="en-US"/>
        </w:rPr>
        <w:t xml:space="preserve">There was evidence from </w:t>
      </w:r>
      <w:proofErr w:type="spellStart"/>
      <w:r w:rsidRPr="00905350">
        <w:rPr>
          <w:rFonts w:ascii="Times New Roman" w:hAnsi="Times New Roman"/>
          <w:color w:val="000000" w:themeColor="text1"/>
          <w:sz w:val="24"/>
          <w:szCs w:val="24"/>
          <w:lang w:val="en-US"/>
        </w:rPr>
        <w:t>electroretinography</w:t>
      </w:r>
      <w:proofErr w:type="spellEnd"/>
      <w:r w:rsidRPr="00905350">
        <w:rPr>
          <w:rFonts w:ascii="Times New Roman" w:hAnsi="Times New Roman"/>
          <w:color w:val="000000" w:themeColor="text1"/>
          <w:sz w:val="24"/>
          <w:szCs w:val="24"/>
          <w:lang w:val="en-US"/>
        </w:rPr>
        <w:t xml:space="preserve"> of a gradual loss of both rod and cone photoreceptor function in both stage 2 and 3. In a few dogs that suffered from pronounced vision loss, </w:t>
      </w:r>
      <w:proofErr w:type="spellStart"/>
      <w:r w:rsidRPr="00905350">
        <w:rPr>
          <w:rFonts w:ascii="Times New Roman" w:hAnsi="Times New Roman"/>
          <w:color w:val="000000" w:themeColor="text1"/>
          <w:sz w:val="24"/>
          <w:szCs w:val="24"/>
          <w:lang w:val="en-US"/>
        </w:rPr>
        <w:t>nyctalopia</w:t>
      </w:r>
      <w:proofErr w:type="spellEnd"/>
      <w:r w:rsidRPr="00905350">
        <w:rPr>
          <w:rFonts w:ascii="Times New Roman" w:hAnsi="Times New Roman"/>
          <w:color w:val="000000" w:themeColor="text1"/>
          <w:sz w:val="24"/>
          <w:szCs w:val="24"/>
          <w:lang w:val="en-US"/>
        </w:rPr>
        <w:t xml:space="preserve"> </w:t>
      </w:r>
      <w:proofErr w:type="spellStart"/>
      <w:r w:rsidRPr="00905350">
        <w:rPr>
          <w:rFonts w:ascii="Times New Roman" w:hAnsi="Times New Roman"/>
          <w:color w:val="000000" w:themeColor="text1"/>
          <w:sz w:val="24"/>
          <w:szCs w:val="24"/>
          <w:lang w:val="en-US"/>
        </w:rPr>
        <w:t>occured</w:t>
      </w:r>
      <w:proofErr w:type="spellEnd"/>
      <w:r w:rsidRPr="00905350">
        <w:rPr>
          <w:rFonts w:ascii="Times New Roman" w:hAnsi="Times New Roman"/>
          <w:color w:val="000000" w:themeColor="text1"/>
          <w:sz w:val="24"/>
          <w:szCs w:val="24"/>
          <w:lang w:val="en-US"/>
        </w:rPr>
        <w:t xml:space="preserve"> in late stage 2, and a decreased day-vision in stage 3. Histological examinations confirmed the loss of photoreceptor cells at stage 3 was evident in conjun</w:t>
      </w:r>
      <w:r w:rsidR="00DF19D6">
        <w:rPr>
          <w:rFonts w:ascii="Times New Roman" w:hAnsi="Times New Roman"/>
          <w:color w:val="000000" w:themeColor="text1"/>
          <w:sz w:val="24"/>
          <w:szCs w:val="24"/>
          <w:lang w:val="en-US"/>
        </w:rPr>
        <w:t>c</w:t>
      </w:r>
      <w:r w:rsidRPr="00905350">
        <w:rPr>
          <w:rFonts w:ascii="Times New Roman" w:hAnsi="Times New Roman"/>
          <w:color w:val="000000" w:themeColor="text1"/>
          <w:sz w:val="24"/>
          <w:szCs w:val="24"/>
          <w:lang w:val="en-US"/>
        </w:rPr>
        <w:t xml:space="preserve">tion with accumulation of </w:t>
      </w:r>
      <w:proofErr w:type="spellStart"/>
      <w:r w:rsidRPr="00905350">
        <w:rPr>
          <w:rFonts w:ascii="Times New Roman" w:hAnsi="Times New Roman"/>
          <w:color w:val="000000" w:themeColor="text1"/>
          <w:sz w:val="24"/>
          <w:szCs w:val="24"/>
          <w:lang w:val="en-US"/>
        </w:rPr>
        <w:t>autofluorescent</w:t>
      </w:r>
      <w:proofErr w:type="spellEnd"/>
      <w:r w:rsidRPr="00905350">
        <w:rPr>
          <w:rFonts w:ascii="Times New Roman" w:hAnsi="Times New Roman"/>
          <w:color w:val="000000" w:themeColor="text1"/>
          <w:sz w:val="24"/>
          <w:szCs w:val="24"/>
          <w:lang w:val="en-US"/>
        </w:rPr>
        <w:t xml:space="preserve"> material in the adjacent retinal pigment epithelium </w:t>
      </w:r>
      <w:r w:rsidRPr="00C71BDB">
        <w:rPr>
          <w:rFonts w:ascii="Times New Roman" w:hAnsi="Times New Roman"/>
          <w:color w:val="000000" w:themeColor="text1"/>
          <w:sz w:val="24"/>
          <w:szCs w:val="24"/>
          <w:lang w:val="en-US"/>
        </w:rPr>
        <w:t xml:space="preserve">(A.E. Cooper </w:t>
      </w:r>
      <w:r w:rsidRPr="00C71BDB">
        <w:rPr>
          <w:rFonts w:ascii="Times New Roman" w:hAnsi="Times New Roman"/>
          <w:i/>
          <w:color w:val="000000" w:themeColor="text1"/>
          <w:sz w:val="24"/>
          <w:szCs w:val="24"/>
          <w:lang w:val="en-US"/>
        </w:rPr>
        <w:t xml:space="preserve">et al., </w:t>
      </w:r>
      <w:r w:rsidRPr="00C71BDB">
        <w:rPr>
          <w:rFonts w:ascii="Times New Roman" w:hAnsi="Times New Roman"/>
          <w:color w:val="000000" w:themeColor="text1"/>
          <w:sz w:val="24"/>
          <w:szCs w:val="24"/>
          <w:lang w:val="en-US"/>
        </w:rPr>
        <w:t>2014).</w:t>
      </w:r>
    </w:p>
    <w:p w14:paraId="7FAAE96D" w14:textId="3C4E2B29" w:rsidR="005757AF" w:rsidRPr="00C71BDB" w:rsidRDefault="00DA1EC3" w:rsidP="00580EC0">
      <w:pPr>
        <w:pStyle w:val="NormalWeb"/>
        <w:tabs>
          <w:tab w:val="left" w:pos="6776"/>
        </w:tabs>
        <w:spacing w:line="36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anchor distT="0" distB="0" distL="114300" distR="114300" simplePos="0" relativeHeight="251680768" behindDoc="0" locked="0" layoutInCell="1" allowOverlap="1" wp14:anchorId="0A57214E" wp14:editId="0009A74E">
            <wp:simplePos x="0" y="0"/>
            <wp:positionH relativeFrom="column">
              <wp:align>center</wp:align>
            </wp:positionH>
            <wp:positionV relativeFrom="paragraph">
              <wp:posOffset>20955</wp:posOffset>
            </wp:positionV>
            <wp:extent cx="3778250" cy="2122170"/>
            <wp:effectExtent l="0" t="0" r="6350" b="1143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png"/>
                    <pic:cNvPicPr/>
                  </pic:nvPicPr>
                  <pic:blipFill>
                    <a:blip r:embed="rId20">
                      <a:extLst>
                        <a:ext uri="{28A0092B-C50C-407E-A947-70E740481C1C}">
                          <a14:useLocalDpi xmlns:a14="http://schemas.microsoft.com/office/drawing/2010/main" val="0"/>
                        </a:ext>
                      </a:extLst>
                    </a:blip>
                    <a:stretch>
                      <a:fillRect/>
                    </a:stretch>
                  </pic:blipFill>
                  <pic:spPr>
                    <a:xfrm>
                      <a:off x="0" y="0"/>
                      <a:ext cx="3778250" cy="21221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1EDEB6" w14:textId="52161730" w:rsidR="00557659" w:rsidRDefault="00557659" w:rsidP="00580EC0">
      <w:pPr>
        <w:pStyle w:val="NormalWeb"/>
        <w:tabs>
          <w:tab w:val="left" w:pos="6776"/>
        </w:tabs>
        <w:spacing w:line="360" w:lineRule="auto"/>
        <w:rPr>
          <w:rFonts w:ascii="Times New Roman" w:hAnsi="Times New Roman"/>
          <w:color w:val="000000" w:themeColor="text1"/>
          <w:sz w:val="24"/>
          <w:szCs w:val="24"/>
          <w:lang w:val="en-US"/>
        </w:rPr>
      </w:pPr>
    </w:p>
    <w:p w14:paraId="71875572" w14:textId="3A7BD95A" w:rsidR="00557659" w:rsidRPr="00905350" w:rsidRDefault="00557659" w:rsidP="00580EC0">
      <w:pPr>
        <w:pStyle w:val="NormalWeb"/>
        <w:tabs>
          <w:tab w:val="left" w:pos="6776"/>
        </w:tabs>
        <w:spacing w:line="360" w:lineRule="auto"/>
        <w:rPr>
          <w:rFonts w:ascii="Times New Roman" w:hAnsi="Times New Roman"/>
          <w:color w:val="000000" w:themeColor="text1"/>
          <w:sz w:val="24"/>
          <w:szCs w:val="24"/>
          <w:lang w:val="en-US"/>
        </w:rPr>
      </w:pPr>
    </w:p>
    <w:p w14:paraId="11B7D58D" w14:textId="0260356A" w:rsidR="00376D1D" w:rsidRDefault="00376D1D" w:rsidP="00580EC0">
      <w:pPr>
        <w:pStyle w:val="NormalWeb"/>
        <w:tabs>
          <w:tab w:val="left" w:pos="6776"/>
        </w:tabs>
        <w:spacing w:line="360" w:lineRule="auto"/>
        <w:rPr>
          <w:rFonts w:ascii="Times New Roman" w:hAnsi="Times New Roman"/>
          <w:color w:val="000000" w:themeColor="text1"/>
          <w:sz w:val="24"/>
          <w:szCs w:val="24"/>
          <w:lang w:val="en-US"/>
        </w:rPr>
      </w:pPr>
    </w:p>
    <w:p w14:paraId="05BF44BC" w14:textId="77777777" w:rsidR="0066351E" w:rsidRDefault="0066351E" w:rsidP="00580EC0">
      <w:pPr>
        <w:pStyle w:val="NormalWeb"/>
        <w:tabs>
          <w:tab w:val="left" w:pos="6776"/>
        </w:tabs>
        <w:spacing w:line="360" w:lineRule="auto"/>
        <w:rPr>
          <w:rFonts w:ascii="Times New Roman" w:hAnsi="Times New Roman"/>
          <w:color w:val="000000" w:themeColor="text1"/>
          <w:sz w:val="24"/>
          <w:szCs w:val="24"/>
          <w:lang w:val="en-US"/>
        </w:rPr>
      </w:pPr>
    </w:p>
    <w:p w14:paraId="36FC92AE" w14:textId="232E381B" w:rsidR="00D03402" w:rsidRDefault="00DF19D6" w:rsidP="00580EC0">
      <w:pPr>
        <w:pStyle w:val="NormalWeb"/>
        <w:tabs>
          <w:tab w:val="left" w:pos="6776"/>
        </w:tabs>
        <w:spacing w:line="360" w:lineRule="auto"/>
        <w:rPr>
          <w:rFonts w:ascii="Times New Roman" w:hAnsi="Times New Roman"/>
          <w:color w:val="000000" w:themeColor="text1"/>
          <w:sz w:val="24"/>
          <w:szCs w:val="24"/>
          <w:lang w:val="en-US"/>
        </w:rPr>
      </w:pPr>
      <w:r>
        <w:rPr>
          <w:noProof/>
          <w:lang w:val="en-US"/>
        </w:rPr>
        <mc:AlternateContent>
          <mc:Choice Requires="wps">
            <w:drawing>
              <wp:anchor distT="0" distB="0" distL="114300" distR="114300" simplePos="0" relativeHeight="251668480" behindDoc="0" locked="0" layoutInCell="1" allowOverlap="1" wp14:anchorId="0E38B7E6" wp14:editId="3F2B3B40">
                <wp:simplePos x="0" y="0"/>
                <wp:positionH relativeFrom="column">
                  <wp:posOffset>457200</wp:posOffset>
                </wp:positionH>
                <wp:positionV relativeFrom="paragraph">
                  <wp:posOffset>57785</wp:posOffset>
                </wp:positionV>
                <wp:extent cx="4800600" cy="12573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049A65" w14:textId="3224D956" w:rsidR="00427C7D" w:rsidRPr="00DF19D6" w:rsidRDefault="00427C7D" w:rsidP="00557659">
                            <w:pPr>
                              <w:jc w:val="center"/>
                              <w:rPr>
                                <w:i/>
                                <w:color w:val="000000" w:themeColor="text1"/>
                              </w:rPr>
                            </w:pPr>
                            <w:r w:rsidRPr="00DF19D6">
                              <w:rPr>
                                <w:i/>
                                <w:color w:val="000000" w:themeColor="text1"/>
                              </w:rPr>
                              <w:t>P</w:t>
                            </w:r>
                            <w:r>
                              <w:rPr>
                                <w:i/>
                                <w:color w:val="000000" w:themeColor="text1"/>
                              </w:rPr>
                              <w:t>icture 7</w:t>
                            </w:r>
                          </w:p>
                          <w:p w14:paraId="5F5C26AD" w14:textId="4056FD42" w:rsidR="00427C7D" w:rsidRPr="00DF19D6" w:rsidRDefault="00427C7D" w:rsidP="005757AF">
                            <w:pPr>
                              <w:jc w:val="center"/>
                              <w:rPr>
                                <w:i/>
                                <w:color w:val="000000" w:themeColor="text1"/>
                              </w:rPr>
                            </w:pPr>
                            <w:r w:rsidRPr="00DF19D6">
                              <w:rPr>
                                <w:i/>
                                <w:color w:val="000000" w:themeColor="text1"/>
                              </w:rPr>
                              <w:t xml:space="preserve">Picture ”A” is a </w:t>
                            </w:r>
                            <w:proofErr w:type="spellStart"/>
                            <w:r w:rsidRPr="00DF19D6">
                              <w:rPr>
                                <w:i/>
                                <w:color w:val="000000" w:themeColor="text1"/>
                              </w:rPr>
                              <w:t>healthy</w:t>
                            </w:r>
                            <w:proofErr w:type="spellEnd"/>
                            <w:r w:rsidRPr="00DF19D6">
                              <w:rPr>
                                <w:i/>
                                <w:color w:val="000000" w:themeColor="text1"/>
                              </w:rPr>
                              <w:t xml:space="preserve"> retina. Arrows </w:t>
                            </w:r>
                            <w:proofErr w:type="spellStart"/>
                            <w:r w:rsidRPr="00DF19D6">
                              <w:rPr>
                                <w:i/>
                                <w:color w:val="000000" w:themeColor="text1"/>
                              </w:rPr>
                              <w:t>on</w:t>
                            </w:r>
                            <w:proofErr w:type="spellEnd"/>
                            <w:r w:rsidRPr="00DF19D6">
                              <w:rPr>
                                <w:i/>
                                <w:color w:val="000000" w:themeColor="text1"/>
                              </w:rPr>
                              <w:t xml:space="preserve"> </w:t>
                            </w:r>
                            <w:proofErr w:type="spellStart"/>
                            <w:r w:rsidRPr="00DF19D6">
                              <w:rPr>
                                <w:i/>
                                <w:color w:val="000000" w:themeColor="text1"/>
                              </w:rPr>
                              <w:t>the</w:t>
                            </w:r>
                            <w:proofErr w:type="spellEnd"/>
                            <w:r w:rsidRPr="00DF19D6">
                              <w:rPr>
                                <w:i/>
                                <w:color w:val="000000" w:themeColor="text1"/>
                              </w:rPr>
                              <w:t xml:space="preserve"> right </w:t>
                            </w:r>
                            <w:proofErr w:type="spellStart"/>
                            <w:r w:rsidRPr="00DF19D6">
                              <w:rPr>
                                <w:i/>
                                <w:color w:val="000000" w:themeColor="text1"/>
                              </w:rPr>
                              <w:t>picture</w:t>
                            </w:r>
                            <w:proofErr w:type="spellEnd"/>
                            <w:r w:rsidRPr="00DF19D6">
                              <w:rPr>
                                <w:i/>
                                <w:color w:val="000000" w:themeColor="text1"/>
                              </w:rPr>
                              <w:t xml:space="preserve"> </w:t>
                            </w:r>
                            <w:proofErr w:type="spellStart"/>
                            <w:r w:rsidRPr="00DF19D6">
                              <w:rPr>
                                <w:i/>
                                <w:color w:val="000000" w:themeColor="text1"/>
                              </w:rPr>
                              <w:t>are</w:t>
                            </w:r>
                            <w:proofErr w:type="spellEnd"/>
                            <w:r w:rsidRPr="00DF19D6">
                              <w:rPr>
                                <w:i/>
                                <w:color w:val="000000" w:themeColor="text1"/>
                              </w:rPr>
                              <w:t xml:space="preserve"> </w:t>
                            </w:r>
                            <w:proofErr w:type="spellStart"/>
                            <w:r w:rsidRPr="00DF19D6">
                              <w:rPr>
                                <w:i/>
                                <w:color w:val="000000" w:themeColor="text1"/>
                              </w:rPr>
                              <w:t>showing</w:t>
                            </w:r>
                            <w:proofErr w:type="spellEnd"/>
                            <w:r w:rsidRPr="00DF19D6">
                              <w:rPr>
                                <w:i/>
                                <w:color w:val="000000" w:themeColor="text1"/>
                              </w:rPr>
                              <w:t xml:space="preserve"> </w:t>
                            </w:r>
                            <w:proofErr w:type="spellStart"/>
                            <w:r w:rsidRPr="00DF19D6">
                              <w:rPr>
                                <w:i/>
                                <w:color w:val="000000" w:themeColor="text1"/>
                              </w:rPr>
                              <w:t>degenerated</w:t>
                            </w:r>
                            <w:proofErr w:type="spellEnd"/>
                            <w:r w:rsidRPr="00DF19D6">
                              <w:rPr>
                                <w:i/>
                                <w:color w:val="000000" w:themeColor="text1"/>
                              </w:rPr>
                              <w:t xml:space="preserve"> </w:t>
                            </w:r>
                            <w:proofErr w:type="spellStart"/>
                            <w:r w:rsidRPr="00DF19D6">
                              <w:rPr>
                                <w:i/>
                                <w:color w:val="000000" w:themeColor="text1"/>
                              </w:rPr>
                              <w:t>blood</w:t>
                            </w:r>
                            <w:proofErr w:type="spellEnd"/>
                            <w:r w:rsidRPr="00DF19D6">
                              <w:rPr>
                                <w:i/>
                                <w:color w:val="000000" w:themeColor="text1"/>
                              </w:rPr>
                              <w:t xml:space="preserve"> </w:t>
                            </w:r>
                            <w:proofErr w:type="spellStart"/>
                            <w:r w:rsidRPr="00DF19D6">
                              <w:rPr>
                                <w:i/>
                                <w:color w:val="000000" w:themeColor="text1"/>
                              </w:rPr>
                              <w:t>vessels</w:t>
                            </w:r>
                            <w:proofErr w:type="spellEnd"/>
                            <w:r w:rsidRPr="00DF19D6">
                              <w:rPr>
                                <w:i/>
                                <w:color w:val="000000" w:themeColor="text1"/>
                              </w:rPr>
                              <w:t xml:space="preserve"> and a </w:t>
                            </w:r>
                            <w:proofErr w:type="spellStart"/>
                            <w:r w:rsidRPr="00DF19D6">
                              <w:rPr>
                                <w:i/>
                                <w:color w:val="000000" w:themeColor="text1"/>
                              </w:rPr>
                              <w:t>much</w:t>
                            </w:r>
                            <w:proofErr w:type="spellEnd"/>
                            <w:r w:rsidRPr="00DF19D6">
                              <w:rPr>
                                <w:i/>
                                <w:color w:val="000000" w:themeColor="text1"/>
                              </w:rPr>
                              <w:t xml:space="preserve"> </w:t>
                            </w:r>
                            <w:proofErr w:type="spellStart"/>
                            <w:r w:rsidRPr="00DF19D6">
                              <w:rPr>
                                <w:i/>
                                <w:color w:val="000000" w:themeColor="text1"/>
                              </w:rPr>
                              <w:t>brighter</w:t>
                            </w:r>
                            <w:proofErr w:type="spellEnd"/>
                            <w:r w:rsidRPr="00DF19D6">
                              <w:rPr>
                                <w:i/>
                                <w:color w:val="000000" w:themeColor="text1"/>
                              </w:rPr>
                              <w:t xml:space="preserve"> </w:t>
                            </w:r>
                            <w:proofErr w:type="spellStart"/>
                            <w:r w:rsidRPr="00DF19D6">
                              <w:rPr>
                                <w:i/>
                                <w:color w:val="000000" w:themeColor="text1"/>
                              </w:rPr>
                              <w:t>reflection</w:t>
                            </w:r>
                            <w:proofErr w:type="spellEnd"/>
                            <w:r w:rsidRPr="00DF19D6">
                              <w:rPr>
                                <w:i/>
                                <w:color w:val="000000" w:themeColor="text1"/>
                              </w:rPr>
                              <w:t xml:space="preserve"> in a PRA retina</w:t>
                            </w:r>
                          </w:p>
                          <w:p w14:paraId="25D90CE0" w14:textId="4D532101" w:rsidR="00427C7D" w:rsidRPr="00DF19D6" w:rsidRDefault="00427C7D" w:rsidP="005757AF">
                            <w:pPr>
                              <w:jc w:val="center"/>
                              <w:rPr>
                                <w:i/>
                                <w:color w:val="000000" w:themeColor="text1"/>
                              </w:rPr>
                            </w:pPr>
                            <w:r w:rsidRPr="00DF19D6">
                              <w:rPr>
                                <w:i/>
                                <w:color w:val="000000" w:themeColor="text1"/>
                              </w:rPr>
                              <w:t xml:space="preserve">Source: </w:t>
                            </w:r>
                            <w:hyperlink r:id="rId21" w:history="1">
                              <w:r w:rsidRPr="00DF19D6">
                                <w:rPr>
                                  <w:rStyle w:val="Hyperlink"/>
                                  <w:i/>
                                  <w:color w:val="000000" w:themeColor="text1"/>
                                  <w:u w:val="none"/>
                                </w:rPr>
                                <w:t>http://www.bobtownpetclinic.com/news/2015/7/24/case-of-the-week</w:t>
                              </w:r>
                            </w:hyperlink>
                          </w:p>
                          <w:p w14:paraId="126174C8" w14:textId="0925F770" w:rsidR="00427C7D" w:rsidRPr="00DF19D6" w:rsidRDefault="00427C7D" w:rsidP="005757AF">
                            <w:pPr>
                              <w:jc w:val="center"/>
                              <w:rPr>
                                <w:i/>
                                <w:color w:val="000000" w:themeColor="text1"/>
                              </w:rPr>
                            </w:pPr>
                            <w:proofErr w:type="spellStart"/>
                            <w:r w:rsidRPr="00DF19D6">
                              <w:rPr>
                                <w:i/>
                                <w:color w:val="000000" w:themeColor="text1"/>
                              </w:rPr>
                              <w:t>Accessed</w:t>
                            </w:r>
                            <w:proofErr w:type="spellEnd"/>
                            <w:r w:rsidRPr="00DF19D6">
                              <w:rPr>
                                <w:i/>
                                <w:color w:val="000000" w:themeColor="text1"/>
                              </w:rPr>
                              <w:t>: 15/11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36pt;margin-top:4.55pt;width:378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Mv9E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hNKJGtRowfROXKpOgIV+NlqmwF2rwF0HfTADnoLpU+7q0zr/0iIwA6mn/bsem8cyvQU9Yph4rAl&#10;48nJBxzgP3q+ro11H4VqiRdyalC+wCrbXFvXQweIf02qed00oYSNfKGAz14jQg/0t1mGUCB6pA8q&#10;1OfHbHIyLk4mZ6PjYpKM0iQ+HRVFPB5dzYu4iNP57Cy9/IkoWpak2RadotFnniIwMW/YclcVb/67&#10;srSMv2jiJIlC+/T5wXGgZAg18vT3NAfJPTXCJ9DIz6JC4QLbXhFGRswaQzYMzc44F9KFQgUygPao&#10;CoS95eIOHygLVL7lck/+8LKSbn+5raUyobSvwi6/DiFXPR5kHOTtRdctutCx6dCFC1U+oTmN6sfb&#10;aj6v0UDXzLo7ZjDPaDrsKHeLT9WobU7VTqJkpcz3P+k9HvWElRJf9Zzab2tmBCXNJ4kBPEvS1C+U&#10;cEjRQziYQ8vi0CLX7UyhKgm2oeZB9HjXDGJlVPuIVVb4V2FikuPtnLpBnLl+a2EVclEUAYQVopm7&#10;lveae9e+SH48HrpHZvRuhhwa6UYNm4Rlr0apx/qbUhVrp6o6zJnnuWd1xz/WT2jL3ar0++3wHFDP&#10;C336CwAA//8DAFBLAwQUAAYACAAAACEA3GXEMNwAAAAIAQAADwAAAGRycy9kb3ducmV2LnhtbEyP&#10;zU7DMBCE70i8g7VI3KidCGiaZlMhEFcQ5UfqzU22SUS8jmK3CW/PcqLH0Yxmvik2s+vVicbQeUZI&#10;FgYUceXrjhuEj/fnmwxUiJZr23smhB8KsCkvLwqb137iNzptY6OkhENuEdoYh1zrULXkbFj4gVi8&#10;gx+djSLHRtejnaTc9To15l4727EstHagx5aq7+3RIXy+HHZft+a1eXJ3w+Rno9mtNOL11fywBhVp&#10;jv9h+MMXdCiFae+PXAfVIyxTuRIRVgkosbM0E71HSM0yAV0W+vxA+QsAAP//AwBQSwECLQAUAAYA&#10;CAAAACEA5JnDwPsAAADhAQAAEwAAAAAAAAAAAAAAAAAAAAAAW0NvbnRlbnRfVHlwZXNdLnhtbFBL&#10;AQItABQABgAIAAAAIQAjsmrh1wAAAJQBAAALAAAAAAAAAAAAAAAAACwBAABfcmVscy8ucmVsc1BL&#10;AQItABQABgAIAAAAIQCUMgy/0QIAABgGAAAOAAAAAAAAAAAAAAAAACwCAABkcnMvZTJvRG9jLnht&#10;bFBLAQItABQABgAIAAAAIQDcZcQw3AAAAAgBAAAPAAAAAAAAAAAAAAAAACkFAABkcnMvZG93bnJl&#10;di54bWxQSwUGAAAAAAQABADzAAAAMgYAAAAA&#10;" filled="f" stroked="f">
                <v:textbox>
                  <w:txbxContent>
                    <w:p w14:paraId="79049A65" w14:textId="3224D956" w:rsidR="00427C7D" w:rsidRPr="00DF19D6" w:rsidRDefault="00427C7D" w:rsidP="00557659">
                      <w:pPr>
                        <w:jc w:val="center"/>
                        <w:rPr>
                          <w:i/>
                          <w:color w:val="000000" w:themeColor="text1"/>
                        </w:rPr>
                      </w:pPr>
                      <w:r w:rsidRPr="00DF19D6">
                        <w:rPr>
                          <w:i/>
                          <w:color w:val="000000" w:themeColor="text1"/>
                        </w:rPr>
                        <w:t>P</w:t>
                      </w:r>
                      <w:r>
                        <w:rPr>
                          <w:i/>
                          <w:color w:val="000000" w:themeColor="text1"/>
                        </w:rPr>
                        <w:t>icture 7</w:t>
                      </w:r>
                    </w:p>
                    <w:p w14:paraId="5F5C26AD" w14:textId="4056FD42" w:rsidR="00427C7D" w:rsidRPr="00DF19D6" w:rsidRDefault="00427C7D" w:rsidP="005757AF">
                      <w:pPr>
                        <w:jc w:val="center"/>
                        <w:rPr>
                          <w:i/>
                          <w:color w:val="000000" w:themeColor="text1"/>
                        </w:rPr>
                      </w:pPr>
                      <w:r w:rsidRPr="00DF19D6">
                        <w:rPr>
                          <w:i/>
                          <w:color w:val="000000" w:themeColor="text1"/>
                        </w:rPr>
                        <w:t xml:space="preserve">Picture ”A” is a </w:t>
                      </w:r>
                      <w:proofErr w:type="spellStart"/>
                      <w:r w:rsidRPr="00DF19D6">
                        <w:rPr>
                          <w:i/>
                          <w:color w:val="000000" w:themeColor="text1"/>
                        </w:rPr>
                        <w:t>healthy</w:t>
                      </w:r>
                      <w:proofErr w:type="spellEnd"/>
                      <w:r w:rsidRPr="00DF19D6">
                        <w:rPr>
                          <w:i/>
                          <w:color w:val="000000" w:themeColor="text1"/>
                        </w:rPr>
                        <w:t xml:space="preserve"> retina. Arrows </w:t>
                      </w:r>
                      <w:proofErr w:type="spellStart"/>
                      <w:r w:rsidRPr="00DF19D6">
                        <w:rPr>
                          <w:i/>
                          <w:color w:val="000000" w:themeColor="text1"/>
                        </w:rPr>
                        <w:t>on</w:t>
                      </w:r>
                      <w:proofErr w:type="spellEnd"/>
                      <w:r w:rsidRPr="00DF19D6">
                        <w:rPr>
                          <w:i/>
                          <w:color w:val="000000" w:themeColor="text1"/>
                        </w:rPr>
                        <w:t xml:space="preserve"> </w:t>
                      </w:r>
                      <w:proofErr w:type="spellStart"/>
                      <w:r w:rsidRPr="00DF19D6">
                        <w:rPr>
                          <w:i/>
                          <w:color w:val="000000" w:themeColor="text1"/>
                        </w:rPr>
                        <w:t>the</w:t>
                      </w:r>
                      <w:proofErr w:type="spellEnd"/>
                      <w:r w:rsidRPr="00DF19D6">
                        <w:rPr>
                          <w:i/>
                          <w:color w:val="000000" w:themeColor="text1"/>
                        </w:rPr>
                        <w:t xml:space="preserve"> right </w:t>
                      </w:r>
                      <w:proofErr w:type="spellStart"/>
                      <w:r w:rsidRPr="00DF19D6">
                        <w:rPr>
                          <w:i/>
                          <w:color w:val="000000" w:themeColor="text1"/>
                        </w:rPr>
                        <w:t>picture</w:t>
                      </w:r>
                      <w:proofErr w:type="spellEnd"/>
                      <w:r w:rsidRPr="00DF19D6">
                        <w:rPr>
                          <w:i/>
                          <w:color w:val="000000" w:themeColor="text1"/>
                        </w:rPr>
                        <w:t xml:space="preserve"> </w:t>
                      </w:r>
                      <w:proofErr w:type="spellStart"/>
                      <w:r w:rsidRPr="00DF19D6">
                        <w:rPr>
                          <w:i/>
                          <w:color w:val="000000" w:themeColor="text1"/>
                        </w:rPr>
                        <w:t>are</w:t>
                      </w:r>
                      <w:proofErr w:type="spellEnd"/>
                      <w:r w:rsidRPr="00DF19D6">
                        <w:rPr>
                          <w:i/>
                          <w:color w:val="000000" w:themeColor="text1"/>
                        </w:rPr>
                        <w:t xml:space="preserve"> </w:t>
                      </w:r>
                      <w:proofErr w:type="spellStart"/>
                      <w:r w:rsidRPr="00DF19D6">
                        <w:rPr>
                          <w:i/>
                          <w:color w:val="000000" w:themeColor="text1"/>
                        </w:rPr>
                        <w:t>showing</w:t>
                      </w:r>
                      <w:proofErr w:type="spellEnd"/>
                      <w:r w:rsidRPr="00DF19D6">
                        <w:rPr>
                          <w:i/>
                          <w:color w:val="000000" w:themeColor="text1"/>
                        </w:rPr>
                        <w:t xml:space="preserve"> </w:t>
                      </w:r>
                      <w:proofErr w:type="spellStart"/>
                      <w:r w:rsidRPr="00DF19D6">
                        <w:rPr>
                          <w:i/>
                          <w:color w:val="000000" w:themeColor="text1"/>
                        </w:rPr>
                        <w:t>degenerated</w:t>
                      </w:r>
                      <w:proofErr w:type="spellEnd"/>
                      <w:r w:rsidRPr="00DF19D6">
                        <w:rPr>
                          <w:i/>
                          <w:color w:val="000000" w:themeColor="text1"/>
                        </w:rPr>
                        <w:t xml:space="preserve"> </w:t>
                      </w:r>
                      <w:proofErr w:type="spellStart"/>
                      <w:r w:rsidRPr="00DF19D6">
                        <w:rPr>
                          <w:i/>
                          <w:color w:val="000000" w:themeColor="text1"/>
                        </w:rPr>
                        <w:t>blood</w:t>
                      </w:r>
                      <w:proofErr w:type="spellEnd"/>
                      <w:r w:rsidRPr="00DF19D6">
                        <w:rPr>
                          <w:i/>
                          <w:color w:val="000000" w:themeColor="text1"/>
                        </w:rPr>
                        <w:t xml:space="preserve"> </w:t>
                      </w:r>
                      <w:proofErr w:type="spellStart"/>
                      <w:r w:rsidRPr="00DF19D6">
                        <w:rPr>
                          <w:i/>
                          <w:color w:val="000000" w:themeColor="text1"/>
                        </w:rPr>
                        <w:t>vessels</w:t>
                      </w:r>
                      <w:proofErr w:type="spellEnd"/>
                      <w:r w:rsidRPr="00DF19D6">
                        <w:rPr>
                          <w:i/>
                          <w:color w:val="000000" w:themeColor="text1"/>
                        </w:rPr>
                        <w:t xml:space="preserve"> and a </w:t>
                      </w:r>
                      <w:proofErr w:type="spellStart"/>
                      <w:r w:rsidRPr="00DF19D6">
                        <w:rPr>
                          <w:i/>
                          <w:color w:val="000000" w:themeColor="text1"/>
                        </w:rPr>
                        <w:t>much</w:t>
                      </w:r>
                      <w:proofErr w:type="spellEnd"/>
                      <w:r w:rsidRPr="00DF19D6">
                        <w:rPr>
                          <w:i/>
                          <w:color w:val="000000" w:themeColor="text1"/>
                        </w:rPr>
                        <w:t xml:space="preserve"> </w:t>
                      </w:r>
                      <w:proofErr w:type="spellStart"/>
                      <w:r w:rsidRPr="00DF19D6">
                        <w:rPr>
                          <w:i/>
                          <w:color w:val="000000" w:themeColor="text1"/>
                        </w:rPr>
                        <w:t>brighter</w:t>
                      </w:r>
                      <w:proofErr w:type="spellEnd"/>
                      <w:r w:rsidRPr="00DF19D6">
                        <w:rPr>
                          <w:i/>
                          <w:color w:val="000000" w:themeColor="text1"/>
                        </w:rPr>
                        <w:t xml:space="preserve"> </w:t>
                      </w:r>
                      <w:proofErr w:type="spellStart"/>
                      <w:r w:rsidRPr="00DF19D6">
                        <w:rPr>
                          <w:i/>
                          <w:color w:val="000000" w:themeColor="text1"/>
                        </w:rPr>
                        <w:t>reflection</w:t>
                      </w:r>
                      <w:proofErr w:type="spellEnd"/>
                      <w:r w:rsidRPr="00DF19D6">
                        <w:rPr>
                          <w:i/>
                          <w:color w:val="000000" w:themeColor="text1"/>
                        </w:rPr>
                        <w:t xml:space="preserve"> in a PRA retina</w:t>
                      </w:r>
                    </w:p>
                    <w:p w14:paraId="25D90CE0" w14:textId="4D532101" w:rsidR="00427C7D" w:rsidRPr="00DF19D6" w:rsidRDefault="00427C7D" w:rsidP="005757AF">
                      <w:pPr>
                        <w:jc w:val="center"/>
                        <w:rPr>
                          <w:i/>
                          <w:color w:val="000000" w:themeColor="text1"/>
                        </w:rPr>
                      </w:pPr>
                      <w:r w:rsidRPr="00DF19D6">
                        <w:rPr>
                          <w:i/>
                          <w:color w:val="000000" w:themeColor="text1"/>
                        </w:rPr>
                        <w:t xml:space="preserve">Source: </w:t>
                      </w:r>
                      <w:hyperlink r:id="rId22" w:history="1">
                        <w:r w:rsidRPr="00DF19D6">
                          <w:rPr>
                            <w:rStyle w:val="Hyperlink"/>
                            <w:i/>
                            <w:color w:val="000000" w:themeColor="text1"/>
                            <w:u w:val="none"/>
                          </w:rPr>
                          <w:t>http://www.bobtownpetclinic.com/news/2015/7/24/case-of-the-week</w:t>
                        </w:r>
                      </w:hyperlink>
                    </w:p>
                    <w:p w14:paraId="126174C8" w14:textId="0925F770" w:rsidR="00427C7D" w:rsidRPr="00DF19D6" w:rsidRDefault="00427C7D" w:rsidP="005757AF">
                      <w:pPr>
                        <w:jc w:val="center"/>
                        <w:rPr>
                          <w:i/>
                          <w:color w:val="000000" w:themeColor="text1"/>
                        </w:rPr>
                      </w:pPr>
                      <w:proofErr w:type="spellStart"/>
                      <w:r w:rsidRPr="00DF19D6">
                        <w:rPr>
                          <w:i/>
                          <w:color w:val="000000" w:themeColor="text1"/>
                        </w:rPr>
                        <w:t>Accessed</w:t>
                      </w:r>
                      <w:proofErr w:type="spellEnd"/>
                      <w:r w:rsidRPr="00DF19D6">
                        <w:rPr>
                          <w:i/>
                          <w:color w:val="000000" w:themeColor="text1"/>
                        </w:rPr>
                        <w:t>: 15/11 2016</w:t>
                      </w:r>
                    </w:p>
                  </w:txbxContent>
                </v:textbox>
                <w10:wrap type="square"/>
              </v:shape>
            </w:pict>
          </mc:Fallback>
        </mc:AlternateContent>
      </w:r>
    </w:p>
    <w:p w14:paraId="1293E299" w14:textId="0FB162F6" w:rsidR="00D03402" w:rsidRDefault="00D03402" w:rsidP="00580EC0">
      <w:pPr>
        <w:pStyle w:val="NormalWeb"/>
        <w:tabs>
          <w:tab w:val="left" w:pos="6776"/>
        </w:tabs>
        <w:spacing w:line="360" w:lineRule="auto"/>
        <w:rPr>
          <w:rFonts w:ascii="Times New Roman" w:hAnsi="Times New Roman"/>
          <w:color w:val="000000" w:themeColor="text1"/>
          <w:sz w:val="24"/>
          <w:szCs w:val="24"/>
          <w:lang w:val="en-US"/>
        </w:rPr>
      </w:pPr>
    </w:p>
    <w:p w14:paraId="7D5ABC57" w14:textId="18A90BE0" w:rsidR="00BD13E5" w:rsidRDefault="00580EC0" w:rsidP="00580EC0">
      <w:pPr>
        <w:pStyle w:val="NormalWeb"/>
        <w:tabs>
          <w:tab w:val="left" w:pos="6776"/>
        </w:tabs>
        <w:spacing w:line="360" w:lineRule="auto"/>
        <w:rPr>
          <w:rFonts w:ascii="Times New Roman" w:hAnsi="Times New Roman"/>
          <w:color w:val="000000" w:themeColor="text1"/>
          <w:sz w:val="24"/>
          <w:szCs w:val="24"/>
          <w:lang w:val="en-US"/>
        </w:rPr>
      </w:pPr>
      <w:r w:rsidRPr="00905350">
        <w:rPr>
          <w:rFonts w:ascii="Times New Roman" w:hAnsi="Times New Roman"/>
          <w:color w:val="000000" w:themeColor="text1"/>
          <w:sz w:val="24"/>
          <w:szCs w:val="24"/>
          <w:lang w:val="en-US"/>
        </w:rPr>
        <w:lastRenderedPageBreak/>
        <w:t xml:space="preserve">It was suggested that PRA is an autosomal-recessive inherited disease, but mutation in six known canine retinal degeneration genes as well as </w:t>
      </w:r>
      <w:proofErr w:type="spellStart"/>
      <w:r w:rsidRPr="00905350">
        <w:rPr>
          <w:rFonts w:ascii="Times New Roman" w:hAnsi="Times New Roman"/>
          <w:color w:val="000000" w:themeColor="text1"/>
          <w:sz w:val="24"/>
          <w:szCs w:val="24"/>
          <w:lang w:val="en-US"/>
        </w:rPr>
        <w:t>hypovitaminosis</w:t>
      </w:r>
      <w:proofErr w:type="spellEnd"/>
      <w:r w:rsidRPr="00905350">
        <w:rPr>
          <w:rFonts w:ascii="Times New Roman" w:hAnsi="Times New Roman"/>
          <w:color w:val="000000" w:themeColor="text1"/>
          <w:sz w:val="24"/>
          <w:szCs w:val="24"/>
          <w:lang w:val="en-US"/>
        </w:rPr>
        <w:t xml:space="preserve"> E was excluded as a possible reason for the disease. It was suggested that both genetic and/or environme</w:t>
      </w:r>
      <w:r w:rsidR="003D488D">
        <w:rPr>
          <w:rFonts w:ascii="Times New Roman" w:hAnsi="Times New Roman"/>
          <w:color w:val="000000" w:themeColor="text1"/>
          <w:sz w:val="24"/>
          <w:szCs w:val="24"/>
          <w:lang w:val="en-US"/>
        </w:rPr>
        <w:t>n</w:t>
      </w:r>
      <w:r w:rsidRPr="00905350">
        <w:rPr>
          <w:rFonts w:ascii="Times New Roman" w:hAnsi="Times New Roman"/>
          <w:color w:val="000000" w:themeColor="text1"/>
          <w:sz w:val="24"/>
          <w:szCs w:val="24"/>
          <w:lang w:val="en-US"/>
        </w:rPr>
        <w:t xml:space="preserve">tal factors contributed to the disease due to the great variability in the age of onset and rate of progression of the disease </w:t>
      </w:r>
      <w:r w:rsidRPr="00393D3D">
        <w:rPr>
          <w:rFonts w:ascii="Times New Roman" w:hAnsi="Times New Roman"/>
          <w:color w:val="000000" w:themeColor="text1"/>
          <w:sz w:val="24"/>
          <w:szCs w:val="24"/>
          <w:lang w:val="en-US"/>
        </w:rPr>
        <w:t xml:space="preserve">(A.E. Cooper </w:t>
      </w:r>
      <w:r w:rsidRPr="00393D3D">
        <w:rPr>
          <w:rFonts w:ascii="Times New Roman" w:hAnsi="Times New Roman"/>
          <w:i/>
          <w:color w:val="000000" w:themeColor="text1"/>
          <w:sz w:val="24"/>
          <w:szCs w:val="24"/>
          <w:lang w:val="en-US"/>
        </w:rPr>
        <w:t>et al.</w:t>
      </w:r>
      <w:r w:rsidRPr="00393D3D">
        <w:rPr>
          <w:rFonts w:ascii="Times New Roman" w:hAnsi="Times New Roman"/>
          <w:color w:val="000000" w:themeColor="text1"/>
          <w:sz w:val="24"/>
          <w:szCs w:val="24"/>
          <w:lang w:val="en-US"/>
        </w:rPr>
        <w:t xml:space="preserve">, </w:t>
      </w:r>
      <w:r w:rsidRPr="00393D3D">
        <w:rPr>
          <w:rFonts w:ascii="Times New Roman" w:hAnsi="Times New Roman"/>
          <w:i/>
          <w:color w:val="000000" w:themeColor="text1"/>
          <w:sz w:val="24"/>
          <w:szCs w:val="24"/>
          <w:lang w:val="en-US"/>
        </w:rPr>
        <w:t>2014</w:t>
      </w:r>
      <w:r w:rsidRPr="00393D3D">
        <w:rPr>
          <w:rFonts w:ascii="Times New Roman" w:hAnsi="Times New Roman"/>
          <w:color w:val="000000" w:themeColor="text1"/>
          <w:sz w:val="24"/>
          <w:szCs w:val="24"/>
          <w:lang w:val="en-US"/>
        </w:rPr>
        <w:t>)</w:t>
      </w:r>
      <w:r w:rsidR="00864A7C" w:rsidRPr="00393D3D">
        <w:rPr>
          <w:rFonts w:ascii="Times New Roman" w:hAnsi="Times New Roman"/>
          <w:color w:val="000000" w:themeColor="text1"/>
          <w:sz w:val="24"/>
          <w:szCs w:val="24"/>
          <w:lang w:val="en-US"/>
        </w:rPr>
        <w:t>.</w:t>
      </w:r>
      <w:r w:rsidR="00864A7C">
        <w:rPr>
          <w:rFonts w:ascii="Times New Roman" w:hAnsi="Times New Roman"/>
          <w:color w:val="000000" w:themeColor="text1"/>
          <w:sz w:val="24"/>
          <w:szCs w:val="24"/>
          <w:lang w:val="en-US"/>
        </w:rPr>
        <w:t xml:space="preserve"> </w:t>
      </w:r>
    </w:p>
    <w:p w14:paraId="7250D589" w14:textId="221CD98A" w:rsidR="00A71532" w:rsidRDefault="00864A7C" w:rsidP="00A71532">
      <w:pPr>
        <w:pStyle w:val="NormalWeb"/>
        <w:tabs>
          <w:tab w:val="left" w:pos="6776"/>
        </w:tabs>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This is unfortunately a disease that cannot be cured, and the best way to avoid congenital inheritance is to avoid breeding the affected dogs. In breeds prone to develop PRA</w:t>
      </w:r>
      <w:r w:rsidR="002D205C">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or if the disease is to be suspected, an </w:t>
      </w:r>
      <w:proofErr w:type="spellStart"/>
      <w:r>
        <w:rPr>
          <w:rFonts w:ascii="Times New Roman" w:hAnsi="Times New Roman"/>
          <w:color w:val="000000" w:themeColor="text1"/>
          <w:sz w:val="24"/>
          <w:szCs w:val="24"/>
          <w:lang w:val="en-US"/>
        </w:rPr>
        <w:t>electroretinography</w:t>
      </w:r>
      <w:proofErr w:type="spellEnd"/>
      <w:r>
        <w:rPr>
          <w:rFonts w:ascii="Times New Roman" w:hAnsi="Times New Roman"/>
          <w:color w:val="000000" w:themeColor="text1"/>
          <w:sz w:val="24"/>
          <w:szCs w:val="24"/>
          <w:lang w:val="en-US"/>
        </w:rPr>
        <w:t xml:space="preserve"> should be performed to discover the disease at an early stage </w:t>
      </w:r>
      <w:r w:rsidR="00012153" w:rsidRPr="00393D3D">
        <w:rPr>
          <w:rFonts w:ascii="Times New Roman" w:hAnsi="Times New Roman"/>
          <w:color w:val="000000" w:themeColor="text1"/>
          <w:sz w:val="24"/>
          <w:szCs w:val="24"/>
          <w:lang w:val="en-US"/>
        </w:rPr>
        <w:t>(</w:t>
      </w:r>
      <w:r w:rsidRPr="00393D3D">
        <w:rPr>
          <w:rFonts w:ascii="Times New Roman" w:hAnsi="Times New Roman"/>
          <w:color w:val="000000" w:themeColor="text1"/>
          <w:sz w:val="24"/>
          <w:szCs w:val="24"/>
          <w:lang w:val="en-US"/>
        </w:rPr>
        <w:t xml:space="preserve">E. </w:t>
      </w:r>
      <w:proofErr w:type="spellStart"/>
      <w:r w:rsidRPr="00393D3D">
        <w:rPr>
          <w:rFonts w:ascii="Times New Roman" w:hAnsi="Times New Roman"/>
          <w:color w:val="000000" w:themeColor="text1"/>
          <w:sz w:val="24"/>
          <w:szCs w:val="24"/>
          <w:lang w:val="en-US"/>
        </w:rPr>
        <w:t>Bjerkås</w:t>
      </w:r>
      <w:proofErr w:type="spellEnd"/>
      <w:r w:rsidRPr="00393D3D">
        <w:rPr>
          <w:rFonts w:ascii="Times New Roman" w:hAnsi="Times New Roman"/>
          <w:color w:val="000000" w:themeColor="text1"/>
          <w:sz w:val="24"/>
          <w:szCs w:val="24"/>
          <w:lang w:val="en-US"/>
        </w:rPr>
        <w:t>, 1998)</w:t>
      </w:r>
      <w:r w:rsidR="00B10FFD" w:rsidRPr="00393D3D">
        <w:rPr>
          <w:rFonts w:ascii="Times New Roman" w:hAnsi="Times New Roman"/>
          <w:color w:val="000000" w:themeColor="text1"/>
          <w:sz w:val="24"/>
          <w:szCs w:val="24"/>
          <w:lang w:val="en-US"/>
        </w:rPr>
        <w:t>.</w:t>
      </w:r>
      <w:r w:rsidR="00B10FFD">
        <w:rPr>
          <w:rFonts w:ascii="Times New Roman" w:hAnsi="Times New Roman"/>
          <w:b/>
          <w:color w:val="000000" w:themeColor="text1"/>
          <w:sz w:val="24"/>
          <w:szCs w:val="24"/>
          <w:lang w:val="en-US"/>
        </w:rPr>
        <w:t xml:space="preserve"> </w:t>
      </w:r>
      <w:r w:rsidR="00BD13E5" w:rsidRPr="00BD13E5">
        <w:rPr>
          <w:rFonts w:ascii="Times New Roman" w:hAnsi="Times New Roman"/>
          <w:color w:val="000000" w:themeColor="text1"/>
          <w:sz w:val="24"/>
          <w:szCs w:val="24"/>
          <w:lang w:val="en-US"/>
        </w:rPr>
        <w:t>It is also possible to do a s</w:t>
      </w:r>
      <w:r w:rsidR="00BD13E5">
        <w:rPr>
          <w:rFonts w:ascii="Times New Roman" w:hAnsi="Times New Roman"/>
          <w:color w:val="000000" w:themeColor="text1"/>
          <w:sz w:val="24"/>
          <w:szCs w:val="24"/>
          <w:lang w:val="en-US"/>
        </w:rPr>
        <w:t xml:space="preserve">creening of the parental line DNA by taking a </w:t>
      </w:r>
      <w:r w:rsidR="00F71BCA">
        <w:rPr>
          <w:rFonts w:ascii="Times New Roman" w:hAnsi="Times New Roman"/>
          <w:color w:val="000000" w:themeColor="text1"/>
          <w:sz w:val="24"/>
          <w:szCs w:val="24"/>
          <w:lang w:val="en-US"/>
        </w:rPr>
        <w:t>buccal swab</w:t>
      </w:r>
      <w:r w:rsidR="00BD13E5">
        <w:rPr>
          <w:rFonts w:ascii="Times New Roman" w:hAnsi="Times New Roman"/>
          <w:color w:val="000000" w:themeColor="text1"/>
          <w:sz w:val="24"/>
          <w:szCs w:val="24"/>
          <w:lang w:val="en-US"/>
        </w:rPr>
        <w:t xml:space="preserve"> sample and </w:t>
      </w:r>
      <w:r w:rsidR="0066351E">
        <w:rPr>
          <w:rFonts w:ascii="Times New Roman" w:hAnsi="Times New Roman"/>
          <w:color w:val="000000" w:themeColor="text1"/>
          <w:sz w:val="24"/>
          <w:szCs w:val="24"/>
          <w:lang w:val="en-US"/>
        </w:rPr>
        <w:t>investigates</w:t>
      </w:r>
      <w:r w:rsidR="00BD13E5">
        <w:rPr>
          <w:rFonts w:ascii="Times New Roman" w:hAnsi="Times New Roman"/>
          <w:color w:val="000000" w:themeColor="text1"/>
          <w:sz w:val="24"/>
          <w:szCs w:val="24"/>
          <w:lang w:val="en-US"/>
        </w:rPr>
        <w:t xml:space="preserve"> the genes involved in the inheritance of PRA. In this way it is possible to rule out the genetics causing this retinal lesions.</w:t>
      </w:r>
    </w:p>
    <w:p w14:paraId="47D244D8" w14:textId="77777777" w:rsidR="00A71532" w:rsidRPr="00A71532" w:rsidRDefault="00A71532" w:rsidP="00A71532">
      <w:pPr>
        <w:pStyle w:val="NormalWeb"/>
        <w:tabs>
          <w:tab w:val="left" w:pos="6776"/>
        </w:tabs>
        <w:spacing w:line="360" w:lineRule="auto"/>
        <w:rPr>
          <w:rFonts w:ascii="Times New Roman" w:hAnsi="Times New Roman"/>
          <w:color w:val="000000" w:themeColor="text1"/>
          <w:sz w:val="24"/>
          <w:szCs w:val="24"/>
          <w:lang w:val="en-US"/>
        </w:rPr>
      </w:pPr>
    </w:p>
    <w:p w14:paraId="6DB888CD" w14:textId="275EE769" w:rsidR="00580EC0" w:rsidRDefault="00A828F8" w:rsidP="00580EC0">
      <w:pPr>
        <w:pStyle w:val="Heading3"/>
        <w:rPr>
          <w:color w:val="000000" w:themeColor="text1"/>
          <w:lang w:val="en-US"/>
        </w:rPr>
      </w:pPr>
      <w:bookmarkStart w:id="23" w:name="_Toc341519786"/>
      <w:r>
        <w:rPr>
          <w:color w:val="000000" w:themeColor="text1"/>
          <w:lang w:val="en-US"/>
        </w:rPr>
        <w:t>2.9</w:t>
      </w:r>
      <w:r w:rsidR="00580EC0" w:rsidRPr="00905350">
        <w:rPr>
          <w:color w:val="000000" w:themeColor="text1"/>
          <w:lang w:val="en-US"/>
        </w:rPr>
        <w:t>.2 Von Willebrand´s disease</w:t>
      </w:r>
      <w:r w:rsidR="00D90637">
        <w:rPr>
          <w:color w:val="000000" w:themeColor="text1"/>
          <w:lang w:val="en-US"/>
        </w:rPr>
        <w:t xml:space="preserve"> (</w:t>
      </w:r>
      <w:proofErr w:type="spellStart"/>
      <w:r w:rsidR="00D90637">
        <w:rPr>
          <w:color w:val="000000" w:themeColor="text1"/>
          <w:lang w:val="en-US"/>
        </w:rPr>
        <w:t>vWD</w:t>
      </w:r>
      <w:proofErr w:type="spellEnd"/>
      <w:r w:rsidR="00D90637">
        <w:rPr>
          <w:color w:val="000000" w:themeColor="text1"/>
          <w:lang w:val="en-US"/>
        </w:rPr>
        <w:t>)</w:t>
      </w:r>
      <w:bookmarkEnd w:id="23"/>
    </w:p>
    <w:p w14:paraId="2FF8AD16" w14:textId="77777777" w:rsidR="000A436E" w:rsidRPr="000A436E" w:rsidRDefault="000A436E" w:rsidP="000A436E"/>
    <w:p w14:paraId="5B65089F" w14:textId="77777777" w:rsidR="00580EC0" w:rsidRPr="00905350" w:rsidRDefault="00580EC0" w:rsidP="00580EC0">
      <w:pPr>
        <w:rPr>
          <w:lang w:val="en-US"/>
        </w:rPr>
      </w:pPr>
    </w:p>
    <w:p w14:paraId="2C8BA488" w14:textId="3A98F517" w:rsidR="0076103A" w:rsidRDefault="00580EC0" w:rsidP="00650A03">
      <w:pPr>
        <w:spacing w:line="360" w:lineRule="auto"/>
        <w:rPr>
          <w:lang w:val="en-US"/>
        </w:rPr>
      </w:pPr>
      <w:r w:rsidRPr="00905350">
        <w:rPr>
          <w:lang w:val="en-US"/>
        </w:rPr>
        <w:t>This disease is a mild inherited and the most common</w:t>
      </w:r>
      <w:r w:rsidR="004F0138">
        <w:rPr>
          <w:lang w:val="en-US"/>
        </w:rPr>
        <w:t xml:space="preserve"> hereditary hemostatic defect in domestic animals </w:t>
      </w:r>
      <w:r w:rsidR="004F0138" w:rsidRPr="00393D3D">
        <w:rPr>
          <w:lang w:val="en-US"/>
        </w:rPr>
        <w:t xml:space="preserve">(M. A. Thrall </w:t>
      </w:r>
      <w:r w:rsidR="004F0138" w:rsidRPr="00393D3D">
        <w:rPr>
          <w:i/>
          <w:lang w:val="en-US"/>
        </w:rPr>
        <w:t xml:space="preserve">et al., </w:t>
      </w:r>
      <w:r w:rsidR="004F0138" w:rsidRPr="00393D3D">
        <w:rPr>
          <w:lang w:val="en-US"/>
        </w:rPr>
        <w:t>2004</w:t>
      </w:r>
      <w:r w:rsidR="00393D3D">
        <w:rPr>
          <w:lang w:val="en-US"/>
        </w:rPr>
        <w:t>)</w:t>
      </w:r>
      <w:r w:rsidRPr="00393D3D">
        <w:rPr>
          <w:lang w:val="en-US"/>
        </w:rPr>
        <w:t>.</w:t>
      </w:r>
      <w:r w:rsidR="003D488D">
        <w:rPr>
          <w:lang w:val="en-US"/>
        </w:rPr>
        <w:t xml:space="preserve"> It is a</w:t>
      </w:r>
      <w:r w:rsidRPr="00905350">
        <w:rPr>
          <w:lang w:val="en-US"/>
        </w:rPr>
        <w:t xml:space="preserve"> </w:t>
      </w:r>
      <w:r w:rsidR="00137A17">
        <w:rPr>
          <w:lang w:val="en-US"/>
        </w:rPr>
        <w:t xml:space="preserve">dominant </w:t>
      </w:r>
      <w:r w:rsidRPr="00905350">
        <w:rPr>
          <w:lang w:val="en-US"/>
        </w:rPr>
        <w:t xml:space="preserve">autosomal inherited </w:t>
      </w:r>
      <w:r w:rsidR="00AE2C2A" w:rsidRPr="00905350">
        <w:rPr>
          <w:lang w:val="en-US"/>
        </w:rPr>
        <w:t>trait, which</w:t>
      </w:r>
      <w:r w:rsidRPr="00905350">
        <w:rPr>
          <w:lang w:val="en-US"/>
        </w:rPr>
        <w:t xml:space="preserve"> cause a high </w:t>
      </w:r>
      <w:r w:rsidR="00905350">
        <w:rPr>
          <w:lang w:val="en-US"/>
        </w:rPr>
        <w:t xml:space="preserve">morbidity but a low mortality </w:t>
      </w:r>
      <w:r w:rsidR="00905350" w:rsidRPr="00393D3D">
        <w:rPr>
          <w:lang w:val="en-US"/>
        </w:rPr>
        <w:t>(</w:t>
      </w:r>
      <w:r w:rsidRPr="00393D3D">
        <w:rPr>
          <w:lang w:val="en-US"/>
        </w:rPr>
        <w:t xml:space="preserve">W. J. </w:t>
      </w:r>
      <w:proofErr w:type="spellStart"/>
      <w:r w:rsidRPr="00393D3D">
        <w:rPr>
          <w:lang w:val="en-US"/>
        </w:rPr>
        <w:t>Dodds</w:t>
      </w:r>
      <w:proofErr w:type="spellEnd"/>
      <w:r w:rsidRPr="00393D3D">
        <w:rPr>
          <w:lang w:val="en-US"/>
        </w:rPr>
        <w:t>, 1984)</w:t>
      </w:r>
      <w:r w:rsidR="001D6A42" w:rsidRPr="00393D3D">
        <w:rPr>
          <w:lang w:val="en-US"/>
        </w:rPr>
        <w:t>.</w:t>
      </w:r>
      <w:r w:rsidR="004F0138">
        <w:rPr>
          <w:lang w:val="en-US"/>
        </w:rPr>
        <w:t xml:space="preserve"> This coagulopathy is often confused with Hemophilia A</w:t>
      </w:r>
      <w:r w:rsidR="007A01D9">
        <w:rPr>
          <w:lang w:val="en-US"/>
        </w:rPr>
        <w:t>,</w:t>
      </w:r>
      <w:r w:rsidR="004F0138">
        <w:rPr>
          <w:lang w:val="en-US"/>
        </w:rPr>
        <w:t xml:space="preserve"> because</w:t>
      </w:r>
      <w:r w:rsidR="004F03BB">
        <w:rPr>
          <w:lang w:val="en-US"/>
        </w:rPr>
        <w:t xml:space="preserve"> both diseases have</w:t>
      </w:r>
      <w:r w:rsidR="004F0138">
        <w:rPr>
          <w:lang w:val="en-US"/>
        </w:rPr>
        <w:t xml:space="preserve"> a defect of coagulation factor VIII.</w:t>
      </w:r>
      <w:r w:rsidR="004F03BB">
        <w:rPr>
          <w:lang w:val="en-US"/>
        </w:rPr>
        <w:t xml:space="preserve"> Hemophilia A has a deficiency of coagulation factor VIII</w:t>
      </w:r>
      <w:proofErr w:type="gramStart"/>
      <w:r w:rsidR="00FA1D9C">
        <w:rPr>
          <w:lang w:val="en-US"/>
        </w:rPr>
        <w:t>:C</w:t>
      </w:r>
      <w:proofErr w:type="gramEnd"/>
      <w:r w:rsidR="00FA1D9C">
        <w:rPr>
          <w:lang w:val="en-US"/>
        </w:rPr>
        <w:t xml:space="preserve"> but</w:t>
      </w:r>
      <w:r w:rsidR="007A01D9">
        <w:rPr>
          <w:lang w:val="en-US"/>
        </w:rPr>
        <w:t xml:space="preserve"> </w:t>
      </w:r>
      <w:proofErr w:type="spellStart"/>
      <w:r w:rsidR="007A01D9">
        <w:rPr>
          <w:lang w:val="en-US"/>
        </w:rPr>
        <w:t>vWS</w:t>
      </w:r>
      <w:proofErr w:type="spellEnd"/>
      <w:r w:rsidR="007A01D9">
        <w:rPr>
          <w:lang w:val="en-US"/>
        </w:rPr>
        <w:t xml:space="preserve"> has a strictly defect</w:t>
      </w:r>
      <w:r w:rsidR="004F03BB">
        <w:rPr>
          <w:lang w:val="en-US"/>
        </w:rPr>
        <w:t xml:space="preserve"> of platelet function</w:t>
      </w:r>
      <w:r w:rsidR="007A01D9">
        <w:rPr>
          <w:lang w:val="en-US"/>
        </w:rPr>
        <w:t xml:space="preserve"> due to defects of factor VIII. It is also a difference in the inheritance, w</w:t>
      </w:r>
      <w:r w:rsidR="00FA1D9C">
        <w:rPr>
          <w:lang w:val="en-US"/>
        </w:rPr>
        <w:t>here</w:t>
      </w:r>
      <w:r w:rsidR="007A01D9">
        <w:rPr>
          <w:lang w:val="en-US"/>
        </w:rPr>
        <w:t xml:space="preserve"> </w:t>
      </w:r>
      <w:proofErr w:type="spellStart"/>
      <w:r w:rsidR="007A01D9">
        <w:rPr>
          <w:lang w:val="en-US"/>
        </w:rPr>
        <w:t>Hemofilia</w:t>
      </w:r>
      <w:proofErr w:type="spellEnd"/>
      <w:r w:rsidR="007A01D9">
        <w:rPr>
          <w:lang w:val="en-US"/>
        </w:rPr>
        <w:t xml:space="preserve"> A is a sex-linked trait and occur more frequently in male patients, and </w:t>
      </w:r>
      <w:proofErr w:type="spellStart"/>
      <w:r w:rsidR="007A01D9">
        <w:rPr>
          <w:lang w:val="en-US"/>
        </w:rPr>
        <w:t>vWD</w:t>
      </w:r>
      <w:proofErr w:type="spellEnd"/>
      <w:r w:rsidR="007A01D9">
        <w:rPr>
          <w:lang w:val="en-US"/>
        </w:rPr>
        <w:t xml:space="preserve"> is, as described before, has an autosomal defect which occur equally in male and female patients</w:t>
      </w:r>
      <w:r w:rsidR="004F03BB">
        <w:rPr>
          <w:lang w:val="en-US"/>
        </w:rPr>
        <w:t xml:space="preserve"> (M. A. Thrall </w:t>
      </w:r>
      <w:r w:rsidR="004F03BB">
        <w:rPr>
          <w:i/>
          <w:lang w:val="en-US"/>
        </w:rPr>
        <w:t xml:space="preserve">et al., </w:t>
      </w:r>
      <w:r w:rsidR="004F03BB">
        <w:rPr>
          <w:lang w:val="en-US"/>
        </w:rPr>
        <w:t>2004).</w:t>
      </w:r>
    </w:p>
    <w:p w14:paraId="520CFC48" w14:textId="77777777" w:rsidR="0076103A" w:rsidRDefault="0076103A" w:rsidP="00650A03">
      <w:pPr>
        <w:spacing w:line="360" w:lineRule="auto"/>
        <w:rPr>
          <w:lang w:val="en-US"/>
        </w:rPr>
      </w:pPr>
    </w:p>
    <w:p w14:paraId="57374606" w14:textId="77777777" w:rsidR="0076103A" w:rsidRDefault="0076103A" w:rsidP="00650A03">
      <w:pPr>
        <w:spacing w:line="360" w:lineRule="auto"/>
        <w:rPr>
          <w:lang w:val="en-US"/>
        </w:rPr>
      </w:pPr>
    </w:p>
    <w:p w14:paraId="7E863549" w14:textId="77777777" w:rsidR="0076103A" w:rsidRDefault="0076103A" w:rsidP="00650A03">
      <w:pPr>
        <w:spacing w:line="360" w:lineRule="auto"/>
        <w:rPr>
          <w:lang w:val="en-US"/>
        </w:rPr>
      </w:pPr>
    </w:p>
    <w:p w14:paraId="7DB71AF1" w14:textId="77777777" w:rsidR="0076103A" w:rsidRDefault="0076103A" w:rsidP="00650A03">
      <w:pPr>
        <w:spacing w:line="360" w:lineRule="auto"/>
        <w:rPr>
          <w:lang w:val="en-US"/>
        </w:rPr>
      </w:pPr>
    </w:p>
    <w:p w14:paraId="74917F44" w14:textId="77777777" w:rsidR="0076103A" w:rsidRDefault="0076103A" w:rsidP="00650A03">
      <w:pPr>
        <w:spacing w:line="360" w:lineRule="auto"/>
        <w:rPr>
          <w:lang w:val="en-US"/>
        </w:rPr>
      </w:pPr>
    </w:p>
    <w:p w14:paraId="04DC4E55" w14:textId="0433CB5A" w:rsidR="007A01D9" w:rsidRDefault="001D6A42" w:rsidP="00650A03">
      <w:pPr>
        <w:spacing w:line="360" w:lineRule="auto"/>
        <w:rPr>
          <w:lang w:val="en-US"/>
        </w:rPr>
      </w:pPr>
      <w:r>
        <w:rPr>
          <w:lang w:val="en-US"/>
        </w:rPr>
        <w:t xml:space="preserve"> </w:t>
      </w:r>
    </w:p>
    <w:p w14:paraId="28B2A81D" w14:textId="77777777" w:rsidR="00DC2036" w:rsidRDefault="00DC2036" w:rsidP="00650A03">
      <w:pPr>
        <w:spacing w:line="360" w:lineRule="auto"/>
        <w:rPr>
          <w:lang w:val="en-US"/>
        </w:rPr>
      </w:pPr>
    </w:p>
    <w:tbl>
      <w:tblPr>
        <w:tblStyle w:val="LightList-Accent3"/>
        <w:tblW w:w="0" w:type="auto"/>
        <w:tblLook w:val="04A0" w:firstRow="1" w:lastRow="0" w:firstColumn="1" w:lastColumn="0" w:noHBand="0" w:noVBand="1"/>
      </w:tblPr>
      <w:tblGrid>
        <w:gridCol w:w="4077"/>
        <w:gridCol w:w="1921"/>
        <w:gridCol w:w="2999"/>
      </w:tblGrid>
      <w:tr w:rsidR="00DC2036" w14:paraId="73BB3A8D" w14:textId="77777777" w:rsidTr="00CC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017DCA1A" w14:textId="68E829D0" w:rsidR="00DC2036" w:rsidRPr="00DC2036" w:rsidRDefault="00DC2036" w:rsidP="00650A03">
            <w:pPr>
              <w:spacing w:line="360" w:lineRule="auto"/>
              <w:rPr>
                <w:color w:val="000000" w:themeColor="text1"/>
                <w:lang w:val="en-US"/>
              </w:rPr>
            </w:pPr>
            <w:r w:rsidRPr="00DC2036">
              <w:rPr>
                <w:color w:val="000000" w:themeColor="text1"/>
                <w:lang w:val="en-US"/>
              </w:rPr>
              <w:lastRenderedPageBreak/>
              <w:t>Test</w:t>
            </w:r>
          </w:p>
        </w:tc>
        <w:tc>
          <w:tcPr>
            <w:tcW w:w="1921" w:type="dxa"/>
          </w:tcPr>
          <w:p w14:paraId="51BEF78C" w14:textId="2D990321" w:rsidR="00DC2036" w:rsidRPr="00DC2036" w:rsidRDefault="00DC2036" w:rsidP="00650A03">
            <w:pPr>
              <w:spacing w:line="360" w:lineRule="auto"/>
              <w:cnfStyle w:val="100000000000" w:firstRow="1" w:lastRow="0" w:firstColumn="0" w:lastColumn="0" w:oddVBand="0" w:evenVBand="0" w:oddHBand="0" w:evenHBand="0" w:firstRowFirstColumn="0" w:firstRowLastColumn="0" w:lastRowFirstColumn="0" w:lastRowLastColumn="0"/>
              <w:rPr>
                <w:color w:val="auto"/>
                <w:lang w:val="en-US"/>
              </w:rPr>
            </w:pPr>
            <w:r w:rsidRPr="00DC2036">
              <w:rPr>
                <w:color w:val="auto"/>
                <w:lang w:val="en-US"/>
              </w:rPr>
              <w:t>Hemophilia A</w:t>
            </w:r>
          </w:p>
        </w:tc>
        <w:tc>
          <w:tcPr>
            <w:tcW w:w="2999" w:type="dxa"/>
          </w:tcPr>
          <w:p w14:paraId="262BA73B" w14:textId="627B2F25" w:rsidR="00DC2036" w:rsidRPr="00DC2036" w:rsidRDefault="00DC2036" w:rsidP="00650A03">
            <w:pPr>
              <w:spacing w:line="360" w:lineRule="auto"/>
              <w:cnfStyle w:val="100000000000" w:firstRow="1" w:lastRow="0" w:firstColumn="0" w:lastColumn="0" w:oddVBand="0" w:evenVBand="0" w:oddHBand="0" w:evenHBand="0" w:firstRowFirstColumn="0" w:firstRowLastColumn="0" w:lastRowFirstColumn="0" w:lastRowLastColumn="0"/>
              <w:rPr>
                <w:color w:val="auto"/>
                <w:lang w:val="en-US"/>
              </w:rPr>
            </w:pPr>
            <w:proofErr w:type="gramStart"/>
            <w:r>
              <w:rPr>
                <w:color w:val="auto"/>
                <w:lang w:val="en-US"/>
              </w:rPr>
              <w:t>v</w:t>
            </w:r>
            <w:r w:rsidRPr="00DC2036">
              <w:rPr>
                <w:color w:val="auto"/>
                <w:lang w:val="en-US"/>
              </w:rPr>
              <w:t>on</w:t>
            </w:r>
            <w:proofErr w:type="gramEnd"/>
            <w:r w:rsidRPr="00DC2036">
              <w:rPr>
                <w:color w:val="auto"/>
                <w:lang w:val="en-US"/>
              </w:rPr>
              <w:t xml:space="preserve"> </w:t>
            </w:r>
            <w:proofErr w:type="spellStart"/>
            <w:r w:rsidRPr="00DC2036">
              <w:rPr>
                <w:color w:val="auto"/>
                <w:lang w:val="en-US"/>
              </w:rPr>
              <w:t>Willebrand</w:t>
            </w:r>
            <w:proofErr w:type="spellEnd"/>
            <w:r w:rsidRPr="00DC2036">
              <w:rPr>
                <w:color w:val="auto"/>
                <w:lang w:val="en-US"/>
              </w:rPr>
              <w:t xml:space="preserve"> Disease</w:t>
            </w:r>
          </w:p>
        </w:tc>
      </w:tr>
      <w:tr w:rsidR="00DC2036" w14:paraId="137319AC" w14:textId="77777777" w:rsidTr="00CC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70C2354C" w14:textId="4B995D39" w:rsidR="00DC2036" w:rsidRPr="00CC02D8" w:rsidRDefault="00CC02D8" w:rsidP="00650A03">
            <w:pPr>
              <w:spacing w:line="360" w:lineRule="auto"/>
              <w:rPr>
                <w:b w:val="0"/>
                <w:lang w:val="en-US"/>
              </w:rPr>
            </w:pPr>
            <w:r w:rsidRPr="00CC02D8">
              <w:rPr>
                <w:b w:val="0"/>
                <w:lang w:val="en-US"/>
              </w:rPr>
              <w:t xml:space="preserve">Activated partial </w:t>
            </w:r>
            <w:proofErr w:type="spellStart"/>
            <w:r w:rsidRPr="00CC02D8">
              <w:rPr>
                <w:b w:val="0"/>
                <w:lang w:val="en-US"/>
              </w:rPr>
              <w:t>thromboplastin</w:t>
            </w:r>
            <w:proofErr w:type="spellEnd"/>
            <w:r w:rsidRPr="00CC02D8">
              <w:rPr>
                <w:b w:val="0"/>
                <w:lang w:val="en-US"/>
              </w:rPr>
              <w:t xml:space="preserve"> time</w:t>
            </w:r>
          </w:p>
        </w:tc>
        <w:tc>
          <w:tcPr>
            <w:tcW w:w="1921" w:type="dxa"/>
          </w:tcPr>
          <w:p w14:paraId="65838B09" w14:textId="559A3304" w:rsidR="00DC2036" w:rsidRDefault="00CC02D8"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Prolonged</w:t>
            </w:r>
          </w:p>
        </w:tc>
        <w:tc>
          <w:tcPr>
            <w:tcW w:w="2999" w:type="dxa"/>
          </w:tcPr>
          <w:p w14:paraId="0279BDCD" w14:textId="17A41319" w:rsidR="00DC2036" w:rsidRDefault="00CC02D8"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 to prolonged</w:t>
            </w:r>
          </w:p>
        </w:tc>
      </w:tr>
      <w:tr w:rsidR="00DC2036" w14:paraId="0E9C2AC5" w14:textId="77777777" w:rsidTr="00CC02D8">
        <w:tc>
          <w:tcPr>
            <w:cnfStyle w:val="001000000000" w:firstRow="0" w:lastRow="0" w:firstColumn="1" w:lastColumn="0" w:oddVBand="0" w:evenVBand="0" w:oddHBand="0" w:evenHBand="0" w:firstRowFirstColumn="0" w:firstRowLastColumn="0" w:lastRowFirstColumn="0" w:lastRowLastColumn="0"/>
            <w:tcW w:w="4077" w:type="dxa"/>
          </w:tcPr>
          <w:p w14:paraId="41AC97CE" w14:textId="0C7D561D" w:rsidR="00DC2036" w:rsidRPr="00CC02D8" w:rsidRDefault="00CC02D8" w:rsidP="00650A03">
            <w:pPr>
              <w:spacing w:line="360" w:lineRule="auto"/>
              <w:rPr>
                <w:b w:val="0"/>
                <w:lang w:val="en-US"/>
              </w:rPr>
            </w:pPr>
            <w:proofErr w:type="spellStart"/>
            <w:r w:rsidRPr="00CC02D8">
              <w:rPr>
                <w:b w:val="0"/>
                <w:lang w:val="en-US"/>
              </w:rPr>
              <w:t>Prothrombin</w:t>
            </w:r>
            <w:proofErr w:type="spellEnd"/>
            <w:r w:rsidRPr="00CC02D8">
              <w:rPr>
                <w:b w:val="0"/>
                <w:lang w:val="en-US"/>
              </w:rPr>
              <w:t xml:space="preserve"> time</w:t>
            </w:r>
          </w:p>
        </w:tc>
        <w:tc>
          <w:tcPr>
            <w:tcW w:w="1921" w:type="dxa"/>
          </w:tcPr>
          <w:p w14:paraId="15488CC9" w14:textId="3F5D5A92" w:rsidR="00DC2036" w:rsidRDefault="00CC02D8"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Nomal</w:t>
            </w:r>
            <w:proofErr w:type="spellEnd"/>
          </w:p>
        </w:tc>
        <w:tc>
          <w:tcPr>
            <w:tcW w:w="2999" w:type="dxa"/>
          </w:tcPr>
          <w:p w14:paraId="1B4DB16C" w14:textId="7B686A2D" w:rsidR="00DC2036" w:rsidRDefault="00CC02D8"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Normal</w:t>
            </w:r>
          </w:p>
        </w:tc>
      </w:tr>
      <w:tr w:rsidR="00DC2036" w14:paraId="1151F5EF" w14:textId="77777777" w:rsidTr="00CC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18217354" w14:textId="6FBE4A10" w:rsidR="00DC2036" w:rsidRPr="00CC02D8" w:rsidRDefault="00CC02D8" w:rsidP="00650A03">
            <w:pPr>
              <w:spacing w:line="360" w:lineRule="auto"/>
              <w:rPr>
                <w:b w:val="0"/>
                <w:lang w:val="en-US"/>
              </w:rPr>
            </w:pPr>
            <w:r>
              <w:rPr>
                <w:b w:val="0"/>
                <w:lang w:val="en-US"/>
              </w:rPr>
              <w:t>Activated coagulation time</w:t>
            </w:r>
          </w:p>
        </w:tc>
        <w:tc>
          <w:tcPr>
            <w:tcW w:w="1921" w:type="dxa"/>
          </w:tcPr>
          <w:p w14:paraId="565213FD" w14:textId="722C429E" w:rsidR="00DC2036" w:rsidRDefault="00CC02D8"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Prolonged</w:t>
            </w:r>
          </w:p>
        </w:tc>
        <w:tc>
          <w:tcPr>
            <w:tcW w:w="2999" w:type="dxa"/>
          </w:tcPr>
          <w:p w14:paraId="25D5ACC6" w14:textId="27049C83" w:rsidR="00DC2036" w:rsidRDefault="00CC02D8"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 to prolonged</w:t>
            </w:r>
          </w:p>
        </w:tc>
      </w:tr>
      <w:tr w:rsidR="00DC2036" w14:paraId="3ED9173B" w14:textId="77777777" w:rsidTr="00CC02D8">
        <w:tc>
          <w:tcPr>
            <w:cnfStyle w:val="001000000000" w:firstRow="0" w:lastRow="0" w:firstColumn="1" w:lastColumn="0" w:oddVBand="0" w:evenVBand="0" w:oddHBand="0" w:evenHBand="0" w:firstRowFirstColumn="0" w:firstRowLastColumn="0" w:lastRowFirstColumn="0" w:lastRowLastColumn="0"/>
            <w:tcW w:w="4077" w:type="dxa"/>
          </w:tcPr>
          <w:p w14:paraId="105488AD" w14:textId="76F523D4" w:rsidR="00DC2036" w:rsidRPr="00CC02D8" w:rsidRDefault="00CC02D8" w:rsidP="00650A03">
            <w:pPr>
              <w:spacing w:line="360" w:lineRule="auto"/>
              <w:rPr>
                <w:b w:val="0"/>
                <w:lang w:val="en-US"/>
              </w:rPr>
            </w:pPr>
            <w:r w:rsidRPr="00CC02D8">
              <w:rPr>
                <w:b w:val="0"/>
                <w:lang w:val="en-US"/>
              </w:rPr>
              <w:t>Bleeding time</w:t>
            </w:r>
          </w:p>
        </w:tc>
        <w:tc>
          <w:tcPr>
            <w:tcW w:w="1921" w:type="dxa"/>
          </w:tcPr>
          <w:p w14:paraId="160C06D4" w14:textId="356C7ED7" w:rsidR="00DC2036" w:rsidRDefault="00CC02D8"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Normal</w:t>
            </w:r>
          </w:p>
        </w:tc>
        <w:tc>
          <w:tcPr>
            <w:tcW w:w="2999" w:type="dxa"/>
          </w:tcPr>
          <w:p w14:paraId="666EAC69" w14:textId="1E4ADDA4" w:rsidR="00DC2036" w:rsidRDefault="00CC02D8"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Prolonged</w:t>
            </w:r>
          </w:p>
        </w:tc>
      </w:tr>
      <w:tr w:rsidR="00DC2036" w14:paraId="73434569" w14:textId="77777777" w:rsidTr="00CC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95CF92B" w14:textId="3925A6C2" w:rsidR="00DC2036" w:rsidRPr="00CC02D8" w:rsidRDefault="00CC02D8" w:rsidP="00650A03">
            <w:pPr>
              <w:spacing w:line="360" w:lineRule="auto"/>
              <w:rPr>
                <w:b w:val="0"/>
                <w:lang w:val="en-US"/>
              </w:rPr>
            </w:pPr>
            <w:r>
              <w:rPr>
                <w:b w:val="0"/>
                <w:lang w:val="en-US"/>
              </w:rPr>
              <w:t>Fibrinogen</w:t>
            </w:r>
          </w:p>
        </w:tc>
        <w:tc>
          <w:tcPr>
            <w:tcW w:w="1921" w:type="dxa"/>
          </w:tcPr>
          <w:p w14:paraId="6ECFAC14" w14:textId="747B3392" w:rsidR="00DC2036" w:rsidRDefault="00CC02D8"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w:t>
            </w:r>
          </w:p>
        </w:tc>
        <w:tc>
          <w:tcPr>
            <w:tcW w:w="2999" w:type="dxa"/>
          </w:tcPr>
          <w:p w14:paraId="300963B8" w14:textId="357652BD" w:rsidR="00DC2036" w:rsidRDefault="00CC02D8"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w:t>
            </w:r>
          </w:p>
        </w:tc>
      </w:tr>
      <w:tr w:rsidR="00DC2036" w14:paraId="738FEC25" w14:textId="77777777" w:rsidTr="00CC02D8">
        <w:tc>
          <w:tcPr>
            <w:cnfStyle w:val="001000000000" w:firstRow="0" w:lastRow="0" w:firstColumn="1" w:lastColumn="0" w:oddVBand="0" w:evenVBand="0" w:oddHBand="0" w:evenHBand="0" w:firstRowFirstColumn="0" w:firstRowLastColumn="0" w:lastRowFirstColumn="0" w:lastRowLastColumn="0"/>
            <w:tcW w:w="4077" w:type="dxa"/>
          </w:tcPr>
          <w:p w14:paraId="76CAB67E" w14:textId="398DD873" w:rsidR="00DC2036" w:rsidRPr="00CC02D8" w:rsidRDefault="00CC02D8" w:rsidP="00650A03">
            <w:pPr>
              <w:spacing w:line="360" w:lineRule="auto"/>
              <w:rPr>
                <w:b w:val="0"/>
                <w:lang w:val="en-US"/>
              </w:rPr>
            </w:pPr>
            <w:proofErr w:type="gramStart"/>
            <w:r>
              <w:rPr>
                <w:b w:val="0"/>
                <w:lang w:val="en-US"/>
              </w:rPr>
              <w:t>Fibrin(</w:t>
            </w:r>
            <w:proofErr w:type="spellStart"/>
            <w:proofErr w:type="gramEnd"/>
            <w:r>
              <w:rPr>
                <w:b w:val="0"/>
                <w:lang w:val="en-US"/>
              </w:rPr>
              <w:t>ogen</w:t>
            </w:r>
            <w:proofErr w:type="spellEnd"/>
            <w:r>
              <w:rPr>
                <w:b w:val="0"/>
                <w:lang w:val="en-US"/>
              </w:rPr>
              <w:t>)</w:t>
            </w:r>
            <w:r w:rsidR="00130379">
              <w:rPr>
                <w:b w:val="0"/>
                <w:lang w:val="en-US"/>
              </w:rPr>
              <w:t xml:space="preserve"> degradation products</w:t>
            </w:r>
          </w:p>
        </w:tc>
        <w:tc>
          <w:tcPr>
            <w:tcW w:w="1921" w:type="dxa"/>
          </w:tcPr>
          <w:p w14:paraId="59C7E899" w14:textId="2D41DF6F" w:rsidR="00DC2036" w:rsidRDefault="00130379"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&lt;10</w:t>
            </w:r>
            <w:r>
              <w:rPr>
                <w:lang w:val="en-US"/>
              </w:rPr>
              <w:sym w:font="Symbol" w:char="F06D"/>
            </w:r>
            <w:r>
              <w:rPr>
                <w:lang w:val="en-US"/>
              </w:rPr>
              <w:t>g/mL</w:t>
            </w:r>
          </w:p>
        </w:tc>
        <w:tc>
          <w:tcPr>
            <w:tcW w:w="2999" w:type="dxa"/>
          </w:tcPr>
          <w:p w14:paraId="653313EA" w14:textId="7A06F4DF" w:rsidR="00DC2036" w:rsidRDefault="00130379"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&lt;10</w:t>
            </w:r>
            <w:r>
              <w:rPr>
                <w:lang w:val="en-US"/>
              </w:rPr>
              <w:sym w:font="Symbol" w:char="F06D"/>
            </w:r>
            <w:r>
              <w:rPr>
                <w:lang w:val="en-US"/>
              </w:rPr>
              <w:t>g/mL</w:t>
            </w:r>
          </w:p>
        </w:tc>
      </w:tr>
      <w:tr w:rsidR="00DC2036" w14:paraId="5A9D8423" w14:textId="77777777" w:rsidTr="00CC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7363361C" w14:textId="29F512F9" w:rsidR="00130379" w:rsidRPr="00130379" w:rsidRDefault="00130379" w:rsidP="00650A03">
            <w:pPr>
              <w:spacing w:line="360" w:lineRule="auto"/>
              <w:rPr>
                <w:b w:val="0"/>
                <w:lang w:val="en-US"/>
              </w:rPr>
            </w:pPr>
            <w:r w:rsidRPr="00130379">
              <w:rPr>
                <w:b w:val="0"/>
                <w:lang w:val="en-US"/>
              </w:rPr>
              <w:t>Platelet number</w:t>
            </w:r>
          </w:p>
        </w:tc>
        <w:tc>
          <w:tcPr>
            <w:tcW w:w="1921" w:type="dxa"/>
          </w:tcPr>
          <w:p w14:paraId="401FB4F3" w14:textId="11B588E6" w:rsidR="00DC2036" w:rsidRDefault="00130379"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w:t>
            </w:r>
          </w:p>
        </w:tc>
        <w:tc>
          <w:tcPr>
            <w:tcW w:w="2999" w:type="dxa"/>
          </w:tcPr>
          <w:p w14:paraId="1B6DB3F5" w14:textId="7C51A037" w:rsidR="00DC2036" w:rsidRDefault="00130379"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w:t>
            </w:r>
          </w:p>
        </w:tc>
      </w:tr>
      <w:tr w:rsidR="00DC2036" w14:paraId="5AD7EBFF" w14:textId="77777777" w:rsidTr="00CC02D8">
        <w:tc>
          <w:tcPr>
            <w:cnfStyle w:val="001000000000" w:firstRow="0" w:lastRow="0" w:firstColumn="1" w:lastColumn="0" w:oddVBand="0" w:evenVBand="0" w:oddHBand="0" w:evenHBand="0" w:firstRowFirstColumn="0" w:firstRowLastColumn="0" w:lastRowFirstColumn="0" w:lastRowLastColumn="0"/>
            <w:tcW w:w="4077" w:type="dxa"/>
          </w:tcPr>
          <w:p w14:paraId="67E30D27" w14:textId="013674F5" w:rsidR="00DC2036" w:rsidRPr="00130379" w:rsidRDefault="00130379" w:rsidP="00650A03">
            <w:pPr>
              <w:spacing w:line="360" w:lineRule="auto"/>
              <w:rPr>
                <w:b w:val="0"/>
                <w:lang w:val="en-US"/>
              </w:rPr>
            </w:pPr>
            <w:r>
              <w:rPr>
                <w:b w:val="0"/>
                <w:lang w:val="en-US"/>
              </w:rPr>
              <w:t xml:space="preserve">Von </w:t>
            </w:r>
            <w:proofErr w:type="spellStart"/>
            <w:r>
              <w:rPr>
                <w:b w:val="0"/>
                <w:lang w:val="en-US"/>
              </w:rPr>
              <w:t>Wilebrand</w:t>
            </w:r>
            <w:proofErr w:type="spellEnd"/>
            <w:r>
              <w:rPr>
                <w:b w:val="0"/>
                <w:lang w:val="en-US"/>
              </w:rPr>
              <w:t xml:space="preserve"> factor concentration</w:t>
            </w:r>
          </w:p>
        </w:tc>
        <w:tc>
          <w:tcPr>
            <w:tcW w:w="1921" w:type="dxa"/>
          </w:tcPr>
          <w:p w14:paraId="0C7C743A" w14:textId="2131935A" w:rsidR="00DC2036" w:rsidRDefault="00130379"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Normal</w:t>
            </w:r>
          </w:p>
        </w:tc>
        <w:tc>
          <w:tcPr>
            <w:tcW w:w="2999" w:type="dxa"/>
          </w:tcPr>
          <w:p w14:paraId="1D838D7E" w14:textId="05EEADF4" w:rsidR="00DC2036" w:rsidRDefault="00130379"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Decreased</w:t>
            </w:r>
          </w:p>
        </w:tc>
      </w:tr>
      <w:tr w:rsidR="00DC2036" w14:paraId="4DED6E70" w14:textId="77777777" w:rsidTr="00CC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8856B95" w14:textId="309428D8" w:rsidR="00DC2036" w:rsidRPr="00130379" w:rsidRDefault="00130379" w:rsidP="00650A03">
            <w:pPr>
              <w:spacing w:line="360" w:lineRule="auto"/>
              <w:rPr>
                <w:b w:val="0"/>
                <w:lang w:val="en-US"/>
              </w:rPr>
            </w:pPr>
            <w:r>
              <w:rPr>
                <w:b w:val="0"/>
                <w:lang w:val="en-US"/>
              </w:rPr>
              <w:t>Factor VIII</w:t>
            </w:r>
            <w:proofErr w:type="gramStart"/>
            <w:r>
              <w:rPr>
                <w:b w:val="0"/>
                <w:lang w:val="en-US"/>
              </w:rPr>
              <w:t>:C</w:t>
            </w:r>
            <w:proofErr w:type="gramEnd"/>
            <w:r>
              <w:rPr>
                <w:b w:val="0"/>
                <w:lang w:val="en-US"/>
              </w:rPr>
              <w:t xml:space="preserve"> activity</w:t>
            </w:r>
          </w:p>
        </w:tc>
        <w:tc>
          <w:tcPr>
            <w:tcW w:w="1921" w:type="dxa"/>
          </w:tcPr>
          <w:p w14:paraId="217CF3B8" w14:textId="3EEFB555" w:rsidR="00DC2036" w:rsidRDefault="00130379"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Decreased</w:t>
            </w:r>
          </w:p>
        </w:tc>
        <w:tc>
          <w:tcPr>
            <w:tcW w:w="2999" w:type="dxa"/>
          </w:tcPr>
          <w:p w14:paraId="519EA359" w14:textId="0D0C4B52" w:rsidR="00DC2036" w:rsidRDefault="00130379"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Normal to decreased</w:t>
            </w:r>
          </w:p>
        </w:tc>
      </w:tr>
    </w:tbl>
    <w:p w14:paraId="6774CCB9" w14:textId="1F541E84" w:rsidR="00DC2036" w:rsidRDefault="00630962" w:rsidP="00650A03">
      <w:pPr>
        <w:spacing w:line="360" w:lineRule="auto"/>
        <w:rPr>
          <w:lang w:val="en-US"/>
        </w:rPr>
      </w:pPr>
      <w:r>
        <w:rPr>
          <w:noProof/>
          <w:lang w:val="en-US"/>
        </w:rPr>
        <mc:AlternateContent>
          <mc:Choice Requires="wps">
            <w:drawing>
              <wp:anchor distT="0" distB="0" distL="114300" distR="114300" simplePos="0" relativeHeight="251674624" behindDoc="0" locked="0" layoutInCell="1" allowOverlap="1" wp14:anchorId="79236420" wp14:editId="40D82FB9">
                <wp:simplePos x="0" y="0"/>
                <wp:positionH relativeFrom="column">
                  <wp:posOffset>1143000</wp:posOffset>
                </wp:positionH>
                <wp:positionV relativeFrom="paragraph">
                  <wp:posOffset>114935</wp:posOffset>
                </wp:positionV>
                <wp:extent cx="2971800" cy="914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71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6719CA" w14:textId="253CF6FE" w:rsidR="00427C7D" w:rsidRDefault="00427C7D" w:rsidP="00630962">
                            <w:pPr>
                              <w:jc w:val="center"/>
                              <w:rPr>
                                <w:i/>
                              </w:rPr>
                            </w:pPr>
                            <w:proofErr w:type="spellStart"/>
                            <w:r w:rsidRPr="00630962">
                              <w:rPr>
                                <w:i/>
                              </w:rPr>
                              <w:t>Table</w:t>
                            </w:r>
                            <w:proofErr w:type="spellEnd"/>
                            <w:r w:rsidRPr="00630962">
                              <w:rPr>
                                <w:i/>
                              </w:rPr>
                              <w:t xml:space="preserve"> 1</w:t>
                            </w:r>
                          </w:p>
                          <w:p w14:paraId="2EDC37C8" w14:textId="5154AE66" w:rsidR="00427C7D" w:rsidRPr="00630962" w:rsidRDefault="00427C7D" w:rsidP="00630962">
                            <w:pPr>
                              <w:jc w:val="center"/>
                              <w:rPr>
                                <w:i/>
                              </w:rPr>
                            </w:pPr>
                            <w:proofErr w:type="spellStart"/>
                            <w:r>
                              <w:rPr>
                                <w:i/>
                              </w:rPr>
                              <w:t>Expected</w:t>
                            </w:r>
                            <w:proofErr w:type="spellEnd"/>
                            <w:r>
                              <w:rPr>
                                <w:i/>
                              </w:rPr>
                              <w:t xml:space="preserve"> </w:t>
                            </w:r>
                            <w:proofErr w:type="spellStart"/>
                            <w:r>
                              <w:rPr>
                                <w:i/>
                              </w:rPr>
                              <w:t>coagulation</w:t>
                            </w:r>
                            <w:proofErr w:type="spellEnd"/>
                            <w:r>
                              <w:rPr>
                                <w:i/>
                              </w:rPr>
                              <w:t xml:space="preserve"> parameter </w:t>
                            </w:r>
                            <w:proofErr w:type="spellStart"/>
                            <w:r>
                              <w:rPr>
                                <w:i/>
                              </w:rPr>
                              <w:t>results</w:t>
                            </w:r>
                            <w:proofErr w:type="spellEnd"/>
                            <w:r>
                              <w:rPr>
                                <w:i/>
                              </w:rPr>
                              <w:t xml:space="preserve"> in </w:t>
                            </w:r>
                            <w:proofErr w:type="spellStart"/>
                            <w:r>
                              <w:rPr>
                                <w:i/>
                              </w:rPr>
                              <w:t>Hemophilia</w:t>
                            </w:r>
                            <w:proofErr w:type="spellEnd"/>
                            <w:r>
                              <w:rPr>
                                <w:i/>
                              </w:rPr>
                              <w:t xml:space="preserve"> A or von </w:t>
                            </w:r>
                            <w:proofErr w:type="spellStart"/>
                            <w:r>
                              <w:rPr>
                                <w:i/>
                              </w:rPr>
                              <w:t>Willebrand</w:t>
                            </w:r>
                            <w:proofErr w:type="spellEnd"/>
                            <w:r>
                              <w:rPr>
                                <w:i/>
                              </w:rPr>
                              <w:t xml:space="preserve"> </w:t>
                            </w:r>
                            <w:proofErr w:type="spellStart"/>
                            <w:r>
                              <w:rPr>
                                <w:i/>
                              </w:rPr>
                              <w:t>Disease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90pt;margin-top:9.05pt;width:234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edACAAAXBgAADgAAAGRycy9lMm9Eb2MueG1srFTBbtswDL0P2D8Iuqe2g7RNjDqFmyLDgKIt&#10;1g49K7KcGLMlTVISZ0P/fU9ynKbdDuuwi0yTFEU+PvLism1qshHGVkpmNDmJKRGSq6KSy4x+fZwP&#10;xpRYx2TBaiVFRnfC0svpxw8XW52KoVqpuhCGIIi06VZndOWcTqPI8pVomD1RWkgYS2Ua5vBrllFh&#10;2BbRmzoaxvFZtFWm0EZxYS20152RTkP8shTc3ZWlFY7UGUVuLpwmnAt/RtMLli4N06uK79Ng/5BF&#10;wyqJRw+hrpljZG2q30I1FTfKqtKdcNVEqiwrLkINqCaJ31TzsGJahFoAjtUHmOz/C8tvN/eGVEVG&#10;h4BHsgY9ehStI1eqJVABn622KdweNBxdCz363OstlL7stjSN/6IgAjtC7Q7o+mgcyuHkPBnHMHHY&#10;JsloBBnho5fb2lj3SaiGeCGjBt0LoLLNjXWda+/iH5NqXtV16GAtXykQs9OIQIHuNkuRCUTv6XMK&#10;7fk5Oz0f5uenk8FZfpoMRkk8HuR5PBxcz/M4j0fz2WR09YwsGpaM0i2IokEzjxCAmNdsuW+KN/9d&#10;VxrGX3E4SaLAnq4+BA6Q9KlGHv0O5SC5XS18AbX8Ikr0LYDtFWFixKw2ZMPAdca5kC70KYABb+9V&#10;ArD3XNz7B8gClO+53IHfv6ykO1xuKqlMaO2btItvfcpl5w8wjur2omsXbSDsuCfhQhU7cNOobrqt&#10;5vMKBLph1t0zg3EG57Ci3B2OslbbjKq9RMlKmR9/0nt/9BNWSnzXM2q/r5kRlNSfJeYv8Bf7JPyM&#10;wCG8YY4ti2OLXDczha4kWIaaB9H7u7oXS6OaJ2yy3L8KE5Mcb2fU9eLMdUsLm5CLPA9O2CCauRv5&#10;oLkP7Zvkx+OxfWJG72fIgUi3ql8kLH0zSp2vvylVvnaqrMKceZw7VPf4Y/sEWu43pV9vx//B62Wf&#10;T38BAAD//wMAUEsDBBQABgAIAAAAIQAAW5U22wAAAAoBAAAPAAAAZHJzL2Rvd25yZXYueG1sTE/L&#10;TsMwELwj9R+sReJG7VQlCmmcqgJxBdEHUm9uvE0i4nUUu034e7YnuO08NDtTrCfXiSsOofWkIZkr&#10;EEiVty3VGva7t8cMRIiGrOk8oYYfDLAuZ3eFya0f6ROv21gLDqGQGw1NjH0uZagadCbMfY/E2tkP&#10;zkSGQy3tYEYOd51cKJVKZ1riD43p8aXB6nt7cRoO7+fj11J91K/uqR/9pCS5Z6n1w/20WYGIOMU/&#10;M9zqc3UoudPJX8gG0THOFG+JtyMBwYZ0mTFxYiJdJCDLQv6fUP4CAAD//wMAUEsBAi0AFAAGAAgA&#10;AAAhAOSZw8D7AAAA4QEAABMAAAAAAAAAAAAAAAAAAAAAAFtDb250ZW50X1R5cGVzXS54bWxQSwEC&#10;LQAUAAYACAAAACEAI7Jq4dcAAACUAQAACwAAAAAAAAAAAAAAAAAsAQAAX3JlbHMvLnJlbHNQSwEC&#10;LQAUAAYACAAAACEADE/YedACAAAXBgAADgAAAAAAAAAAAAAAAAAsAgAAZHJzL2Uyb0RvYy54bWxQ&#10;SwECLQAUAAYACAAAACEAAFuVNtsAAAAKAQAADwAAAAAAAAAAAAAAAAAoBQAAZHJzL2Rvd25yZXYu&#10;eG1sUEsFBgAAAAAEAAQA8wAAADAGAAAAAA==&#10;" filled="f" stroked="f">
                <v:textbox>
                  <w:txbxContent>
                    <w:p w14:paraId="446719CA" w14:textId="253CF6FE" w:rsidR="00B062CC" w:rsidRDefault="00B062CC" w:rsidP="00630962">
                      <w:pPr>
                        <w:jc w:val="center"/>
                        <w:rPr>
                          <w:i/>
                        </w:rPr>
                      </w:pPr>
                      <w:r w:rsidRPr="00630962">
                        <w:rPr>
                          <w:i/>
                        </w:rPr>
                        <w:t>Table 1</w:t>
                      </w:r>
                    </w:p>
                    <w:p w14:paraId="2EDC37C8" w14:textId="5154AE66" w:rsidR="00B062CC" w:rsidRPr="00630962" w:rsidRDefault="00B062CC" w:rsidP="00630962">
                      <w:pPr>
                        <w:jc w:val="center"/>
                        <w:rPr>
                          <w:i/>
                        </w:rPr>
                      </w:pPr>
                      <w:r>
                        <w:rPr>
                          <w:i/>
                        </w:rPr>
                        <w:t>Expected coagulation parameter results in Hemophilia A or von Willebrand Disease</w:t>
                      </w:r>
                    </w:p>
                  </w:txbxContent>
                </v:textbox>
                <w10:wrap type="square"/>
              </v:shape>
            </w:pict>
          </mc:Fallback>
        </mc:AlternateContent>
      </w:r>
    </w:p>
    <w:p w14:paraId="60EDC528" w14:textId="77777777" w:rsidR="007A01D9" w:rsidRDefault="007A01D9" w:rsidP="00650A03">
      <w:pPr>
        <w:spacing w:line="360" w:lineRule="auto"/>
        <w:rPr>
          <w:lang w:val="en-US"/>
        </w:rPr>
      </w:pPr>
    </w:p>
    <w:p w14:paraId="5A67F8E0" w14:textId="77777777" w:rsidR="00630962" w:rsidRDefault="00630962" w:rsidP="00650A03">
      <w:pPr>
        <w:spacing w:line="360" w:lineRule="auto"/>
        <w:rPr>
          <w:lang w:val="en-US"/>
        </w:rPr>
      </w:pPr>
    </w:p>
    <w:p w14:paraId="61C3A049" w14:textId="77777777" w:rsidR="00630962" w:rsidRDefault="00630962" w:rsidP="00650A03">
      <w:pPr>
        <w:spacing w:line="360" w:lineRule="auto"/>
        <w:rPr>
          <w:lang w:val="en-US"/>
        </w:rPr>
      </w:pPr>
    </w:p>
    <w:p w14:paraId="090454C9" w14:textId="77777777" w:rsidR="000A436E" w:rsidRDefault="000A436E" w:rsidP="00650A03">
      <w:pPr>
        <w:spacing w:line="360" w:lineRule="auto"/>
        <w:rPr>
          <w:lang w:val="en-US"/>
        </w:rPr>
      </w:pPr>
    </w:p>
    <w:p w14:paraId="4E08A82F" w14:textId="18FF3705" w:rsidR="00580EC0" w:rsidRPr="007A01D9" w:rsidRDefault="001D6A42" w:rsidP="00650A03">
      <w:pPr>
        <w:spacing w:line="360" w:lineRule="auto"/>
        <w:rPr>
          <w:b/>
          <w:lang w:val="en-US"/>
        </w:rPr>
      </w:pPr>
      <w:r>
        <w:rPr>
          <w:lang w:val="en-US"/>
        </w:rPr>
        <w:t>Von Willebrand</w:t>
      </w:r>
      <w:r w:rsidR="007A01D9">
        <w:rPr>
          <w:lang w:val="en-US"/>
        </w:rPr>
        <w:t>s factor</w:t>
      </w:r>
      <w:r w:rsidR="001273C2">
        <w:rPr>
          <w:lang w:val="en-US"/>
        </w:rPr>
        <w:t xml:space="preserve"> is</w:t>
      </w:r>
      <w:r w:rsidR="00C47986">
        <w:rPr>
          <w:lang w:val="en-US"/>
        </w:rPr>
        <w:t xml:space="preserve"> a glycoprotein coagulation</w:t>
      </w:r>
      <w:r w:rsidR="001273C2">
        <w:rPr>
          <w:lang w:val="en-US"/>
        </w:rPr>
        <w:t xml:space="preserve"> </w:t>
      </w:r>
      <w:r w:rsidR="00C47986">
        <w:rPr>
          <w:lang w:val="en-US"/>
        </w:rPr>
        <w:t>factor</w:t>
      </w:r>
      <w:r w:rsidR="001273C2">
        <w:rPr>
          <w:lang w:val="en-US"/>
        </w:rPr>
        <w:t xml:space="preserve"> in the intrinsic coagulation cascade</w:t>
      </w:r>
      <w:r>
        <w:rPr>
          <w:lang w:val="en-US"/>
        </w:rPr>
        <w:t xml:space="preserve">. It is required for platelet adhesion to </w:t>
      </w:r>
      <w:proofErr w:type="spellStart"/>
      <w:r>
        <w:rPr>
          <w:lang w:val="en-US"/>
        </w:rPr>
        <w:t>subendothelium</w:t>
      </w:r>
      <w:proofErr w:type="spellEnd"/>
      <w:r w:rsidR="00650A03">
        <w:rPr>
          <w:lang w:val="en-US"/>
        </w:rPr>
        <w:t xml:space="preserve"> and</w:t>
      </w:r>
      <w:r w:rsidR="00570877">
        <w:rPr>
          <w:lang w:val="en-US"/>
        </w:rPr>
        <w:t xml:space="preserve"> it binds</w:t>
      </w:r>
      <w:r w:rsidR="00FA1D9C">
        <w:rPr>
          <w:lang w:val="en-US"/>
        </w:rPr>
        <w:t xml:space="preserve"> to surface glycoprotein</w:t>
      </w:r>
      <w:r w:rsidR="00570877">
        <w:rPr>
          <w:lang w:val="en-US"/>
        </w:rPr>
        <w:t xml:space="preserve"> </w:t>
      </w:r>
      <w:proofErr w:type="spellStart"/>
      <w:r w:rsidR="00570877">
        <w:rPr>
          <w:lang w:val="en-US"/>
        </w:rPr>
        <w:t>I</w:t>
      </w:r>
      <w:r w:rsidR="000967B3">
        <w:rPr>
          <w:lang w:val="en-US"/>
        </w:rPr>
        <w:t>b</w:t>
      </w:r>
      <w:proofErr w:type="spellEnd"/>
      <w:r w:rsidR="000967B3">
        <w:rPr>
          <w:lang w:val="en-US"/>
        </w:rPr>
        <w:t xml:space="preserve"> of platelets and to </w:t>
      </w:r>
      <w:proofErr w:type="spellStart"/>
      <w:r w:rsidR="000967B3">
        <w:rPr>
          <w:lang w:val="en-US"/>
        </w:rPr>
        <w:t>IIb</w:t>
      </w:r>
      <w:proofErr w:type="spellEnd"/>
      <w:r w:rsidR="000967B3">
        <w:rPr>
          <w:lang w:val="en-US"/>
        </w:rPr>
        <w:t>/</w:t>
      </w:r>
      <w:proofErr w:type="spellStart"/>
      <w:r w:rsidR="000967B3">
        <w:rPr>
          <w:lang w:val="en-US"/>
        </w:rPr>
        <w:t>IIIa</w:t>
      </w:r>
      <w:proofErr w:type="spellEnd"/>
      <w:r w:rsidR="000967B3">
        <w:rPr>
          <w:lang w:val="en-US"/>
        </w:rPr>
        <w:t xml:space="preserve"> that usually binds fibrinogen (M. A. Thrall </w:t>
      </w:r>
      <w:r w:rsidR="000967B3">
        <w:rPr>
          <w:i/>
          <w:lang w:val="en-US"/>
        </w:rPr>
        <w:t xml:space="preserve">et al., </w:t>
      </w:r>
      <w:r w:rsidR="000967B3">
        <w:rPr>
          <w:lang w:val="en-US"/>
        </w:rPr>
        <w:t>2004). If the plasma level is low, absent or defective</w:t>
      </w:r>
      <w:r w:rsidR="00570877">
        <w:rPr>
          <w:lang w:val="en-US"/>
        </w:rPr>
        <w:t xml:space="preserve"> of von Willebrands factor</w:t>
      </w:r>
      <w:r w:rsidR="000967B3">
        <w:rPr>
          <w:lang w:val="en-US"/>
        </w:rPr>
        <w:t xml:space="preserve">, the platelets does not recognize and respond to collagen in the basement membranes and extravascular tissues and are therefore not activated. </w:t>
      </w:r>
      <w:r w:rsidR="00C47986" w:rsidRPr="00C47986">
        <w:rPr>
          <w:lang w:val="en-US"/>
        </w:rPr>
        <w:t>Abnormalities in this particular coagulation factor</w:t>
      </w:r>
      <w:r w:rsidR="00127F63">
        <w:rPr>
          <w:lang w:val="en-US"/>
        </w:rPr>
        <w:t xml:space="preserve"> in the concentration, structure or function</w:t>
      </w:r>
      <w:r w:rsidR="00C47986" w:rsidRPr="00C47986">
        <w:rPr>
          <w:lang w:val="en-US"/>
        </w:rPr>
        <w:t xml:space="preserve"> </w:t>
      </w:r>
      <w:r w:rsidR="00C47986">
        <w:rPr>
          <w:lang w:val="en-US"/>
        </w:rPr>
        <w:t>gives ris</w:t>
      </w:r>
      <w:r w:rsidR="00D90637">
        <w:rPr>
          <w:lang w:val="en-US"/>
        </w:rPr>
        <w:t>e to thi</w:t>
      </w:r>
      <w:r w:rsidR="00127F63">
        <w:rPr>
          <w:lang w:val="en-US"/>
        </w:rPr>
        <w:t>s hemostasis disorder, resulting in</w:t>
      </w:r>
      <w:r w:rsidR="00D90637">
        <w:rPr>
          <w:lang w:val="en-US"/>
        </w:rPr>
        <w:t xml:space="preserve"> a prolonged bleeding time.</w:t>
      </w:r>
      <w:r w:rsidR="004C108C">
        <w:rPr>
          <w:lang w:val="en-US"/>
        </w:rPr>
        <w:t xml:space="preserve"> Hemophilia does not show a prolonged bleeding time, as shown in “Table 1”.</w:t>
      </w:r>
      <w:r w:rsidR="00C47986">
        <w:rPr>
          <w:lang w:val="en-US"/>
        </w:rPr>
        <w:t xml:space="preserve"> T</w:t>
      </w:r>
      <w:r w:rsidR="00D90637">
        <w:rPr>
          <w:lang w:val="en-US"/>
        </w:rPr>
        <w:t>ypical clinical sign</w:t>
      </w:r>
      <w:r w:rsidR="00FA1D9C">
        <w:rPr>
          <w:lang w:val="en-US"/>
        </w:rPr>
        <w:t>s</w:t>
      </w:r>
      <w:r w:rsidR="00D90637">
        <w:rPr>
          <w:lang w:val="en-US"/>
        </w:rPr>
        <w:t xml:space="preserve"> seen in this</w:t>
      </w:r>
      <w:r w:rsidR="00C47986">
        <w:rPr>
          <w:lang w:val="en-US"/>
        </w:rPr>
        <w:t xml:space="preserve"> disease include epistaxis, hematuria, gingival </w:t>
      </w:r>
      <w:r w:rsidR="00D90637">
        <w:rPr>
          <w:lang w:val="en-US"/>
        </w:rPr>
        <w:t xml:space="preserve">and genital mucosal bleeding and a prolonged bleeding from cuts and wounds (W.J. </w:t>
      </w:r>
      <w:proofErr w:type="spellStart"/>
      <w:r w:rsidR="00D90637">
        <w:rPr>
          <w:lang w:val="en-US"/>
        </w:rPr>
        <w:t>Dodds</w:t>
      </w:r>
      <w:proofErr w:type="spellEnd"/>
      <w:r w:rsidR="00E23EF2">
        <w:rPr>
          <w:lang w:val="en-US"/>
        </w:rPr>
        <w:t>, 1984</w:t>
      </w:r>
      <w:r w:rsidR="00D90637">
        <w:rPr>
          <w:lang w:val="en-US"/>
        </w:rPr>
        <w:t>).</w:t>
      </w:r>
    </w:p>
    <w:p w14:paraId="095C5DA0" w14:textId="77777777" w:rsidR="00D90637" w:rsidRDefault="00D90637" w:rsidP="00650A03">
      <w:pPr>
        <w:spacing w:line="360" w:lineRule="auto"/>
        <w:rPr>
          <w:lang w:val="en-US"/>
        </w:rPr>
      </w:pPr>
    </w:p>
    <w:p w14:paraId="6CFC99BC" w14:textId="11EE6F1F" w:rsidR="006F4010" w:rsidRDefault="00DA28BE" w:rsidP="00650A03">
      <w:pPr>
        <w:spacing w:line="360" w:lineRule="auto"/>
        <w:rPr>
          <w:lang w:val="en-US"/>
        </w:rPr>
      </w:pPr>
      <w:r>
        <w:rPr>
          <w:lang w:val="en-US"/>
        </w:rPr>
        <w:t>V</w:t>
      </w:r>
      <w:r w:rsidR="00D90637">
        <w:rPr>
          <w:lang w:val="en-US"/>
        </w:rPr>
        <w:t>WD can be classified according to partial or complete deficiencies and from qualitative defects. Type 1 is a partial lack</w:t>
      </w:r>
      <w:r w:rsidR="00127F63">
        <w:rPr>
          <w:lang w:val="en-US"/>
        </w:rPr>
        <w:t xml:space="preserve"> of the von Willebrand</w:t>
      </w:r>
      <w:r w:rsidR="003D488D">
        <w:rPr>
          <w:lang w:val="en-US"/>
        </w:rPr>
        <w:t>s</w:t>
      </w:r>
      <w:r w:rsidR="00127F63">
        <w:rPr>
          <w:lang w:val="en-US"/>
        </w:rPr>
        <w:t xml:space="preserve"> Factor (</w:t>
      </w:r>
      <w:proofErr w:type="spellStart"/>
      <w:r w:rsidR="00127F63">
        <w:rPr>
          <w:lang w:val="en-US"/>
        </w:rPr>
        <w:t>vWF</w:t>
      </w:r>
      <w:proofErr w:type="spellEnd"/>
      <w:r w:rsidR="00127F63">
        <w:rPr>
          <w:lang w:val="en-US"/>
        </w:rPr>
        <w:t>)</w:t>
      </w:r>
      <w:r w:rsidR="00D90637">
        <w:rPr>
          <w:lang w:val="en-US"/>
        </w:rPr>
        <w:t xml:space="preserve"> whereas type 3 is complete lack. Type 2 has qualitative defects and can be further div</w:t>
      </w:r>
      <w:r w:rsidR="00137A17">
        <w:rPr>
          <w:lang w:val="en-US"/>
        </w:rPr>
        <w:t xml:space="preserve">ided into subtype A, B, N and M described in the table below (J. J. Alastair </w:t>
      </w:r>
      <w:r w:rsidR="00137A17">
        <w:rPr>
          <w:i/>
          <w:lang w:val="en-US"/>
        </w:rPr>
        <w:t xml:space="preserve">et al., </w:t>
      </w:r>
      <w:r w:rsidR="00137A17">
        <w:rPr>
          <w:lang w:val="en-US"/>
        </w:rPr>
        <w:t>2004):</w:t>
      </w:r>
    </w:p>
    <w:p w14:paraId="697CD942" w14:textId="77777777" w:rsidR="004C108C" w:rsidRPr="00137A17" w:rsidRDefault="004C108C" w:rsidP="00650A03">
      <w:pPr>
        <w:spacing w:line="360" w:lineRule="auto"/>
        <w:rPr>
          <w:lang w:val="en-US"/>
        </w:rPr>
      </w:pPr>
    </w:p>
    <w:p w14:paraId="49BE3614" w14:textId="77777777" w:rsidR="006F4010" w:rsidRDefault="006F4010" w:rsidP="00650A03">
      <w:pPr>
        <w:spacing w:line="360" w:lineRule="auto"/>
        <w:rPr>
          <w:lang w:val="en-US"/>
        </w:rPr>
      </w:pPr>
    </w:p>
    <w:tbl>
      <w:tblPr>
        <w:tblStyle w:val="LightList-Accent5"/>
        <w:tblW w:w="0" w:type="auto"/>
        <w:tblLook w:val="04A0" w:firstRow="1" w:lastRow="0" w:firstColumn="1" w:lastColumn="0" w:noHBand="0" w:noVBand="1"/>
      </w:tblPr>
      <w:tblGrid>
        <w:gridCol w:w="1101"/>
        <w:gridCol w:w="7896"/>
      </w:tblGrid>
      <w:tr w:rsidR="00EE58D9" w14:paraId="51433DB5" w14:textId="77777777" w:rsidTr="00EE5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51373B3" w14:textId="1ADA241D" w:rsidR="00EE58D9" w:rsidRDefault="00EE58D9" w:rsidP="00650A03">
            <w:pPr>
              <w:spacing w:line="360" w:lineRule="auto"/>
              <w:rPr>
                <w:lang w:val="en-US"/>
              </w:rPr>
            </w:pPr>
            <w:r>
              <w:rPr>
                <w:lang w:val="en-US"/>
              </w:rPr>
              <w:lastRenderedPageBreak/>
              <w:t>Type</w:t>
            </w:r>
          </w:p>
        </w:tc>
        <w:tc>
          <w:tcPr>
            <w:tcW w:w="7896" w:type="dxa"/>
          </w:tcPr>
          <w:p w14:paraId="664A73A4" w14:textId="3DA82388" w:rsidR="00EE58D9" w:rsidRDefault="00EE58D9" w:rsidP="00650A03">
            <w:pPr>
              <w:spacing w:line="36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EE58D9" w14:paraId="3E98B2D5" w14:textId="77777777" w:rsidTr="00EE5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BA32E82" w14:textId="7667FEAE" w:rsidR="00EE58D9" w:rsidRDefault="00EE58D9" w:rsidP="00650A03">
            <w:pPr>
              <w:spacing w:line="360" w:lineRule="auto"/>
              <w:rPr>
                <w:lang w:val="en-US"/>
              </w:rPr>
            </w:pPr>
            <w:r>
              <w:rPr>
                <w:lang w:val="en-US"/>
              </w:rPr>
              <w:t>1</w:t>
            </w:r>
          </w:p>
        </w:tc>
        <w:tc>
          <w:tcPr>
            <w:tcW w:w="7896" w:type="dxa"/>
          </w:tcPr>
          <w:p w14:paraId="5E3BFE54" w14:textId="16309C5C" w:rsidR="00EE58D9" w:rsidRDefault="00E23EF2"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Partial quantitative deficiency of </w:t>
            </w:r>
            <w:proofErr w:type="spellStart"/>
            <w:r>
              <w:rPr>
                <w:lang w:val="en-US"/>
              </w:rPr>
              <w:t>vWF</w:t>
            </w:r>
            <w:proofErr w:type="spellEnd"/>
          </w:p>
        </w:tc>
      </w:tr>
      <w:tr w:rsidR="00EE58D9" w14:paraId="539E29D9" w14:textId="77777777" w:rsidTr="00EE58D9">
        <w:tc>
          <w:tcPr>
            <w:cnfStyle w:val="001000000000" w:firstRow="0" w:lastRow="0" w:firstColumn="1" w:lastColumn="0" w:oddVBand="0" w:evenVBand="0" w:oddHBand="0" w:evenHBand="0" w:firstRowFirstColumn="0" w:firstRowLastColumn="0" w:lastRowFirstColumn="0" w:lastRowLastColumn="0"/>
            <w:tcW w:w="1101" w:type="dxa"/>
          </w:tcPr>
          <w:p w14:paraId="031178D0" w14:textId="0EA25718" w:rsidR="00EE58D9" w:rsidRDefault="00EE58D9" w:rsidP="00650A03">
            <w:pPr>
              <w:spacing w:line="360" w:lineRule="auto"/>
              <w:rPr>
                <w:lang w:val="en-US"/>
              </w:rPr>
            </w:pPr>
            <w:r>
              <w:rPr>
                <w:lang w:val="en-US"/>
              </w:rPr>
              <w:t>2</w:t>
            </w:r>
          </w:p>
        </w:tc>
        <w:tc>
          <w:tcPr>
            <w:tcW w:w="7896" w:type="dxa"/>
          </w:tcPr>
          <w:p w14:paraId="50547876" w14:textId="61EB2AB2" w:rsidR="00EE58D9" w:rsidRDefault="00E23EF2"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Qualitative </w:t>
            </w:r>
            <w:proofErr w:type="spellStart"/>
            <w:r>
              <w:rPr>
                <w:lang w:val="en-US"/>
              </w:rPr>
              <w:t>vWF</w:t>
            </w:r>
            <w:proofErr w:type="spellEnd"/>
            <w:r>
              <w:rPr>
                <w:lang w:val="en-US"/>
              </w:rPr>
              <w:t xml:space="preserve"> defects</w:t>
            </w:r>
          </w:p>
        </w:tc>
      </w:tr>
      <w:tr w:rsidR="00EE58D9" w14:paraId="43CF7C75" w14:textId="77777777" w:rsidTr="00EE5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5B858A6" w14:textId="0EFC7A0B" w:rsidR="00EE58D9" w:rsidRDefault="00EE58D9" w:rsidP="00650A03">
            <w:pPr>
              <w:spacing w:line="360" w:lineRule="auto"/>
              <w:rPr>
                <w:lang w:val="en-US"/>
              </w:rPr>
            </w:pPr>
            <w:r>
              <w:rPr>
                <w:lang w:val="en-US"/>
              </w:rPr>
              <w:t>2A</w:t>
            </w:r>
          </w:p>
        </w:tc>
        <w:tc>
          <w:tcPr>
            <w:tcW w:w="7896" w:type="dxa"/>
          </w:tcPr>
          <w:p w14:paraId="3C2DCAF2" w14:textId="5E74EA90" w:rsidR="00EE58D9" w:rsidRDefault="00E23EF2"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Decreased </w:t>
            </w:r>
            <w:proofErr w:type="spellStart"/>
            <w:r>
              <w:rPr>
                <w:lang w:val="en-US"/>
              </w:rPr>
              <w:t>vWF</w:t>
            </w:r>
            <w:proofErr w:type="spellEnd"/>
            <w:r>
              <w:rPr>
                <w:lang w:val="en-US"/>
              </w:rPr>
              <w:t xml:space="preserve">-dependent platelet adhesion and a selective deficiency of high-molecular-weight </w:t>
            </w:r>
            <w:proofErr w:type="spellStart"/>
            <w:r>
              <w:rPr>
                <w:lang w:val="en-US"/>
              </w:rPr>
              <w:t>vWF</w:t>
            </w:r>
            <w:proofErr w:type="spellEnd"/>
            <w:r>
              <w:rPr>
                <w:lang w:val="en-US"/>
              </w:rPr>
              <w:t xml:space="preserve"> </w:t>
            </w:r>
            <w:proofErr w:type="spellStart"/>
            <w:r>
              <w:rPr>
                <w:lang w:val="en-US"/>
              </w:rPr>
              <w:t>multimers</w:t>
            </w:r>
            <w:proofErr w:type="spellEnd"/>
          </w:p>
        </w:tc>
      </w:tr>
      <w:tr w:rsidR="00EE58D9" w14:paraId="0BFEB974" w14:textId="77777777" w:rsidTr="00EE58D9">
        <w:tc>
          <w:tcPr>
            <w:cnfStyle w:val="001000000000" w:firstRow="0" w:lastRow="0" w:firstColumn="1" w:lastColumn="0" w:oddVBand="0" w:evenVBand="0" w:oddHBand="0" w:evenHBand="0" w:firstRowFirstColumn="0" w:firstRowLastColumn="0" w:lastRowFirstColumn="0" w:lastRowLastColumn="0"/>
            <w:tcW w:w="1101" w:type="dxa"/>
          </w:tcPr>
          <w:p w14:paraId="09E6667B" w14:textId="5F6BFC94" w:rsidR="00EE58D9" w:rsidRDefault="00E23EF2" w:rsidP="00650A03">
            <w:pPr>
              <w:spacing w:line="360" w:lineRule="auto"/>
              <w:rPr>
                <w:lang w:val="en-US"/>
              </w:rPr>
            </w:pPr>
            <w:r>
              <w:rPr>
                <w:lang w:val="en-US"/>
              </w:rPr>
              <w:t>2B</w:t>
            </w:r>
          </w:p>
        </w:tc>
        <w:tc>
          <w:tcPr>
            <w:tcW w:w="7896" w:type="dxa"/>
          </w:tcPr>
          <w:p w14:paraId="66F62538" w14:textId="2A8B6A0F" w:rsidR="00E23EF2" w:rsidRDefault="00E23EF2"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Increased affinity for platelet glycoprotein </w:t>
            </w:r>
            <w:proofErr w:type="spellStart"/>
            <w:r>
              <w:rPr>
                <w:lang w:val="en-US"/>
              </w:rPr>
              <w:t>Ib</w:t>
            </w:r>
            <w:proofErr w:type="spellEnd"/>
          </w:p>
        </w:tc>
      </w:tr>
      <w:tr w:rsidR="00EE58D9" w14:paraId="66974B4C" w14:textId="77777777" w:rsidTr="00EE5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61D3E07" w14:textId="41709405" w:rsidR="00EE58D9" w:rsidRDefault="00E23EF2" w:rsidP="00650A03">
            <w:pPr>
              <w:spacing w:line="360" w:lineRule="auto"/>
              <w:rPr>
                <w:lang w:val="en-US"/>
              </w:rPr>
            </w:pPr>
            <w:r>
              <w:rPr>
                <w:lang w:val="en-US"/>
              </w:rPr>
              <w:t>2M</w:t>
            </w:r>
          </w:p>
        </w:tc>
        <w:tc>
          <w:tcPr>
            <w:tcW w:w="7896" w:type="dxa"/>
          </w:tcPr>
          <w:p w14:paraId="6AE176CB" w14:textId="06283AF0" w:rsidR="00EE58D9" w:rsidRDefault="00E23EF2"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Decreased </w:t>
            </w:r>
            <w:proofErr w:type="spellStart"/>
            <w:r>
              <w:rPr>
                <w:lang w:val="en-US"/>
              </w:rPr>
              <w:t>vWF</w:t>
            </w:r>
            <w:proofErr w:type="spellEnd"/>
            <w:r>
              <w:rPr>
                <w:lang w:val="en-US"/>
              </w:rPr>
              <w:t xml:space="preserve">-dependent platelet adhesion without a selective deficiency of high-molecular-weight </w:t>
            </w:r>
            <w:proofErr w:type="spellStart"/>
            <w:r>
              <w:rPr>
                <w:lang w:val="en-US"/>
              </w:rPr>
              <w:t>vWF</w:t>
            </w:r>
            <w:proofErr w:type="spellEnd"/>
            <w:r>
              <w:rPr>
                <w:lang w:val="en-US"/>
              </w:rPr>
              <w:t xml:space="preserve"> </w:t>
            </w:r>
            <w:proofErr w:type="spellStart"/>
            <w:r>
              <w:rPr>
                <w:lang w:val="en-US"/>
              </w:rPr>
              <w:t>mutlimers</w:t>
            </w:r>
            <w:proofErr w:type="spellEnd"/>
          </w:p>
        </w:tc>
      </w:tr>
      <w:tr w:rsidR="00EE58D9" w14:paraId="09D492E4" w14:textId="77777777" w:rsidTr="00EE58D9">
        <w:tc>
          <w:tcPr>
            <w:cnfStyle w:val="001000000000" w:firstRow="0" w:lastRow="0" w:firstColumn="1" w:lastColumn="0" w:oddVBand="0" w:evenVBand="0" w:oddHBand="0" w:evenHBand="0" w:firstRowFirstColumn="0" w:firstRowLastColumn="0" w:lastRowFirstColumn="0" w:lastRowLastColumn="0"/>
            <w:tcW w:w="1101" w:type="dxa"/>
          </w:tcPr>
          <w:p w14:paraId="55307EB2" w14:textId="4CC5B060" w:rsidR="00EE58D9" w:rsidRDefault="00E23EF2" w:rsidP="00650A03">
            <w:pPr>
              <w:spacing w:line="360" w:lineRule="auto"/>
              <w:rPr>
                <w:lang w:val="en-US"/>
              </w:rPr>
            </w:pPr>
            <w:r>
              <w:rPr>
                <w:lang w:val="en-US"/>
              </w:rPr>
              <w:t>2N</w:t>
            </w:r>
          </w:p>
        </w:tc>
        <w:tc>
          <w:tcPr>
            <w:tcW w:w="7896" w:type="dxa"/>
          </w:tcPr>
          <w:p w14:paraId="40795592" w14:textId="5069CB93" w:rsidR="00EE58D9" w:rsidRDefault="00E23EF2" w:rsidP="00650A03">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Markedly decreased binding affinity for factor VIII</w:t>
            </w:r>
          </w:p>
        </w:tc>
      </w:tr>
      <w:tr w:rsidR="00EE58D9" w14:paraId="1BC976AA" w14:textId="77777777" w:rsidTr="00EE5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B13E7EE" w14:textId="570C4151" w:rsidR="00EE58D9" w:rsidRDefault="00E23EF2" w:rsidP="00650A03">
            <w:pPr>
              <w:spacing w:line="360" w:lineRule="auto"/>
              <w:rPr>
                <w:lang w:val="en-US"/>
              </w:rPr>
            </w:pPr>
            <w:r>
              <w:rPr>
                <w:lang w:val="en-US"/>
              </w:rPr>
              <w:t>3</w:t>
            </w:r>
          </w:p>
        </w:tc>
        <w:tc>
          <w:tcPr>
            <w:tcW w:w="7896" w:type="dxa"/>
          </w:tcPr>
          <w:p w14:paraId="05B56AA9" w14:textId="05B39DB3" w:rsidR="00EE58D9" w:rsidRDefault="00E23EF2" w:rsidP="00650A03">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Virtually complete deficiency of </w:t>
            </w:r>
            <w:proofErr w:type="spellStart"/>
            <w:r>
              <w:rPr>
                <w:lang w:val="en-US"/>
              </w:rPr>
              <w:t>vWF</w:t>
            </w:r>
            <w:proofErr w:type="spellEnd"/>
          </w:p>
        </w:tc>
      </w:tr>
    </w:tbl>
    <w:p w14:paraId="212D6F3D" w14:textId="22D678C5" w:rsidR="006F4010" w:rsidRDefault="00E23EF2" w:rsidP="00650A03">
      <w:pPr>
        <w:spacing w:line="360" w:lineRule="auto"/>
        <w:rPr>
          <w:lang w:val="en-US"/>
        </w:rPr>
      </w:pPr>
      <w:r>
        <w:rPr>
          <w:noProof/>
          <w:lang w:val="en-US"/>
        </w:rPr>
        <mc:AlternateContent>
          <mc:Choice Requires="wps">
            <w:drawing>
              <wp:anchor distT="0" distB="0" distL="114300" distR="114300" simplePos="0" relativeHeight="251664384" behindDoc="0" locked="0" layoutInCell="1" allowOverlap="1" wp14:anchorId="18E3F396" wp14:editId="16A6AEE4">
                <wp:simplePos x="0" y="0"/>
                <wp:positionH relativeFrom="column">
                  <wp:posOffset>1143000</wp:posOffset>
                </wp:positionH>
                <wp:positionV relativeFrom="paragraph">
                  <wp:posOffset>133350</wp:posOffset>
                </wp:positionV>
                <wp:extent cx="3429000" cy="1033145"/>
                <wp:effectExtent l="0" t="0" r="0" b="8255"/>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1033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A7D1B" w14:textId="62BA0014" w:rsidR="00427C7D" w:rsidRPr="00E23EF2" w:rsidRDefault="00427C7D" w:rsidP="00E23EF2">
                            <w:pPr>
                              <w:jc w:val="center"/>
                              <w:rPr>
                                <w:i/>
                              </w:rPr>
                            </w:pPr>
                            <w:proofErr w:type="spellStart"/>
                            <w:r>
                              <w:rPr>
                                <w:i/>
                              </w:rPr>
                              <w:t>Table</w:t>
                            </w:r>
                            <w:proofErr w:type="spellEnd"/>
                            <w:r>
                              <w:t xml:space="preserve"> </w:t>
                            </w:r>
                            <w:r>
                              <w:rPr>
                                <w:i/>
                              </w:rPr>
                              <w:t>2</w:t>
                            </w:r>
                          </w:p>
                          <w:p w14:paraId="39F6FA87" w14:textId="3F9BDAF4" w:rsidR="00427C7D" w:rsidRDefault="00427C7D" w:rsidP="00E23EF2">
                            <w:pPr>
                              <w:jc w:val="center"/>
                              <w:rPr>
                                <w:i/>
                              </w:rPr>
                            </w:pPr>
                            <w:proofErr w:type="spellStart"/>
                            <w:r w:rsidRPr="00E23EF2">
                              <w:rPr>
                                <w:i/>
                              </w:rPr>
                              <w:t>Descriptions</w:t>
                            </w:r>
                            <w:proofErr w:type="spellEnd"/>
                            <w:r w:rsidRPr="00E23EF2">
                              <w:rPr>
                                <w:i/>
                              </w:rPr>
                              <w:t xml:space="preserve"> </w:t>
                            </w:r>
                            <w:proofErr w:type="spellStart"/>
                            <w:r w:rsidRPr="00E23EF2">
                              <w:rPr>
                                <w:i/>
                              </w:rPr>
                              <w:t>of</w:t>
                            </w:r>
                            <w:proofErr w:type="spellEnd"/>
                            <w:r w:rsidRPr="00E23EF2">
                              <w:rPr>
                                <w:i/>
                              </w:rPr>
                              <w:t xml:space="preserve"> </w:t>
                            </w:r>
                            <w:proofErr w:type="spellStart"/>
                            <w:r w:rsidRPr="00E23EF2">
                              <w:rPr>
                                <w:i/>
                              </w:rPr>
                              <w:t>the</w:t>
                            </w:r>
                            <w:proofErr w:type="spellEnd"/>
                            <w:r w:rsidRPr="00E23EF2">
                              <w:rPr>
                                <w:i/>
                              </w:rPr>
                              <w:t xml:space="preserve"> different types </w:t>
                            </w:r>
                            <w:proofErr w:type="spellStart"/>
                            <w:r w:rsidRPr="00E23EF2">
                              <w:rPr>
                                <w:i/>
                              </w:rPr>
                              <w:t>of</w:t>
                            </w:r>
                            <w:proofErr w:type="spellEnd"/>
                            <w:r w:rsidRPr="00E23EF2">
                              <w:rPr>
                                <w:i/>
                              </w:rPr>
                              <w:t xml:space="preserve"> von </w:t>
                            </w:r>
                            <w:proofErr w:type="spellStart"/>
                            <w:r w:rsidRPr="00E23EF2">
                              <w:rPr>
                                <w:i/>
                              </w:rPr>
                              <w:t>Willebrand´s</w:t>
                            </w:r>
                            <w:proofErr w:type="spellEnd"/>
                            <w:r w:rsidRPr="00E23EF2">
                              <w:rPr>
                                <w:i/>
                              </w:rPr>
                              <w:t xml:space="preserve"> </w:t>
                            </w:r>
                            <w:proofErr w:type="spellStart"/>
                            <w:r w:rsidRPr="00E23EF2">
                              <w:rPr>
                                <w:i/>
                              </w:rPr>
                              <w:t>disease</w:t>
                            </w:r>
                            <w:proofErr w:type="spellEnd"/>
                          </w:p>
                          <w:p w14:paraId="6C1FB5D3" w14:textId="6D7D9E6E" w:rsidR="00427C7D" w:rsidRDefault="00427C7D" w:rsidP="00E23EF2">
                            <w:pPr>
                              <w:jc w:val="center"/>
                              <w:rPr>
                                <w:i/>
                              </w:rPr>
                            </w:pPr>
                          </w:p>
                          <w:p w14:paraId="7910E719" w14:textId="77777777" w:rsidR="00427C7D" w:rsidRPr="00E23EF2" w:rsidRDefault="00427C7D" w:rsidP="00E23EF2">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90pt;margin-top:10.5pt;width:270pt;height:8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CKiNI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wxE&#10;KSKBokfWenSlW3Qe0NkZV4DTgwE334IaWB70DpSh6JZbGf5QDgI74Lw/YBuCUVCe5uNpmoKJgi1L&#10;T0+zfBLiJM/XjXX+I9MSBaHEFsiLmJLtjfOd6+ASXlN60QgRCRTqhQJidhoWO6C7TQpIBcTgGZKK&#10;7PyYTz6Mqw+T6eismmSjPEvPR1WVjkfXiyqt0nwxn+ZXPyELSbK82EGfGOiygBAgsRBk1XMSzH9H&#10;iiT0RQtnWRKbp6sPAkdIhlSTAH8Hc5T8XrBQgFCfGQfaItpBEQeGzYVFWwKtTihlykeiIhjgHbw4&#10;APaWi71/hCxC+ZbLHfjDy1r5w2XZKG0jta/Srr8OKfPOH8A4qjuIvl22sV/Phi5c6noPzWl1N9zO&#10;0EUDDXRDnL8nFqYZmg42lL+DDxd6V2LdSxittf3+J33wBz7BilFgvcTu24ZYhpH4pGD8plmeh3US&#10;Dzn0EBzssWV5bFEbOdfASga70NAoBn8vBpFbLZ9gkVXhVTARReHtEvtBnPtuZ8EipKyqohMsEEP8&#10;jXowNIQOJIXxeGyfiDX9DHlopFs97BFSvBqlzjfcVLraeM2bOGcB5w7VHn9YPrEt+0UZttvxOXo9&#10;r/PZLwAAAP//AwBQSwMEFAAGAAgAAAAhADYMGl3bAAAACgEAAA8AAABkcnMvZG93bnJldi54bWxM&#10;T8tOwzAQvCP1H6ytxI3aLY+2aZwKgbiCKA+J2zbeJhHxOordJvw92xOcRqMZzSPfjr5VJ+pjE9jC&#10;fGZAEZfBNVxZeH97ulqBignZYRuYLPxQhG0xucgxc2HgVzrtUqUkhGOGFuqUukzrWNbkMc5CRyza&#10;IfQek9C+0q7HQcJ9qxfG3GmPDUtDjR091FR+747ewsfz4evzxrxUj/62G8JoNPu1tvZyOt5vQCUa&#10;058ZzvNlOhSyaR+O7KJqha+MfEkWFnNBMSylD9T+rFwvQRe5/n+h+AUAAP//AwBQSwECLQAUAAYA&#10;CAAAACEA5JnDwPsAAADhAQAAEwAAAAAAAAAAAAAAAAAAAAAAW0NvbnRlbnRfVHlwZXNdLnhtbFBL&#10;AQItABQABgAIAAAAIQAjsmrh1wAAAJQBAAALAAAAAAAAAAAAAAAAACwBAABfcmVscy8ucmVsc1BL&#10;AQItABQABgAIAAAAIQDDwIqI0gIAABYGAAAOAAAAAAAAAAAAAAAAACwCAABkcnMvZTJvRG9jLnht&#10;bFBLAQItABQABgAIAAAAIQA2DBpd2wAAAAoBAAAPAAAAAAAAAAAAAAAAACoFAABkcnMvZG93bnJl&#10;di54bWxQSwUGAAAAAAQABADzAAAAMgYAAAAA&#10;" filled="f" stroked="f">
                <v:textbox>
                  <w:txbxContent>
                    <w:p w14:paraId="550A7D1B" w14:textId="62BA0014" w:rsidR="00427C7D" w:rsidRPr="00E23EF2" w:rsidRDefault="00427C7D" w:rsidP="00E23EF2">
                      <w:pPr>
                        <w:jc w:val="center"/>
                        <w:rPr>
                          <w:i/>
                        </w:rPr>
                      </w:pPr>
                      <w:proofErr w:type="spellStart"/>
                      <w:r>
                        <w:rPr>
                          <w:i/>
                        </w:rPr>
                        <w:t>Table</w:t>
                      </w:r>
                      <w:proofErr w:type="spellEnd"/>
                      <w:r>
                        <w:t xml:space="preserve"> </w:t>
                      </w:r>
                      <w:r>
                        <w:rPr>
                          <w:i/>
                        </w:rPr>
                        <w:t>2</w:t>
                      </w:r>
                    </w:p>
                    <w:p w14:paraId="39F6FA87" w14:textId="3F9BDAF4" w:rsidR="00427C7D" w:rsidRDefault="00427C7D" w:rsidP="00E23EF2">
                      <w:pPr>
                        <w:jc w:val="center"/>
                        <w:rPr>
                          <w:i/>
                        </w:rPr>
                      </w:pPr>
                      <w:proofErr w:type="spellStart"/>
                      <w:r w:rsidRPr="00E23EF2">
                        <w:rPr>
                          <w:i/>
                        </w:rPr>
                        <w:t>Descriptions</w:t>
                      </w:r>
                      <w:proofErr w:type="spellEnd"/>
                      <w:r w:rsidRPr="00E23EF2">
                        <w:rPr>
                          <w:i/>
                        </w:rPr>
                        <w:t xml:space="preserve"> </w:t>
                      </w:r>
                      <w:proofErr w:type="spellStart"/>
                      <w:r w:rsidRPr="00E23EF2">
                        <w:rPr>
                          <w:i/>
                        </w:rPr>
                        <w:t>of</w:t>
                      </w:r>
                      <w:proofErr w:type="spellEnd"/>
                      <w:r w:rsidRPr="00E23EF2">
                        <w:rPr>
                          <w:i/>
                        </w:rPr>
                        <w:t xml:space="preserve"> </w:t>
                      </w:r>
                      <w:proofErr w:type="spellStart"/>
                      <w:r w:rsidRPr="00E23EF2">
                        <w:rPr>
                          <w:i/>
                        </w:rPr>
                        <w:t>the</w:t>
                      </w:r>
                      <w:proofErr w:type="spellEnd"/>
                      <w:r w:rsidRPr="00E23EF2">
                        <w:rPr>
                          <w:i/>
                        </w:rPr>
                        <w:t xml:space="preserve"> different types </w:t>
                      </w:r>
                      <w:proofErr w:type="spellStart"/>
                      <w:r w:rsidRPr="00E23EF2">
                        <w:rPr>
                          <w:i/>
                        </w:rPr>
                        <w:t>of</w:t>
                      </w:r>
                      <w:proofErr w:type="spellEnd"/>
                      <w:r w:rsidRPr="00E23EF2">
                        <w:rPr>
                          <w:i/>
                        </w:rPr>
                        <w:t xml:space="preserve"> von </w:t>
                      </w:r>
                      <w:proofErr w:type="spellStart"/>
                      <w:r w:rsidRPr="00E23EF2">
                        <w:rPr>
                          <w:i/>
                        </w:rPr>
                        <w:t>Willebrand´s</w:t>
                      </w:r>
                      <w:proofErr w:type="spellEnd"/>
                      <w:r w:rsidRPr="00E23EF2">
                        <w:rPr>
                          <w:i/>
                        </w:rPr>
                        <w:t xml:space="preserve"> </w:t>
                      </w:r>
                      <w:proofErr w:type="spellStart"/>
                      <w:r w:rsidRPr="00E23EF2">
                        <w:rPr>
                          <w:i/>
                        </w:rPr>
                        <w:t>disease</w:t>
                      </w:r>
                      <w:proofErr w:type="spellEnd"/>
                    </w:p>
                    <w:p w14:paraId="6C1FB5D3" w14:textId="6D7D9E6E" w:rsidR="00427C7D" w:rsidRDefault="00427C7D" w:rsidP="00E23EF2">
                      <w:pPr>
                        <w:jc w:val="center"/>
                        <w:rPr>
                          <w:i/>
                        </w:rPr>
                      </w:pPr>
                    </w:p>
                    <w:p w14:paraId="7910E719" w14:textId="77777777" w:rsidR="00427C7D" w:rsidRPr="00E23EF2" w:rsidRDefault="00427C7D" w:rsidP="00E23EF2">
                      <w:pPr>
                        <w:jc w:val="center"/>
                        <w:rPr>
                          <w:i/>
                        </w:rPr>
                      </w:pPr>
                    </w:p>
                  </w:txbxContent>
                </v:textbox>
                <w10:wrap type="square"/>
              </v:shape>
            </w:pict>
          </mc:Fallback>
        </mc:AlternateContent>
      </w:r>
    </w:p>
    <w:p w14:paraId="56F55A08" w14:textId="77777777" w:rsidR="00BD13E5" w:rsidRDefault="00BD13E5" w:rsidP="005942DE">
      <w:pPr>
        <w:spacing w:line="360" w:lineRule="auto"/>
        <w:rPr>
          <w:lang w:val="en-US"/>
        </w:rPr>
      </w:pPr>
    </w:p>
    <w:p w14:paraId="1D8BC2F2" w14:textId="77777777" w:rsidR="00BD13E5" w:rsidRDefault="00BD13E5" w:rsidP="005942DE">
      <w:pPr>
        <w:spacing w:line="360" w:lineRule="auto"/>
        <w:rPr>
          <w:lang w:val="en-US"/>
        </w:rPr>
      </w:pPr>
    </w:p>
    <w:p w14:paraId="15C26FD2" w14:textId="77777777" w:rsidR="00BD13E5" w:rsidRDefault="00BD13E5" w:rsidP="005942DE">
      <w:pPr>
        <w:spacing w:line="360" w:lineRule="auto"/>
        <w:rPr>
          <w:lang w:val="en-US"/>
        </w:rPr>
      </w:pPr>
    </w:p>
    <w:p w14:paraId="65685364" w14:textId="77777777" w:rsidR="00482AC8" w:rsidRDefault="00482AC8" w:rsidP="005942DE">
      <w:pPr>
        <w:spacing w:line="360" w:lineRule="auto"/>
        <w:rPr>
          <w:lang w:val="en-US"/>
        </w:rPr>
      </w:pPr>
    </w:p>
    <w:p w14:paraId="429264E5" w14:textId="75A7AF10" w:rsidR="00EC3D90" w:rsidRDefault="0022306B" w:rsidP="005942DE">
      <w:pPr>
        <w:spacing w:line="360" w:lineRule="auto"/>
        <w:rPr>
          <w:lang w:val="en-US"/>
        </w:rPr>
      </w:pPr>
      <w:r>
        <w:rPr>
          <w:lang w:val="en-US"/>
        </w:rPr>
        <w:t xml:space="preserve">The severity of the first group is variable, the second group is moderate to severe and the third group is a severe condition. </w:t>
      </w:r>
      <w:r w:rsidR="00DC1322">
        <w:rPr>
          <w:lang w:val="en-US"/>
        </w:rPr>
        <w:t>Affected breeds of group 1 include</w:t>
      </w:r>
      <w:r w:rsidR="004C108C">
        <w:rPr>
          <w:lang w:val="en-US"/>
        </w:rPr>
        <w:t>:</w:t>
      </w:r>
      <w:r w:rsidR="00DC1322">
        <w:rPr>
          <w:lang w:val="en-US"/>
        </w:rPr>
        <w:t xml:space="preserve"> Welsh corgi, Doberman pinscher, German shepherd, golden retriever</w:t>
      </w:r>
      <w:r w:rsidR="002D205C">
        <w:rPr>
          <w:lang w:val="en-US"/>
        </w:rPr>
        <w:t>, Akita, greyhound</w:t>
      </w:r>
      <w:r>
        <w:rPr>
          <w:lang w:val="en-US"/>
        </w:rPr>
        <w:t>, Irish wolfhound, schnauzer and poodle. German shortha</w:t>
      </w:r>
      <w:r w:rsidR="00DC1322">
        <w:rPr>
          <w:lang w:val="en-US"/>
        </w:rPr>
        <w:t>ir</w:t>
      </w:r>
      <w:r>
        <w:rPr>
          <w:lang w:val="en-US"/>
        </w:rPr>
        <w:t>ed</w:t>
      </w:r>
      <w:r w:rsidR="00DC1322">
        <w:rPr>
          <w:lang w:val="en-US"/>
        </w:rPr>
        <w:t xml:space="preserve"> pointer</w:t>
      </w:r>
      <w:r>
        <w:rPr>
          <w:lang w:val="en-US"/>
        </w:rPr>
        <w:t xml:space="preserve"> and German wirehaired pointer</w:t>
      </w:r>
      <w:r w:rsidR="00DC1322">
        <w:rPr>
          <w:lang w:val="en-US"/>
        </w:rPr>
        <w:t xml:space="preserve"> is a typical candidate for the second type and Scottish terrier</w:t>
      </w:r>
      <w:r w:rsidR="00EC3D90">
        <w:rPr>
          <w:lang w:val="en-US"/>
        </w:rPr>
        <w:t>, Chesapeake Bay retrievers</w:t>
      </w:r>
      <w:r>
        <w:rPr>
          <w:lang w:val="en-US"/>
        </w:rPr>
        <w:t xml:space="preserve">, pit bull, Rottweiler, Dutch </w:t>
      </w:r>
      <w:proofErr w:type="spellStart"/>
      <w:r>
        <w:rPr>
          <w:lang w:val="en-US"/>
        </w:rPr>
        <w:t>kooiker</w:t>
      </w:r>
      <w:proofErr w:type="spellEnd"/>
      <w:r w:rsidR="00EC3D90">
        <w:rPr>
          <w:lang w:val="en-US"/>
        </w:rPr>
        <w:t xml:space="preserve"> and Shetland sheepdog are more prone for the third type (M. A. Thrall</w:t>
      </w:r>
      <w:r w:rsidR="00EC3D90">
        <w:rPr>
          <w:i/>
          <w:lang w:val="en-US"/>
        </w:rPr>
        <w:t xml:space="preserve"> et al., </w:t>
      </w:r>
      <w:r w:rsidR="00EC3D90">
        <w:rPr>
          <w:lang w:val="en-US"/>
        </w:rPr>
        <w:t>2004).</w:t>
      </w:r>
    </w:p>
    <w:p w14:paraId="6DB685D6" w14:textId="77777777" w:rsidR="00EC3D90" w:rsidRDefault="00EC3D90" w:rsidP="005942DE">
      <w:pPr>
        <w:spacing w:line="360" w:lineRule="auto"/>
        <w:rPr>
          <w:lang w:val="en-US"/>
        </w:rPr>
      </w:pPr>
    </w:p>
    <w:p w14:paraId="3D28E68B" w14:textId="0BB8FE4C" w:rsidR="00580EC0" w:rsidRDefault="002C1FF4" w:rsidP="005942DE">
      <w:pPr>
        <w:spacing w:line="360" w:lineRule="auto"/>
        <w:rPr>
          <w:lang w:val="en-US"/>
        </w:rPr>
      </w:pPr>
      <w:r>
        <w:rPr>
          <w:lang w:val="en-US"/>
        </w:rPr>
        <w:t xml:space="preserve">To be able to diagnose and a successful treatment it is important to know the difference between the types of </w:t>
      </w:r>
      <w:proofErr w:type="spellStart"/>
      <w:r>
        <w:rPr>
          <w:lang w:val="en-US"/>
        </w:rPr>
        <w:t>vWD</w:t>
      </w:r>
      <w:proofErr w:type="spellEnd"/>
      <w:r>
        <w:rPr>
          <w:lang w:val="en-US"/>
        </w:rPr>
        <w:t xml:space="preserve">. This may be a challenge due to the changing phenotype and </w:t>
      </w:r>
      <w:r w:rsidR="006F4010">
        <w:rPr>
          <w:lang w:val="en-US"/>
        </w:rPr>
        <w:t>mutation character of the disease</w:t>
      </w:r>
      <w:r w:rsidR="00234E22">
        <w:rPr>
          <w:lang w:val="en-US"/>
        </w:rPr>
        <w:t xml:space="preserve"> </w:t>
      </w:r>
      <w:r w:rsidR="00234E22" w:rsidRPr="00393D3D">
        <w:rPr>
          <w:lang w:val="en-US"/>
        </w:rPr>
        <w:t xml:space="preserve">(J. E. Sadler </w:t>
      </w:r>
      <w:r w:rsidR="00234E22" w:rsidRPr="00393D3D">
        <w:rPr>
          <w:i/>
          <w:lang w:val="en-US"/>
        </w:rPr>
        <w:t xml:space="preserve">et al., </w:t>
      </w:r>
      <w:r w:rsidR="00234E22" w:rsidRPr="00393D3D">
        <w:rPr>
          <w:lang w:val="en-US"/>
        </w:rPr>
        <w:t>2006)</w:t>
      </w:r>
      <w:r w:rsidRPr="00393D3D">
        <w:rPr>
          <w:lang w:val="en-US"/>
        </w:rPr>
        <w:t>.</w:t>
      </w:r>
      <w:r w:rsidR="00987A36">
        <w:rPr>
          <w:b/>
          <w:lang w:val="en-US"/>
        </w:rPr>
        <w:t xml:space="preserve"> </w:t>
      </w:r>
      <w:r w:rsidR="00FA1D9C">
        <w:rPr>
          <w:lang w:val="en-US"/>
        </w:rPr>
        <w:t xml:space="preserve">Plasma concentrations of </w:t>
      </w:r>
      <w:proofErr w:type="spellStart"/>
      <w:r w:rsidR="00FA1D9C">
        <w:rPr>
          <w:lang w:val="en-US"/>
        </w:rPr>
        <w:t>vWF</w:t>
      </w:r>
      <w:proofErr w:type="spellEnd"/>
      <w:r w:rsidR="00FA1D9C">
        <w:rPr>
          <w:lang w:val="en-US"/>
        </w:rPr>
        <w:t xml:space="preserve"> can be measured by enzyme-linked </w:t>
      </w:r>
      <w:proofErr w:type="spellStart"/>
      <w:r w:rsidR="00FA1D9C">
        <w:rPr>
          <w:lang w:val="en-US"/>
        </w:rPr>
        <w:t>immunosorbent</w:t>
      </w:r>
      <w:proofErr w:type="spellEnd"/>
      <w:r w:rsidR="00FA1D9C">
        <w:rPr>
          <w:lang w:val="en-US"/>
        </w:rPr>
        <w:t xml:space="preserve"> assay (ELISA), where the result is given in a percentage of the normal concentration in the plasma</w:t>
      </w:r>
      <w:r w:rsidR="00B744E4">
        <w:rPr>
          <w:lang w:val="en-US"/>
        </w:rPr>
        <w:t>.</w:t>
      </w:r>
      <w:r w:rsidR="00FA1D9C">
        <w:rPr>
          <w:lang w:val="en-US"/>
        </w:rPr>
        <w:t xml:space="preserve"> </w:t>
      </w:r>
      <w:r w:rsidR="00EC3D90">
        <w:rPr>
          <w:lang w:val="en-US"/>
        </w:rPr>
        <w:t xml:space="preserve">Stimulation of the release of </w:t>
      </w:r>
      <w:proofErr w:type="spellStart"/>
      <w:r w:rsidR="00EC3D90">
        <w:rPr>
          <w:lang w:val="en-US"/>
        </w:rPr>
        <w:t>vWF</w:t>
      </w:r>
      <w:proofErr w:type="spellEnd"/>
      <w:r w:rsidR="00EC3D90">
        <w:rPr>
          <w:lang w:val="en-US"/>
        </w:rPr>
        <w:t xml:space="preserve"> can be done by administration of </w:t>
      </w:r>
      <w:proofErr w:type="spellStart"/>
      <w:r w:rsidR="00B744E4">
        <w:rPr>
          <w:lang w:val="en-US"/>
        </w:rPr>
        <w:t>Desmopressin</w:t>
      </w:r>
      <w:proofErr w:type="spellEnd"/>
      <w:r w:rsidR="00B744E4">
        <w:rPr>
          <w:lang w:val="en-US"/>
        </w:rPr>
        <w:t xml:space="preserve"> acetate (DDAVP; </w:t>
      </w:r>
      <w:proofErr w:type="spellStart"/>
      <w:r w:rsidR="00B744E4">
        <w:rPr>
          <w:lang w:val="en-US"/>
        </w:rPr>
        <w:t>deamino</w:t>
      </w:r>
      <w:proofErr w:type="spellEnd"/>
      <w:r w:rsidR="00B744E4">
        <w:rPr>
          <w:lang w:val="en-US"/>
        </w:rPr>
        <w:t xml:space="preserve"> 8-D-arginine vasopressin</w:t>
      </w:r>
      <w:r w:rsidR="00EC3D90">
        <w:rPr>
          <w:lang w:val="en-US"/>
        </w:rPr>
        <w:t xml:space="preserve">) </w:t>
      </w:r>
      <w:r w:rsidR="00EC3D90" w:rsidRPr="00393D3D">
        <w:rPr>
          <w:lang w:val="en-US"/>
        </w:rPr>
        <w:t xml:space="preserve">(M. A. Thrall </w:t>
      </w:r>
      <w:r w:rsidR="00EC3D90" w:rsidRPr="00393D3D">
        <w:rPr>
          <w:i/>
          <w:lang w:val="en-US"/>
        </w:rPr>
        <w:t xml:space="preserve">et al., </w:t>
      </w:r>
      <w:r w:rsidR="00EC3D90" w:rsidRPr="00393D3D">
        <w:rPr>
          <w:lang w:val="en-US"/>
        </w:rPr>
        <w:t>2004).</w:t>
      </w:r>
      <w:r w:rsidR="00B744E4">
        <w:rPr>
          <w:lang w:val="en-US"/>
        </w:rPr>
        <w:t xml:space="preserve"> Invasive surgery, jugular catheterization and drugs with antiplatelet effect should be avoided in </w:t>
      </w:r>
      <w:proofErr w:type="spellStart"/>
      <w:r w:rsidR="00B744E4">
        <w:rPr>
          <w:lang w:val="en-US"/>
        </w:rPr>
        <w:t>vWD</w:t>
      </w:r>
      <w:proofErr w:type="spellEnd"/>
      <w:r w:rsidR="00B744E4">
        <w:rPr>
          <w:lang w:val="en-US"/>
        </w:rPr>
        <w:t xml:space="preserve"> patients</w:t>
      </w:r>
      <w:r w:rsidR="00AC2539">
        <w:rPr>
          <w:lang w:val="en-US"/>
        </w:rPr>
        <w:t xml:space="preserve"> </w:t>
      </w:r>
      <w:r w:rsidR="00AC2539" w:rsidRPr="00393D3D">
        <w:rPr>
          <w:lang w:val="en-US"/>
        </w:rPr>
        <w:t xml:space="preserve">(S. J. </w:t>
      </w:r>
      <w:proofErr w:type="spellStart"/>
      <w:r w:rsidR="00AC2539" w:rsidRPr="00393D3D">
        <w:rPr>
          <w:lang w:val="en-US"/>
        </w:rPr>
        <w:t>Ettinger</w:t>
      </w:r>
      <w:proofErr w:type="spellEnd"/>
      <w:r w:rsidR="00AC2539" w:rsidRPr="00393D3D">
        <w:rPr>
          <w:lang w:val="en-US"/>
        </w:rPr>
        <w:t xml:space="preserve"> and E. C. Feldman, 2005)</w:t>
      </w:r>
      <w:r w:rsidR="00477B0A" w:rsidRPr="00393D3D">
        <w:rPr>
          <w:lang w:val="en-US"/>
        </w:rPr>
        <w:t>.</w:t>
      </w:r>
    </w:p>
    <w:p w14:paraId="25F8D67B" w14:textId="77777777" w:rsidR="006B36CD" w:rsidRDefault="006B36CD" w:rsidP="005942DE">
      <w:pPr>
        <w:spacing w:line="360" w:lineRule="auto"/>
        <w:rPr>
          <w:lang w:val="en-US"/>
        </w:rPr>
      </w:pPr>
    </w:p>
    <w:p w14:paraId="5648F42A" w14:textId="76EA094F" w:rsidR="006B36CD" w:rsidRDefault="006B36CD" w:rsidP="005942DE">
      <w:pPr>
        <w:spacing w:line="360" w:lineRule="auto"/>
        <w:rPr>
          <w:lang w:val="en-US"/>
        </w:rPr>
      </w:pPr>
      <w:r>
        <w:rPr>
          <w:lang w:val="en-US"/>
        </w:rPr>
        <w:lastRenderedPageBreak/>
        <w:t xml:space="preserve">After establishing the type and severity of </w:t>
      </w:r>
      <w:proofErr w:type="spellStart"/>
      <w:r>
        <w:rPr>
          <w:lang w:val="en-US"/>
        </w:rPr>
        <w:t>vWD</w:t>
      </w:r>
      <w:proofErr w:type="spellEnd"/>
      <w:r>
        <w:rPr>
          <w:lang w:val="en-US"/>
        </w:rPr>
        <w:t>,</w:t>
      </w:r>
      <w:r w:rsidR="001772C1">
        <w:rPr>
          <w:lang w:val="en-US"/>
        </w:rPr>
        <w:t xml:space="preserve"> and possibly concurrent diseases,</w:t>
      </w:r>
      <w:r>
        <w:rPr>
          <w:lang w:val="en-US"/>
        </w:rPr>
        <w:t xml:space="preserve"> it is possible to find a proper treatment for the patient. </w:t>
      </w:r>
      <w:r w:rsidR="001772C1">
        <w:rPr>
          <w:lang w:val="en-US"/>
        </w:rPr>
        <w:t>I</w:t>
      </w:r>
      <w:r>
        <w:rPr>
          <w:lang w:val="en-US"/>
        </w:rPr>
        <w:t>f treated correctly there are great possibilities for the dog to live a normal life with this congenital disease.</w:t>
      </w:r>
      <w:r w:rsidR="001772C1">
        <w:rPr>
          <w:lang w:val="en-US"/>
        </w:rPr>
        <w:t xml:space="preserve"> Breeders must take caution in breeding carriers, due to the risk of producing clinically affected offspring with a severe type III </w:t>
      </w:r>
      <w:proofErr w:type="spellStart"/>
      <w:r w:rsidR="001772C1">
        <w:rPr>
          <w:lang w:val="en-US"/>
        </w:rPr>
        <w:t>vWD</w:t>
      </w:r>
      <w:proofErr w:type="spellEnd"/>
      <w:r w:rsidR="001772C1">
        <w:rPr>
          <w:lang w:val="en-US"/>
        </w:rPr>
        <w:t xml:space="preserve">. Dogs with an unnoticed </w:t>
      </w:r>
      <w:proofErr w:type="spellStart"/>
      <w:r w:rsidR="001772C1">
        <w:rPr>
          <w:lang w:val="en-US"/>
        </w:rPr>
        <w:t>vWD</w:t>
      </w:r>
      <w:proofErr w:type="spellEnd"/>
      <w:r w:rsidR="001772C1">
        <w:rPr>
          <w:lang w:val="en-US"/>
        </w:rPr>
        <w:t>, m</w:t>
      </w:r>
      <w:r w:rsidR="005B610C">
        <w:rPr>
          <w:lang w:val="en-US"/>
        </w:rPr>
        <w:t xml:space="preserve">ay suffer massive bleedings during surgical procedures, it is therefore important to establish if they are affected before any surgical intervention. </w:t>
      </w:r>
    </w:p>
    <w:p w14:paraId="0CCC4D51" w14:textId="77777777" w:rsidR="0076103A" w:rsidRDefault="0076103A" w:rsidP="005942DE">
      <w:pPr>
        <w:spacing w:line="360" w:lineRule="auto"/>
        <w:rPr>
          <w:lang w:val="en-US"/>
        </w:rPr>
      </w:pPr>
    </w:p>
    <w:p w14:paraId="652149AC" w14:textId="017706A0" w:rsidR="00580EC0" w:rsidRDefault="00A828F8" w:rsidP="00580EC0">
      <w:pPr>
        <w:pStyle w:val="Heading3"/>
        <w:rPr>
          <w:color w:val="000000" w:themeColor="text1"/>
          <w:lang w:val="en-US"/>
        </w:rPr>
      </w:pPr>
      <w:bookmarkStart w:id="24" w:name="_Toc341519787"/>
      <w:r>
        <w:rPr>
          <w:color w:val="000000" w:themeColor="text1"/>
          <w:lang w:val="en-US"/>
        </w:rPr>
        <w:t>2.9</w:t>
      </w:r>
      <w:r w:rsidR="00580EC0" w:rsidRPr="00905350">
        <w:rPr>
          <w:color w:val="000000" w:themeColor="text1"/>
          <w:lang w:val="en-US"/>
        </w:rPr>
        <w:t>.3 Hip Dysplasia</w:t>
      </w:r>
      <w:bookmarkEnd w:id="24"/>
    </w:p>
    <w:p w14:paraId="498ACB8E" w14:textId="77777777" w:rsidR="00FA51BF" w:rsidRDefault="00FA51BF" w:rsidP="00FA51BF"/>
    <w:p w14:paraId="6CAFED29" w14:textId="633127AB" w:rsidR="00FA51BF" w:rsidRDefault="009167A8" w:rsidP="00491C31">
      <w:pPr>
        <w:spacing w:line="360" w:lineRule="auto"/>
        <w:rPr>
          <w:lang w:val="en-GB"/>
        </w:rPr>
      </w:pPr>
      <w:r>
        <w:rPr>
          <w:noProof/>
          <w:lang w:val="en-US"/>
        </w:rPr>
        <w:drawing>
          <wp:anchor distT="0" distB="0" distL="114300" distR="114300" simplePos="0" relativeHeight="251675648" behindDoc="0" locked="0" layoutInCell="1" allowOverlap="1" wp14:anchorId="7E4CFAA2" wp14:editId="70C3878B">
            <wp:simplePos x="0" y="0"/>
            <wp:positionH relativeFrom="column">
              <wp:align>center</wp:align>
            </wp:positionH>
            <wp:positionV relativeFrom="paragraph">
              <wp:posOffset>2233930</wp:posOffset>
            </wp:positionV>
            <wp:extent cx="3079115" cy="25349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Dysplasia.jpg"/>
                    <pic:cNvPicPr/>
                  </pic:nvPicPr>
                  <pic:blipFill>
                    <a:blip r:embed="rId23">
                      <a:extLst>
                        <a:ext uri="{28A0092B-C50C-407E-A947-70E740481C1C}">
                          <a14:useLocalDpi xmlns:a14="http://schemas.microsoft.com/office/drawing/2010/main" val="0"/>
                        </a:ext>
                      </a:extLst>
                    </a:blip>
                    <a:stretch>
                      <a:fillRect/>
                    </a:stretch>
                  </pic:blipFill>
                  <pic:spPr>
                    <a:xfrm>
                      <a:off x="0" y="0"/>
                      <a:ext cx="3079115" cy="25349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2E9E" w:rsidRPr="00895D8D">
        <w:rPr>
          <w:lang w:val="en-GB"/>
        </w:rPr>
        <w:t>This is a common congenital disorder</w:t>
      </w:r>
      <w:r w:rsidR="00E540E0" w:rsidRPr="00895D8D">
        <w:rPr>
          <w:lang w:val="en-GB"/>
        </w:rPr>
        <w:t xml:space="preserve"> that is identified as a source of pain, functional impairment and an increased risk for</w:t>
      </w:r>
      <w:r w:rsidR="00D7454C" w:rsidRPr="00895D8D">
        <w:rPr>
          <w:lang w:val="en-GB"/>
        </w:rPr>
        <w:t xml:space="preserve"> development of osteoarthritis (A. </w:t>
      </w:r>
      <w:proofErr w:type="spellStart"/>
      <w:r w:rsidR="00D7454C" w:rsidRPr="00895D8D">
        <w:rPr>
          <w:lang w:val="en-GB"/>
        </w:rPr>
        <w:t>Troelsen</w:t>
      </w:r>
      <w:proofErr w:type="spellEnd"/>
      <w:r w:rsidR="00D7454C" w:rsidRPr="00895D8D">
        <w:rPr>
          <w:lang w:val="en-GB"/>
        </w:rPr>
        <w:t xml:space="preserve"> </w:t>
      </w:r>
      <w:r w:rsidR="00D7454C" w:rsidRPr="00895D8D">
        <w:rPr>
          <w:i/>
          <w:lang w:val="en-GB"/>
        </w:rPr>
        <w:t xml:space="preserve">et al., </w:t>
      </w:r>
      <w:r w:rsidR="00D7454C" w:rsidRPr="00895D8D">
        <w:rPr>
          <w:lang w:val="en-GB"/>
        </w:rPr>
        <w:t>2007)</w:t>
      </w:r>
      <w:r w:rsidR="00491C31" w:rsidRPr="00895D8D">
        <w:rPr>
          <w:lang w:val="en-GB"/>
        </w:rPr>
        <w:t>. Hip dysplasia</w:t>
      </w:r>
      <w:r w:rsidR="00EC3F4C">
        <w:rPr>
          <w:lang w:val="en-GB"/>
        </w:rPr>
        <w:t xml:space="preserve"> (HD)</w:t>
      </w:r>
      <w:r w:rsidR="00491C31" w:rsidRPr="00895D8D">
        <w:rPr>
          <w:lang w:val="en-GB"/>
        </w:rPr>
        <w:t xml:space="preserve"> is a developing malformation of the </w:t>
      </w:r>
      <w:r w:rsidR="00895D8D" w:rsidRPr="00895D8D">
        <w:rPr>
          <w:lang w:val="en-GB"/>
        </w:rPr>
        <w:t xml:space="preserve">coxofemoral joint characterized by subluxation or complete luxation of the femoral head. When the coxofemoral joint is completely </w:t>
      </w:r>
      <w:proofErr w:type="spellStart"/>
      <w:r w:rsidR="00895D8D" w:rsidRPr="00895D8D">
        <w:rPr>
          <w:lang w:val="en-GB"/>
        </w:rPr>
        <w:t>luxated</w:t>
      </w:r>
      <w:proofErr w:type="spellEnd"/>
      <w:r w:rsidR="00895D8D" w:rsidRPr="00895D8D">
        <w:rPr>
          <w:lang w:val="en-GB"/>
        </w:rPr>
        <w:t>, there is a complete separation between the a</w:t>
      </w:r>
      <w:r w:rsidR="001C3B01">
        <w:rPr>
          <w:lang w:val="en-GB"/>
        </w:rPr>
        <w:t>cetabulum and the femoral head, w</w:t>
      </w:r>
      <w:r w:rsidR="004F2643">
        <w:rPr>
          <w:lang w:val="en-GB"/>
        </w:rPr>
        <w:t>hereas in a subluxatio</w:t>
      </w:r>
      <w:r w:rsidR="001C3B01">
        <w:rPr>
          <w:lang w:val="en-GB"/>
        </w:rPr>
        <w:t>n</w:t>
      </w:r>
      <w:r w:rsidR="004F2643">
        <w:rPr>
          <w:lang w:val="en-GB"/>
        </w:rPr>
        <w:t xml:space="preserve"> there is a partial or incomplete separation (T. W. Fossum </w:t>
      </w:r>
      <w:r w:rsidR="004F2643">
        <w:rPr>
          <w:i/>
          <w:lang w:val="en-GB"/>
        </w:rPr>
        <w:t xml:space="preserve">et al., </w:t>
      </w:r>
      <w:r w:rsidR="004F2643" w:rsidRPr="004F2643">
        <w:rPr>
          <w:lang w:val="en-GB"/>
        </w:rPr>
        <w:t>2007)</w:t>
      </w:r>
      <w:r w:rsidR="004F2643">
        <w:rPr>
          <w:lang w:val="en-GB"/>
        </w:rPr>
        <w:t>.</w:t>
      </w:r>
    </w:p>
    <w:p w14:paraId="6C0DC228" w14:textId="769C3F31" w:rsidR="00C36DE7" w:rsidRDefault="00C36DE7" w:rsidP="00491C31">
      <w:pPr>
        <w:spacing w:line="360" w:lineRule="auto"/>
        <w:rPr>
          <w:lang w:val="en-GB"/>
        </w:rPr>
      </w:pPr>
    </w:p>
    <w:p w14:paraId="66DE59C9" w14:textId="77777777" w:rsidR="00C36DE7" w:rsidRDefault="00C36DE7" w:rsidP="00491C31">
      <w:pPr>
        <w:spacing w:line="360" w:lineRule="auto"/>
        <w:rPr>
          <w:lang w:val="en-GB"/>
        </w:rPr>
      </w:pPr>
    </w:p>
    <w:p w14:paraId="7B276B87" w14:textId="77777777" w:rsidR="00C36DE7" w:rsidRDefault="00C36DE7" w:rsidP="00491C31">
      <w:pPr>
        <w:spacing w:line="360" w:lineRule="auto"/>
        <w:rPr>
          <w:lang w:val="en-GB"/>
        </w:rPr>
      </w:pPr>
    </w:p>
    <w:p w14:paraId="32550F62" w14:textId="77777777" w:rsidR="00C36DE7" w:rsidRDefault="00C36DE7" w:rsidP="00491C31">
      <w:pPr>
        <w:spacing w:line="360" w:lineRule="auto"/>
        <w:rPr>
          <w:lang w:val="en-GB"/>
        </w:rPr>
      </w:pPr>
    </w:p>
    <w:p w14:paraId="043BE777" w14:textId="77777777" w:rsidR="00C36DE7" w:rsidRDefault="00C36DE7" w:rsidP="00491C31">
      <w:pPr>
        <w:spacing w:line="360" w:lineRule="auto"/>
        <w:rPr>
          <w:lang w:val="en-GB"/>
        </w:rPr>
      </w:pPr>
    </w:p>
    <w:p w14:paraId="092B70F0" w14:textId="77777777" w:rsidR="00C36DE7" w:rsidRDefault="00C36DE7" w:rsidP="00491C31">
      <w:pPr>
        <w:spacing w:line="360" w:lineRule="auto"/>
        <w:rPr>
          <w:lang w:val="en-GB"/>
        </w:rPr>
      </w:pPr>
    </w:p>
    <w:p w14:paraId="62985D36" w14:textId="77777777" w:rsidR="00C36DE7" w:rsidRDefault="00C36DE7" w:rsidP="00491C31">
      <w:pPr>
        <w:spacing w:line="360" w:lineRule="auto"/>
        <w:rPr>
          <w:lang w:val="en-GB"/>
        </w:rPr>
      </w:pPr>
    </w:p>
    <w:p w14:paraId="0A3CB909" w14:textId="77777777" w:rsidR="00C36DE7" w:rsidRDefault="00C36DE7" w:rsidP="00491C31">
      <w:pPr>
        <w:spacing w:line="360" w:lineRule="auto"/>
        <w:rPr>
          <w:lang w:val="en-GB"/>
        </w:rPr>
      </w:pPr>
    </w:p>
    <w:p w14:paraId="56934EA2" w14:textId="77777777" w:rsidR="00C36DE7" w:rsidRDefault="00C36DE7" w:rsidP="00491C31">
      <w:pPr>
        <w:spacing w:line="360" w:lineRule="auto"/>
        <w:rPr>
          <w:lang w:val="en-GB"/>
        </w:rPr>
      </w:pPr>
    </w:p>
    <w:p w14:paraId="6AAE347B" w14:textId="7ADAA04A" w:rsidR="00C36DE7" w:rsidRDefault="00C36DE7" w:rsidP="00491C31">
      <w:pPr>
        <w:spacing w:line="360" w:lineRule="auto"/>
        <w:rPr>
          <w:lang w:val="en-GB"/>
        </w:rPr>
      </w:pPr>
    </w:p>
    <w:p w14:paraId="38203118" w14:textId="30F1EF92" w:rsidR="00C36DE7" w:rsidRDefault="00C36DE7" w:rsidP="00491C31">
      <w:pPr>
        <w:spacing w:line="360" w:lineRule="auto"/>
        <w:rPr>
          <w:lang w:val="en-GB"/>
        </w:rPr>
      </w:pPr>
    </w:p>
    <w:p w14:paraId="163C983F" w14:textId="4C808317" w:rsidR="004F2643" w:rsidRDefault="009167A8" w:rsidP="00491C31">
      <w:pPr>
        <w:spacing w:line="360" w:lineRule="auto"/>
        <w:rPr>
          <w:lang w:val="en-GB"/>
        </w:rPr>
      </w:pPr>
      <w:r>
        <w:rPr>
          <w:noProof/>
          <w:color w:val="000000" w:themeColor="text1"/>
          <w:lang w:val="en-US"/>
        </w:rPr>
        <mc:AlternateContent>
          <mc:Choice Requires="wps">
            <w:drawing>
              <wp:anchor distT="0" distB="0" distL="114300" distR="114300" simplePos="0" relativeHeight="251676672" behindDoc="0" locked="0" layoutInCell="1" allowOverlap="1" wp14:anchorId="6820086F" wp14:editId="17CC36C7">
                <wp:simplePos x="0" y="0"/>
                <wp:positionH relativeFrom="column">
                  <wp:posOffset>685800</wp:posOffset>
                </wp:positionH>
                <wp:positionV relativeFrom="paragraph">
                  <wp:posOffset>248285</wp:posOffset>
                </wp:positionV>
                <wp:extent cx="4343400" cy="1028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4343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4E5CA" w14:textId="174EC5D9" w:rsidR="00427C7D" w:rsidRPr="00854235" w:rsidRDefault="00427C7D" w:rsidP="00F81EFA">
                            <w:pPr>
                              <w:jc w:val="center"/>
                              <w:rPr>
                                <w:i/>
                                <w:color w:val="000000" w:themeColor="text1"/>
                              </w:rPr>
                            </w:pPr>
                            <w:r w:rsidRPr="00854235">
                              <w:rPr>
                                <w:i/>
                                <w:color w:val="000000" w:themeColor="text1"/>
                              </w:rPr>
                              <w:t>Picture 8</w:t>
                            </w:r>
                          </w:p>
                          <w:p w14:paraId="19DE3D34" w14:textId="08E86BC0" w:rsidR="00427C7D" w:rsidRPr="00854235" w:rsidRDefault="00427C7D" w:rsidP="00F81EFA">
                            <w:pPr>
                              <w:jc w:val="center"/>
                              <w:rPr>
                                <w:i/>
                                <w:color w:val="000000" w:themeColor="text1"/>
                              </w:rPr>
                            </w:pPr>
                            <w:proofErr w:type="spellStart"/>
                            <w:r w:rsidRPr="00854235">
                              <w:rPr>
                                <w:i/>
                                <w:color w:val="000000" w:themeColor="text1"/>
                              </w:rPr>
                              <w:t>Illustration</w:t>
                            </w:r>
                            <w:proofErr w:type="spellEnd"/>
                            <w:r w:rsidRPr="00854235">
                              <w:rPr>
                                <w:i/>
                                <w:color w:val="000000" w:themeColor="text1"/>
                              </w:rPr>
                              <w:t xml:space="preserve"> </w:t>
                            </w:r>
                            <w:proofErr w:type="spellStart"/>
                            <w:r w:rsidRPr="00854235">
                              <w:rPr>
                                <w:i/>
                                <w:color w:val="000000" w:themeColor="text1"/>
                              </w:rPr>
                              <w:t>of</w:t>
                            </w:r>
                            <w:proofErr w:type="spellEnd"/>
                            <w:r w:rsidRPr="00854235">
                              <w:rPr>
                                <w:i/>
                                <w:color w:val="000000" w:themeColor="text1"/>
                              </w:rPr>
                              <w:t xml:space="preserve"> a normal hip joint and a </w:t>
                            </w:r>
                            <w:proofErr w:type="spellStart"/>
                            <w:r w:rsidRPr="00854235">
                              <w:rPr>
                                <w:i/>
                                <w:color w:val="000000" w:themeColor="text1"/>
                              </w:rPr>
                              <w:t>luxated</w:t>
                            </w:r>
                            <w:proofErr w:type="spellEnd"/>
                            <w:r w:rsidRPr="00854235">
                              <w:rPr>
                                <w:i/>
                                <w:color w:val="000000" w:themeColor="text1"/>
                              </w:rPr>
                              <w:t xml:space="preserve"> hip </w:t>
                            </w:r>
                            <w:proofErr w:type="spellStart"/>
                            <w:r w:rsidRPr="00854235">
                              <w:rPr>
                                <w:i/>
                                <w:color w:val="000000" w:themeColor="text1"/>
                              </w:rPr>
                              <w:t>dysplasia</w:t>
                            </w:r>
                            <w:proofErr w:type="spellEnd"/>
                            <w:r w:rsidRPr="00854235">
                              <w:rPr>
                                <w:i/>
                                <w:color w:val="000000" w:themeColor="text1"/>
                              </w:rPr>
                              <w:t xml:space="preserve"> joint</w:t>
                            </w:r>
                          </w:p>
                          <w:p w14:paraId="6581F564" w14:textId="166C18F9" w:rsidR="00427C7D" w:rsidRPr="00854235" w:rsidRDefault="00427C7D" w:rsidP="00F81EFA">
                            <w:pPr>
                              <w:jc w:val="center"/>
                              <w:rPr>
                                <w:i/>
                                <w:color w:val="000000" w:themeColor="text1"/>
                              </w:rPr>
                            </w:pPr>
                            <w:r w:rsidRPr="00854235">
                              <w:rPr>
                                <w:i/>
                                <w:color w:val="000000" w:themeColor="text1"/>
                              </w:rPr>
                              <w:t xml:space="preserve">Source: </w:t>
                            </w:r>
                            <w:hyperlink r:id="rId24" w:history="1">
                              <w:r w:rsidRPr="00854235">
                                <w:rPr>
                                  <w:rStyle w:val="Hyperlink"/>
                                  <w:i/>
                                  <w:color w:val="000000" w:themeColor="text1"/>
                                  <w:u w:val="none"/>
                                </w:rPr>
                                <w:t>http://www.dogbreedhealth.com/canine-hip-dysplasia-hd/</w:t>
                              </w:r>
                            </w:hyperlink>
                          </w:p>
                          <w:p w14:paraId="16DC64E7" w14:textId="4C06D5C8" w:rsidR="00427C7D" w:rsidRPr="00854235" w:rsidRDefault="00427C7D" w:rsidP="00F81EFA">
                            <w:pPr>
                              <w:jc w:val="center"/>
                              <w:rPr>
                                <w:i/>
                                <w:color w:val="000000" w:themeColor="text1"/>
                              </w:rPr>
                            </w:pPr>
                            <w:proofErr w:type="spellStart"/>
                            <w:r w:rsidRPr="00854235">
                              <w:rPr>
                                <w:i/>
                                <w:color w:val="000000" w:themeColor="text1"/>
                              </w:rPr>
                              <w:t>Accessed</w:t>
                            </w:r>
                            <w:proofErr w:type="spellEnd"/>
                            <w:r w:rsidRPr="00854235">
                              <w:rPr>
                                <w:i/>
                                <w:color w:val="000000" w:themeColor="text1"/>
                              </w:rPr>
                              <w:t>: 15/11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4pt;margin-top:19.55pt;width:342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iKtICAAAYBgAADgAAAGRycy9lMm9Eb2MueG1srFRNb9swDL0P2H8QdE9tZ+6XUadwU2QYULTF&#10;2qFnRZYTY7akSUribNh/35Mcp2m3wzoMARyKpCjyPZIXl13bkLUwtlYyp8lRTImQXJW1XOT0y+Ns&#10;dEaJdUyWrFFS5HQrLL2cvH93sdGZGKulakphCIJIm210TpfO6SyKLF+KltkjpYWEsVKmZQ5Hs4hK&#10;wzaI3jbROI5Poo0ypTaKC2uhve6NdBLiV5Xg7q6qrHCkySlyc+Frwnfuv9HkgmULw/Sy5rs02D9k&#10;0bJa4tF9qGvmGFmZ+rdQbc2NsqpyR1y1kaqqmotQA6pJ4lfVPCyZFqEWgGP1Hib7/8Ly2/W9IXWZ&#10;0/GYEslacPQoOkeuVEegAj4bbTO4PWg4ug568DzoLZS+7K4yrf9HQQR2IL3do+ujcSjTD/jFMHHY&#10;knh8dooD4kfP17Wx7qNQLfFCTg3oC6iy9Y11vevg4l+TalY3TaCwkS8UiNlrROiB/jbLkApE7+mT&#10;Cvz8mB6fjovT4/PRSXGcjNIkPhsVRTweXc+KuIjT2fQ8vfqJLFqWpNkGnaLRZx4iIDFr2GLHijf/&#10;HS0t4y+aOEmi0D59fQgcIBlSjTz8PcxBcttG+AIa+VlUIC6g7RVhZMS0MWTN0OyMcyFdICqAAW/v&#10;VQGwt1zc+QfIApRvudyDP7yspNtfbmupTKD2Vdrl1yHlqvcHGAd1e9F18y507OnQhXNVbtGcRvXj&#10;bTWf1WigG2bdPTOYZzQddpS7w6dq1CanaidRslTm+5/03h98wkqJZz2n9tuKGUFJ80liAM+TNPUL&#10;JRxS9BAO5tAyP7TIVTtVYCXBNtQ8iN7fNYNYGdU+YZUV/lWYmOR4O6duEKeu31pYhVwURXDCCtHM&#10;3cgHzX1oT5Ifj8fuiRm9myGHRrpVwyZh2atR6n39TamKlVNVHebM49yjusMf6ye05W5V+v12eA5e&#10;zwt98gsAAP//AwBQSwMEFAAGAAgAAAAhAF49xmDeAAAACgEAAA8AAABkcnMvZG93bnJldi54bWxM&#10;j81OwzAQhO9IvIO1lbhRO+GnTRqnQiCuRS0UiZsbb5OIeB3FbhPevssJjjM7mv2mWE+uE2ccQutJ&#10;QzJXIJAqb1uqNXy8v94uQYRoyJrOE2r4wQDr8vqqMLn1I23xvIu14BIKudHQxNjnUoaqQWfC3PdI&#10;fDv6wZnIcqilHczI5a6TqVKP0pmW+ENjenxusPrenZyG/eb49Xmv3uoX99CPflKSXCa1vplNTysQ&#10;Eaf4F4ZffEaHkpkO/kQ2iI61WvKWqOEuS0BwYJGlbBw0pCpJQJaF/D+hvAAAAP//AwBQSwECLQAU&#10;AAYACAAAACEA5JnDwPsAAADhAQAAEwAAAAAAAAAAAAAAAAAAAAAAW0NvbnRlbnRfVHlwZXNdLnht&#10;bFBLAQItABQABgAIAAAAIQAjsmrh1wAAAJQBAAALAAAAAAAAAAAAAAAAACwBAABfcmVscy8ucmVs&#10;c1BLAQItABQABgAIAAAAIQD83qIq0gIAABgGAAAOAAAAAAAAAAAAAAAAACwCAABkcnMvZTJvRG9j&#10;LnhtbFBLAQItABQABgAIAAAAIQBePcZg3gAAAAoBAAAPAAAAAAAAAAAAAAAAACoFAABkcnMvZG93&#10;bnJldi54bWxQSwUGAAAAAAQABADzAAAANQYAAAAA&#10;" filled="f" stroked="f">
                <v:textbox>
                  <w:txbxContent>
                    <w:p w14:paraId="19B4E5CA" w14:textId="174EC5D9" w:rsidR="00427C7D" w:rsidRPr="00854235" w:rsidRDefault="00427C7D" w:rsidP="00F81EFA">
                      <w:pPr>
                        <w:jc w:val="center"/>
                        <w:rPr>
                          <w:i/>
                          <w:color w:val="000000" w:themeColor="text1"/>
                        </w:rPr>
                      </w:pPr>
                      <w:r w:rsidRPr="00854235">
                        <w:rPr>
                          <w:i/>
                          <w:color w:val="000000" w:themeColor="text1"/>
                        </w:rPr>
                        <w:t>Picture 8</w:t>
                      </w:r>
                    </w:p>
                    <w:p w14:paraId="19DE3D34" w14:textId="08E86BC0" w:rsidR="00427C7D" w:rsidRPr="00854235" w:rsidRDefault="00427C7D" w:rsidP="00F81EFA">
                      <w:pPr>
                        <w:jc w:val="center"/>
                        <w:rPr>
                          <w:i/>
                          <w:color w:val="000000" w:themeColor="text1"/>
                        </w:rPr>
                      </w:pPr>
                      <w:proofErr w:type="spellStart"/>
                      <w:r w:rsidRPr="00854235">
                        <w:rPr>
                          <w:i/>
                          <w:color w:val="000000" w:themeColor="text1"/>
                        </w:rPr>
                        <w:t>Illustration</w:t>
                      </w:r>
                      <w:proofErr w:type="spellEnd"/>
                      <w:r w:rsidRPr="00854235">
                        <w:rPr>
                          <w:i/>
                          <w:color w:val="000000" w:themeColor="text1"/>
                        </w:rPr>
                        <w:t xml:space="preserve"> </w:t>
                      </w:r>
                      <w:proofErr w:type="spellStart"/>
                      <w:r w:rsidRPr="00854235">
                        <w:rPr>
                          <w:i/>
                          <w:color w:val="000000" w:themeColor="text1"/>
                        </w:rPr>
                        <w:t>of</w:t>
                      </w:r>
                      <w:proofErr w:type="spellEnd"/>
                      <w:r w:rsidRPr="00854235">
                        <w:rPr>
                          <w:i/>
                          <w:color w:val="000000" w:themeColor="text1"/>
                        </w:rPr>
                        <w:t xml:space="preserve"> a normal hip joint and a </w:t>
                      </w:r>
                      <w:proofErr w:type="spellStart"/>
                      <w:r w:rsidRPr="00854235">
                        <w:rPr>
                          <w:i/>
                          <w:color w:val="000000" w:themeColor="text1"/>
                        </w:rPr>
                        <w:t>luxated</w:t>
                      </w:r>
                      <w:proofErr w:type="spellEnd"/>
                      <w:r w:rsidRPr="00854235">
                        <w:rPr>
                          <w:i/>
                          <w:color w:val="000000" w:themeColor="text1"/>
                        </w:rPr>
                        <w:t xml:space="preserve"> hip </w:t>
                      </w:r>
                      <w:proofErr w:type="spellStart"/>
                      <w:r w:rsidRPr="00854235">
                        <w:rPr>
                          <w:i/>
                          <w:color w:val="000000" w:themeColor="text1"/>
                        </w:rPr>
                        <w:t>dysplasia</w:t>
                      </w:r>
                      <w:proofErr w:type="spellEnd"/>
                      <w:r w:rsidRPr="00854235">
                        <w:rPr>
                          <w:i/>
                          <w:color w:val="000000" w:themeColor="text1"/>
                        </w:rPr>
                        <w:t xml:space="preserve"> joint</w:t>
                      </w:r>
                    </w:p>
                    <w:p w14:paraId="6581F564" w14:textId="166C18F9" w:rsidR="00427C7D" w:rsidRPr="00854235" w:rsidRDefault="00427C7D" w:rsidP="00F81EFA">
                      <w:pPr>
                        <w:jc w:val="center"/>
                        <w:rPr>
                          <w:i/>
                          <w:color w:val="000000" w:themeColor="text1"/>
                        </w:rPr>
                      </w:pPr>
                      <w:r w:rsidRPr="00854235">
                        <w:rPr>
                          <w:i/>
                          <w:color w:val="000000" w:themeColor="text1"/>
                        </w:rPr>
                        <w:t xml:space="preserve">Source: </w:t>
                      </w:r>
                      <w:hyperlink r:id="rId25" w:history="1">
                        <w:r w:rsidRPr="00854235">
                          <w:rPr>
                            <w:rStyle w:val="Hyperlink"/>
                            <w:i/>
                            <w:color w:val="000000" w:themeColor="text1"/>
                            <w:u w:val="none"/>
                          </w:rPr>
                          <w:t>http://www.dogbreedhealth.com/canine-hip-dysplasia-hd/</w:t>
                        </w:r>
                      </w:hyperlink>
                    </w:p>
                    <w:p w14:paraId="16DC64E7" w14:textId="4C06D5C8" w:rsidR="00427C7D" w:rsidRPr="00854235" w:rsidRDefault="00427C7D" w:rsidP="00F81EFA">
                      <w:pPr>
                        <w:jc w:val="center"/>
                        <w:rPr>
                          <w:i/>
                          <w:color w:val="000000" w:themeColor="text1"/>
                        </w:rPr>
                      </w:pPr>
                      <w:proofErr w:type="spellStart"/>
                      <w:r w:rsidRPr="00854235">
                        <w:rPr>
                          <w:i/>
                          <w:color w:val="000000" w:themeColor="text1"/>
                        </w:rPr>
                        <w:t>Accessed</w:t>
                      </w:r>
                      <w:proofErr w:type="spellEnd"/>
                      <w:r w:rsidRPr="00854235">
                        <w:rPr>
                          <w:i/>
                          <w:color w:val="000000" w:themeColor="text1"/>
                        </w:rPr>
                        <w:t>: 15/11 2016</w:t>
                      </w:r>
                    </w:p>
                  </w:txbxContent>
                </v:textbox>
                <w10:wrap type="square"/>
              </v:shape>
            </w:pict>
          </mc:Fallback>
        </mc:AlternateContent>
      </w:r>
    </w:p>
    <w:p w14:paraId="00B1D0C9" w14:textId="77777777" w:rsidR="00C36DE7" w:rsidRDefault="00C36DE7" w:rsidP="00491C31">
      <w:pPr>
        <w:spacing w:line="360" w:lineRule="auto"/>
        <w:rPr>
          <w:lang w:val="en-GB"/>
        </w:rPr>
      </w:pPr>
    </w:p>
    <w:p w14:paraId="40A35ADA" w14:textId="77777777" w:rsidR="00C36DE7" w:rsidRDefault="00C36DE7" w:rsidP="00491C31">
      <w:pPr>
        <w:spacing w:line="360" w:lineRule="auto"/>
        <w:rPr>
          <w:lang w:val="en-GB"/>
        </w:rPr>
      </w:pPr>
    </w:p>
    <w:p w14:paraId="77D6C5BC" w14:textId="77777777" w:rsidR="009167A8" w:rsidRDefault="009167A8" w:rsidP="00491C31">
      <w:pPr>
        <w:spacing w:line="360" w:lineRule="auto"/>
        <w:rPr>
          <w:lang w:val="en-GB"/>
        </w:rPr>
      </w:pPr>
    </w:p>
    <w:p w14:paraId="056CC033" w14:textId="77777777" w:rsidR="009167A8" w:rsidRDefault="009167A8" w:rsidP="00491C31">
      <w:pPr>
        <w:spacing w:line="360" w:lineRule="auto"/>
        <w:rPr>
          <w:lang w:val="en-GB"/>
        </w:rPr>
      </w:pPr>
    </w:p>
    <w:p w14:paraId="22EEA2DB" w14:textId="0B2A1D13" w:rsidR="004F2643" w:rsidRDefault="004F2643" w:rsidP="00491C31">
      <w:pPr>
        <w:spacing w:line="360" w:lineRule="auto"/>
        <w:rPr>
          <w:lang w:val="en-GB"/>
        </w:rPr>
      </w:pPr>
      <w:r>
        <w:rPr>
          <w:lang w:val="en-GB"/>
        </w:rPr>
        <w:lastRenderedPageBreak/>
        <w:t xml:space="preserve">It is proven that the nature of </w:t>
      </w:r>
      <w:r w:rsidR="00EC3F4C">
        <w:rPr>
          <w:lang w:val="en-GB"/>
        </w:rPr>
        <w:t>HD</w:t>
      </w:r>
      <w:r>
        <w:rPr>
          <w:lang w:val="en-GB"/>
        </w:rPr>
        <w:t xml:space="preserve"> is both hereditary and due to environmental factors, but primarily hereditary. Excessive nutritional intake and a rapid growth</w:t>
      </w:r>
      <w:r w:rsidR="004223A5">
        <w:rPr>
          <w:lang w:val="en-GB"/>
        </w:rPr>
        <w:t xml:space="preserve"> can cause a disparity in the development of the supporting soft tissue around the coxofemoral joint. Synovitis in the joint due to i.e. mild trauma leads to an increased volume of joint </w:t>
      </w:r>
      <w:r w:rsidR="004808B3">
        <w:rPr>
          <w:lang w:val="en-GB"/>
        </w:rPr>
        <w:t>fluids, which</w:t>
      </w:r>
      <w:r w:rsidR="006A75C7">
        <w:rPr>
          <w:lang w:val="en-GB"/>
        </w:rPr>
        <w:t xml:space="preserve"> </w:t>
      </w:r>
      <w:r w:rsidR="00603B53">
        <w:rPr>
          <w:lang w:val="en-GB"/>
        </w:rPr>
        <w:t>disturbs</w:t>
      </w:r>
      <w:r w:rsidR="00C36DE7">
        <w:rPr>
          <w:lang w:val="en-GB"/>
        </w:rPr>
        <w:t xml:space="preserve"> joint stability due to the </w:t>
      </w:r>
      <w:r w:rsidR="00603B53">
        <w:rPr>
          <w:lang w:val="en-GB"/>
        </w:rPr>
        <w:t>suction like</w:t>
      </w:r>
      <w:r w:rsidR="00C36DE7">
        <w:rPr>
          <w:lang w:val="en-GB"/>
        </w:rPr>
        <w:t xml:space="preserve"> action produced by a thin layer of normal synovial fluid between the articular surfaces. These are </w:t>
      </w:r>
      <w:r w:rsidR="004808B3">
        <w:rPr>
          <w:lang w:val="en-GB"/>
        </w:rPr>
        <w:t>factors that contribute</w:t>
      </w:r>
      <w:r w:rsidR="00603B53">
        <w:rPr>
          <w:lang w:val="en-GB"/>
        </w:rPr>
        <w:t xml:space="preserve"> to the joint lo</w:t>
      </w:r>
      <w:r w:rsidR="00C36DE7">
        <w:rPr>
          <w:lang w:val="en-GB"/>
        </w:rPr>
        <w:t xml:space="preserve">osening and subsequent subluxation (T. W. Fossum </w:t>
      </w:r>
      <w:r w:rsidR="00C36DE7">
        <w:rPr>
          <w:i/>
          <w:lang w:val="en-GB"/>
        </w:rPr>
        <w:t>et al., 2007)</w:t>
      </w:r>
      <w:r w:rsidR="004808B3">
        <w:rPr>
          <w:i/>
          <w:lang w:val="en-GB"/>
        </w:rPr>
        <w:t>.</w:t>
      </w:r>
      <w:r w:rsidR="00C36DE7">
        <w:rPr>
          <w:lang w:val="en-GB"/>
        </w:rPr>
        <w:t xml:space="preserve"> </w:t>
      </w:r>
    </w:p>
    <w:p w14:paraId="7E0D62DB" w14:textId="77777777" w:rsidR="004808B3" w:rsidRDefault="004808B3" w:rsidP="00491C31">
      <w:pPr>
        <w:spacing w:line="360" w:lineRule="auto"/>
        <w:rPr>
          <w:lang w:val="en-GB"/>
        </w:rPr>
      </w:pPr>
    </w:p>
    <w:p w14:paraId="6296561B" w14:textId="55A1C9CD" w:rsidR="004808B3" w:rsidRDefault="004808B3" w:rsidP="00491C31">
      <w:pPr>
        <w:spacing w:line="360" w:lineRule="auto"/>
        <w:rPr>
          <w:lang w:val="en-GB"/>
        </w:rPr>
      </w:pPr>
      <w:r>
        <w:rPr>
          <w:lang w:val="en-GB"/>
        </w:rPr>
        <w:t>When a subluxation occur</w:t>
      </w:r>
      <w:r w:rsidR="00453DDD">
        <w:rPr>
          <w:lang w:val="en-GB"/>
        </w:rPr>
        <w:t>s</w:t>
      </w:r>
      <w:r>
        <w:rPr>
          <w:lang w:val="en-GB"/>
        </w:rPr>
        <w:t xml:space="preserve"> in the coxofemoral joint, the fibrous joint capsule is </w:t>
      </w:r>
      <w:r w:rsidR="006A75C7">
        <w:rPr>
          <w:lang w:val="en-GB"/>
        </w:rPr>
        <w:t>stretched, which</w:t>
      </w:r>
      <w:r>
        <w:rPr>
          <w:lang w:val="en-GB"/>
        </w:rPr>
        <w:t xml:space="preserve"> is painful. The acetabular bone is easily deformed by this continuous dorsal luxation of the femoral head</w:t>
      </w:r>
      <w:r w:rsidR="005A6089">
        <w:rPr>
          <w:lang w:val="en-GB"/>
        </w:rPr>
        <w:t xml:space="preserve"> (See “Picture 9”)</w:t>
      </w:r>
      <w:r>
        <w:rPr>
          <w:lang w:val="en-GB"/>
        </w:rPr>
        <w:t xml:space="preserve">. </w:t>
      </w:r>
      <w:r w:rsidR="00453DDD">
        <w:rPr>
          <w:lang w:val="en-GB"/>
        </w:rPr>
        <w:t>When the femoral head is tilted from a normal horizontal plane to a more vertical plane the surface area of articulation is reduces which will change the weight bearing to a smaller area in the joint. This can result in fractures of the acetabular trabecular bone leading to an exacerbation of the pain and lameness</w:t>
      </w:r>
      <w:r w:rsidR="004D4E3E">
        <w:rPr>
          <w:lang w:val="en-GB"/>
        </w:rPr>
        <w:t xml:space="preserve"> (T. W. Fossum </w:t>
      </w:r>
      <w:r w:rsidR="004D4E3E">
        <w:rPr>
          <w:i/>
          <w:lang w:val="en-GB"/>
        </w:rPr>
        <w:t xml:space="preserve">et al., </w:t>
      </w:r>
      <w:r w:rsidR="004D4E3E" w:rsidRPr="004D4E3E">
        <w:rPr>
          <w:lang w:val="en-GB"/>
        </w:rPr>
        <w:t>2007).</w:t>
      </w:r>
    </w:p>
    <w:p w14:paraId="78CBCF07" w14:textId="77777777" w:rsidR="004D4E3E" w:rsidRDefault="004D4E3E" w:rsidP="00491C31">
      <w:pPr>
        <w:spacing w:line="360" w:lineRule="auto"/>
        <w:rPr>
          <w:lang w:val="en-GB"/>
        </w:rPr>
      </w:pPr>
    </w:p>
    <w:p w14:paraId="6A8192F5" w14:textId="7F0B7041" w:rsidR="00962D31" w:rsidRDefault="004D4E3E" w:rsidP="00962D31">
      <w:pPr>
        <w:spacing w:line="360" w:lineRule="auto"/>
        <w:rPr>
          <w:lang w:val="en-GB"/>
        </w:rPr>
      </w:pPr>
      <w:r>
        <w:rPr>
          <w:lang w:val="en-GB"/>
        </w:rPr>
        <w:t xml:space="preserve">The physiological response of the body when a joint </w:t>
      </w:r>
      <w:proofErr w:type="spellStart"/>
      <w:r>
        <w:rPr>
          <w:lang w:val="en-GB"/>
        </w:rPr>
        <w:t>subluxates</w:t>
      </w:r>
      <w:proofErr w:type="spellEnd"/>
      <w:r>
        <w:rPr>
          <w:lang w:val="en-GB"/>
        </w:rPr>
        <w:t xml:space="preserve"> over a certain period of time are proliferative fibroplasia of the joint capsule and increased trabecul</w:t>
      </w:r>
      <w:r w:rsidR="00EF1219">
        <w:rPr>
          <w:lang w:val="en-GB"/>
        </w:rPr>
        <w:t>ar bone thickness</w:t>
      </w:r>
      <w:r>
        <w:rPr>
          <w:i/>
          <w:lang w:val="en-GB"/>
        </w:rPr>
        <w:t xml:space="preserve">. </w:t>
      </w:r>
      <w:r>
        <w:rPr>
          <w:lang w:val="en-GB"/>
        </w:rPr>
        <w:t>These are defence mechanisms</w:t>
      </w:r>
      <w:r w:rsidR="006A75C7">
        <w:rPr>
          <w:lang w:val="en-GB"/>
        </w:rPr>
        <w:t xml:space="preserve"> of the body</w:t>
      </w:r>
      <w:r>
        <w:rPr>
          <w:lang w:val="en-GB"/>
        </w:rPr>
        <w:t xml:space="preserve"> trying to stabilize the joint and keep it in place. Unfortunately this will lead to a reduced area of articulation and wearing down of articular cartilage, exposure of subchondral pain fibers, and lameness. </w:t>
      </w:r>
      <w:r w:rsidR="00316910">
        <w:rPr>
          <w:lang w:val="en-GB"/>
        </w:rPr>
        <w:t>In juvenile dogs</w:t>
      </w:r>
      <w:r w:rsidR="00962D31">
        <w:rPr>
          <w:lang w:val="en-GB"/>
        </w:rPr>
        <w:t xml:space="preserve"> </w:t>
      </w:r>
      <w:r w:rsidR="00EC3F4C">
        <w:rPr>
          <w:lang w:val="en-GB"/>
        </w:rPr>
        <w:t xml:space="preserve">HD </w:t>
      </w:r>
      <w:r w:rsidR="00962D31">
        <w:rPr>
          <w:lang w:val="en-GB"/>
        </w:rPr>
        <w:t>is painful due t</w:t>
      </w:r>
      <w:r w:rsidR="00EC3F4C">
        <w:rPr>
          <w:lang w:val="en-GB"/>
        </w:rPr>
        <w:t>o exposure of pain fibers in subc</w:t>
      </w:r>
      <w:r w:rsidR="00962D31">
        <w:rPr>
          <w:lang w:val="en-GB"/>
        </w:rPr>
        <w:t xml:space="preserve">hondral bone, whereas in older dog it is the stretching of soft tissue that is causing the pain (T. W. Fossum </w:t>
      </w:r>
      <w:r w:rsidR="00962D31">
        <w:rPr>
          <w:i/>
          <w:lang w:val="en-GB"/>
        </w:rPr>
        <w:t xml:space="preserve">et al., </w:t>
      </w:r>
      <w:r w:rsidR="00962D31" w:rsidRPr="004D4E3E">
        <w:rPr>
          <w:lang w:val="en-GB"/>
        </w:rPr>
        <w:t>2007).</w:t>
      </w:r>
    </w:p>
    <w:p w14:paraId="3DD24B23" w14:textId="5268C2BD" w:rsidR="004D4E3E" w:rsidRPr="004D4E3E" w:rsidRDefault="004D4E3E" w:rsidP="00491C31">
      <w:pPr>
        <w:spacing w:line="360" w:lineRule="auto"/>
        <w:rPr>
          <w:lang w:val="en-GB"/>
        </w:rPr>
      </w:pPr>
    </w:p>
    <w:p w14:paraId="24A6BD46" w14:textId="63E537BF" w:rsidR="00E540E0" w:rsidRDefault="00EF1219" w:rsidP="00EF1219">
      <w:pPr>
        <w:spacing w:line="360" w:lineRule="auto"/>
        <w:rPr>
          <w:lang w:val="en-GB"/>
        </w:rPr>
      </w:pPr>
      <w:r>
        <w:rPr>
          <w:lang w:val="en-GB"/>
        </w:rPr>
        <w:t xml:space="preserve">It is possible to determine </w:t>
      </w:r>
      <w:r w:rsidR="00B421AA">
        <w:rPr>
          <w:lang w:val="en-GB"/>
        </w:rPr>
        <w:t>HD</w:t>
      </w:r>
      <w:r>
        <w:rPr>
          <w:lang w:val="en-GB"/>
        </w:rPr>
        <w:t xml:space="preserve"> with x-ray imaging, but clinical symptoms may also reveal this disease. Symptoms in young patients include exercise intolerance, difficulties with rising after rest and lameness. As the animal</w:t>
      </w:r>
      <w:r w:rsidR="00EC3F4C">
        <w:rPr>
          <w:lang w:val="en-GB"/>
        </w:rPr>
        <w:t>s</w:t>
      </w:r>
      <w:r>
        <w:rPr>
          <w:lang w:val="en-GB"/>
        </w:rPr>
        <w:t xml:space="preserve"> grow older</w:t>
      </w:r>
      <w:r w:rsidR="006A75C7">
        <w:rPr>
          <w:lang w:val="en-GB"/>
        </w:rPr>
        <w:t>,</w:t>
      </w:r>
      <w:r>
        <w:rPr>
          <w:lang w:val="en-GB"/>
        </w:rPr>
        <w:t xml:space="preserve"> they develop additional clinical signs indicating hip joint pain. Due to the progressive and degenerative joint disease (DJD), atrophy of the pelvic musculature and a waddling gait of the rear limbs can be seen. </w:t>
      </w:r>
      <w:r w:rsidR="00EC3F4C">
        <w:rPr>
          <w:lang w:val="en-GB"/>
        </w:rPr>
        <w:t>It is normal to evaluate patients that are likely to have HD for the first time at 5 to 10 months of age. Typical findings at this point are pain during extension, external rotation and abduction of the hip joint.</w:t>
      </w:r>
      <w:r w:rsidR="008A0F74">
        <w:rPr>
          <w:lang w:val="en-GB"/>
        </w:rPr>
        <w:t xml:space="preserve"> A poorly developed pelvic musculature is also likely to</w:t>
      </w:r>
      <w:r w:rsidR="00B421AA">
        <w:rPr>
          <w:lang w:val="en-GB"/>
        </w:rPr>
        <w:t xml:space="preserve"> be</w:t>
      </w:r>
      <w:r w:rsidR="008A0F74">
        <w:rPr>
          <w:lang w:val="en-GB"/>
        </w:rPr>
        <w:t xml:space="preserve"> observe</w:t>
      </w:r>
      <w:r w:rsidR="00B421AA">
        <w:rPr>
          <w:lang w:val="en-GB"/>
        </w:rPr>
        <w:t>d</w:t>
      </w:r>
      <w:r w:rsidR="006A75C7">
        <w:rPr>
          <w:lang w:val="en-GB"/>
        </w:rPr>
        <w:t>. Physical examination in</w:t>
      </w:r>
      <w:r w:rsidR="008A0F74">
        <w:rPr>
          <w:lang w:val="en-GB"/>
        </w:rPr>
        <w:t xml:space="preserve"> older animals include</w:t>
      </w:r>
      <w:r w:rsidR="006A75C7">
        <w:rPr>
          <w:lang w:val="en-GB"/>
        </w:rPr>
        <w:t>s</w:t>
      </w:r>
      <w:r w:rsidR="008A0F74">
        <w:rPr>
          <w:lang w:val="en-GB"/>
        </w:rPr>
        <w:t xml:space="preserve"> pain during hip joint extension, reduced range of motion and pelvic muscle atrophy</w:t>
      </w:r>
      <w:r w:rsidR="00C24B59">
        <w:rPr>
          <w:lang w:val="en-GB"/>
        </w:rPr>
        <w:t xml:space="preserve">. There is usually no laxity due to the </w:t>
      </w:r>
      <w:r w:rsidR="00C24B59">
        <w:rPr>
          <w:lang w:val="en-GB"/>
        </w:rPr>
        <w:lastRenderedPageBreak/>
        <w:t>proliferative fibroplasia response in the joint ca</w:t>
      </w:r>
      <w:r w:rsidR="00244B3E">
        <w:rPr>
          <w:lang w:val="en-GB"/>
        </w:rPr>
        <w:t>psule, but crepitus can be detec</w:t>
      </w:r>
      <w:r w:rsidR="00C24B59">
        <w:rPr>
          <w:lang w:val="en-GB"/>
        </w:rPr>
        <w:t>ted when manipulating the joint</w:t>
      </w:r>
      <w:r w:rsidR="008A0F74">
        <w:rPr>
          <w:lang w:val="en-GB"/>
        </w:rPr>
        <w:t xml:space="preserve"> (T. W. Fossum </w:t>
      </w:r>
      <w:r w:rsidR="008A0F74">
        <w:rPr>
          <w:i/>
          <w:lang w:val="en-GB"/>
        </w:rPr>
        <w:t xml:space="preserve">et al., </w:t>
      </w:r>
      <w:r w:rsidR="008A0F74" w:rsidRPr="004D4E3E">
        <w:rPr>
          <w:lang w:val="en-GB"/>
        </w:rPr>
        <w:t>2007).</w:t>
      </w:r>
    </w:p>
    <w:p w14:paraId="59F5F56E" w14:textId="137584B2" w:rsidR="00C36DE7" w:rsidRDefault="00C36DE7" w:rsidP="00FA51BF">
      <w:pPr>
        <w:rPr>
          <w:lang w:val="en-GB"/>
        </w:rPr>
      </w:pPr>
    </w:p>
    <w:p w14:paraId="52B104B0" w14:textId="41954690" w:rsidR="00C36DE7" w:rsidRDefault="0076103A" w:rsidP="00FA51BF">
      <w:r>
        <w:rPr>
          <w:noProof/>
          <w:color w:val="000000" w:themeColor="text1"/>
          <w:lang w:val="en-US"/>
        </w:rPr>
        <w:drawing>
          <wp:anchor distT="0" distB="0" distL="114300" distR="114300" simplePos="0" relativeHeight="251677696" behindDoc="0" locked="0" layoutInCell="1" allowOverlap="1" wp14:anchorId="6C13B5EA" wp14:editId="500094C7">
            <wp:simplePos x="0" y="0"/>
            <wp:positionH relativeFrom="column">
              <wp:align>center</wp:align>
            </wp:positionH>
            <wp:positionV relativeFrom="paragraph">
              <wp:posOffset>115570</wp:posOffset>
            </wp:positionV>
            <wp:extent cx="3657600" cy="2350135"/>
            <wp:effectExtent l="0" t="0" r="0" b="12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tedys.jpg"/>
                    <pic:cNvPicPr/>
                  </pic:nvPicPr>
                  <pic:blipFill>
                    <a:blip r:embed="rId26">
                      <a:extLst>
                        <a:ext uri="{28A0092B-C50C-407E-A947-70E740481C1C}">
                          <a14:useLocalDpi xmlns:a14="http://schemas.microsoft.com/office/drawing/2010/main" val="0"/>
                        </a:ext>
                      </a:extLst>
                    </a:blip>
                    <a:stretch>
                      <a:fillRect/>
                    </a:stretch>
                  </pic:blipFill>
                  <pic:spPr>
                    <a:xfrm>
                      <a:off x="0" y="0"/>
                      <a:ext cx="3657600" cy="23501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6FE874" w14:textId="08BDE180" w:rsidR="00F81EFA" w:rsidRDefault="00F81EFA" w:rsidP="00FA51BF"/>
    <w:p w14:paraId="78D770A0" w14:textId="50F794AE" w:rsidR="00F81EFA" w:rsidRDefault="00F81EFA" w:rsidP="00FA51BF"/>
    <w:p w14:paraId="2BB7F901" w14:textId="3852D1BF" w:rsidR="00E540E0" w:rsidRPr="00FA51BF" w:rsidRDefault="00E540E0" w:rsidP="00FA51BF"/>
    <w:p w14:paraId="0E01F5F7" w14:textId="58876520" w:rsidR="00F81EFA" w:rsidRDefault="00F81EFA" w:rsidP="00580EC0">
      <w:pPr>
        <w:pStyle w:val="Heading3"/>
        <w:rPr>
          <w:color w:val="000000" w:themeColor="text1"/>
          <w:lang w:val="en-US"/>
        </w:rPr>
      </w:pPr>
    </w:p>
    <w:p w14:paraId="7C45CFCE" w14:textId="263DDCAC" w:rsidR="00F81EFA" w:rsidRDefault="00F81EFA" w:rsidP="00580EC0">
      <w:pPr>
        <w:pStyle w:val="Heading3"/>
        <w:rPr>
          <w:color w:val="000000" w:themeColor="text1"/>
          <w:lang w:val="en-US"/>
        </w:rPr>
      </w:pPr>
    </w:p>
    <w:p w14:paraId="05316F1A" w14:textId="4F06591B" w:rsidR="00285011" w:rsidRDefault="00285011" w:rsidP="00285011"/>
    <w:p w14:paraId="5420D83A" w14:textId="7AABE3F7" w:rsidR="00F81EFA" w:rsidRPr="00B421AA" w:rsidRDefault="00F81EFA" w:rsidP="00B421AA"/>
    <w:p w14:paraId="590C1140" w14:textId="77777777" w:rsidR="00244B3E" w:rsidRDefault="00244B3E" w:rsidP="002B4112">
      <w:pPr>
        <w:pStyle w:val="Heading3"/>
        <w:spacing w:line="360" w:lineRule="auto"/>
        <w:rPr>
          <w:color w:val="000000" w:themeColor="text1"/>
          <w:lang w:val="en-US"/>
        </w:rPr>
      </w:pPr>
    </w:p>
    <w:p w14:paraId="3EFE9BD7" w14:textId="685B225A" w:rsidR="00244B3E" w:rsidRDefault="00244B3E" w:rsidP="002B4112">
      <w:pPr>
        <w:pStyle w:val="Heading3"/>
        <w:spacing w:line="360" w:lineRule="auto"/>
        <w:rPr>
          <w:color w:val="000000" w:themeColor="text1"/>
          <w:lang w:val="en-US"/>
        </w:rPr>
      </w:pPr>
    </w:p>
    <w:p w14:paraId="30303835" w14:textId="2B16B5CC" w:rsidR="001D4B3D" w:rsidRDefault="0076103A" w:rsidP="002B4112">
      <w:pPr>
        <w:pStyle w:val="Heading3"/>
        <w:spacing w:line="360" w:lineRule="auto"/>
        <w:rPr>
          <w:color w:val="000000" w:themeColor="text1"/>
          <w:lang w:val="en-US"/>
        </w:rPr>
      </w:pPr>
      <w:r>
        <w:rPr>
          <w:noProof/>
          <w:color w:val="000000" w:themeColor="text1"/>
          <w:lang w:val="en-US"/>
        </w:rPr>
        <mc:AlternateContent>
          <mc:Choice Requires="wps">
            <w:drawing>
              <wp:anchor distT="0" distB="0" distL="114300" distR="114300" simplePos="0" relativeHeight="251678720" behindDoc="0" locked="0" layoutInCell="1" allowOverlap="1" wp14:anchorId="22A7D6DB" wp14:editId="2149271B">
                <wp:simplePos x="0" y="0"/>
                <wp:positionH relativeFrom="column">
                  <wp:posOffset>571500</wp:posOffset>
                </wp:positionH>
                <wp:positionV relativeFrom="paragraph">
                  <wp:posOffset>80010</wp:posOffset>
                </wp:positionV>
                <wp:extent cx="4572000" cy="11925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4572000" cy="1192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C6550" w14:textId="2369E77B" w:rsidR="00427C7D" w:rsidRPr="00854235" w:rsidRDefault="00427C7D" w:rsidP="00285011">
                            <w:pPr>
                              <w:jc w:val="center"/>
                              <w:rPr>
                                <w:i/>
                                <w:color w:val="000000" w:themeColor="text1"/>
                              </w:rPr>
                            </w:pPr>
                            <w:r w:rsidRPr="00854235">
                              <w:rPr>
                                <w:i/>
                                <w:color w:val="000000" w:themeColor="text1"/>
                              </w:rPr>
                              <w:t>Picture 9</w:t>
                            </w:r>
                          </w:p>
                          <w:p w14:paraId="4DD299E4" w14:textId="4B937D3C" w:rsidR="00427C7D" w:rsidRPr="00854235" w:rsidRDefault="00427C7D" w:rsidP="00285011">
                            <w:pPr>
                              <w:jc w:val="center"/>
                              <w:rPr>
                                <w:i/>
                                <w:color w:val="000000" w:themeColor="text1"/>
                              </w:rPr>
                            </w:pPr>
                            <w:proofErr w:type="spellStart"/>
                            <w:r w:rsidRPr="00854235">
                              <w:rPr>
                                <w:i/>
                                <w:color w:val="000000" w:themeColor="text1"/>
                              </w:rPr>
                              <w:t>X-ray</w:t>
                            </w:r>
                            <w:proofErr w:type="spellEnd"/>
                            <w:r w:rsidRPr="00854235">
                              <w:rPr>
                                <w:i/>
                                <w:color w:val="000000" w:themeColor="text1"/>
                              </w:rPr>
                              <w:t xml:space="preserve"> </w:t>
                            </w:r>
                            <w:proofErr w:type="spellStart"/>
                            <w:r w:rsidRPr="00854235">
                              <w:rPr>
                                <w:i/>
                                <w:color w:val="000000" w:themeColor="text1"/>
                              </w:rPr>
                              <w:t>of</w:t>
                            </w:r>
                            <w:proofErr w:type="spellEnd"/>
                            <w:r w:rsidRPr="00854235">
                              <w:rPr>
                                <w:i/>
                                <w:color w:val="000000" w:themeColor="text1"/>
                              </w:rPr>
                              <w:t xml:space="preserve"> normal hip and hip </w:t>
                            </w:r>
                            <w:proofErr w:type="spellStart"/>
                            <w:r w:rsidRPr="00854235">
                              <w:rPr>
                                <w:i/>
                                <w:color w:val="000000" w:themeColor="text1"/>
                              </w:rPr>
                              <w:t>dysplasia</w:t>
                            </w:r>
                            <w:proofErr w:type="spellEnd"/>
                            <w:r w:rsidRPr="00854235">
                              <w:rPr>
                                <w:i/>
                                <w:color w:val="000000" w:themeColor="text1"/>
                              </w:rPr>
                              <w:t xml:space="preserve">, red </w:t>
                            </w:r>
                            <w:proofErr w:type="spellStart"/>
                            <w:r w:rsidRPr="00854235">
                              <w:rPr>
                                <w:i/>
                                <w:color w:val="000000" w:themeColor="text1"/>
                              </w:rPr>
                              <w:t>arrows</w:t>
                            </w:r>
                            <w:proofErr w:type="spellEnd"/>
                            <w:r w:rsidRPr="00854235">
                              <w:rPr>
                                <w:i/>
                                <w:color w:val="000000" w:themeColor="text1"/>
                              </w:rPr>
                              <w:t xml:space="preserve"> </w:t>
                            </w:r>
                            <w:proofErr w:type="spellStart"/>
                            <w:r w:rsidRPr="00854235">
                              <w:rPr>
                                <w:i/>
                                <w:color w:val="000000" w:themeColor="text1"/>
                              </w:rPr>
                              <w:t>showing</w:t>
                            </w:r>
                            <w:proofErr w:type="spellEnd"/>
                            <w:r w:rsidRPr="00854235">
                              <w:rPr>
                                <w:i/>
                                <w:color w:val="000000" w:themeColor="text1"/>
                              </w:rPr>
                              <w:t xml:space="preserve"> a  </w:t>
                            </w:r>
                            <w:proofErr w:type="spellStart"/>
                            <w:r w:rsidRPr="00854235">
                              <w:rPr>
                                <w:i/>
                                <w:color w:val="000000" w:themeColor="text1"/>
                              </w:rPr>
                              <w:t>deformed</w:t>
                            </w:r>
                            <w:proofErr w:type="spellEnd"/>
                            <w:r w:rsidRPr="00854235">
                              <w:rPr>
                                <w:i/>
                                <w:color w:val="000000" w:themeColor="text1"/>
                              </w:rPr>
                              <w:t xml:space="preserve"> and </w:t>
                            </w:r>
                            <w:proofErr w:type="spellStart"/>
                            <w:r w:rsidRPr="00854235">
                              <w:rPr>
                                <w:i/>
                                <w:color w:val="000000" w:themeColor="text1"/>
                              </w:rPr>
                              <w:t>flattened</w:t>
                            </w:r>
                            <w:proofErr w:type="spellEnd"/>
                            <w:r w:rsidRPr="00854235">
                              <w:rPr>
                                <w:i/>
                                <w:color w:val="000000" w:themeColor="text1"/>
                              </w:rPr>
                              <w:t xml:space="preserve"> </w:t>
                            </w:r>
                            <w:proofErr w:type="spellStart"/>
                            <w:r w:rsidRPr="00854235">
                              <w:rPr>
                                <w:i/>
                                <w:color w:val="000000" w:themeColor="text1"/>
                              </w:rPr>
                              <w:t>acetabulum</w:t>
                            </w:r>
                            <w:proofErr w:type="spellEnd"/>
                          </w:p>
                          <w:p w14:paraId="6C6B0F29" w14:textId="7B8E61A0" w:rsidR="00427C7D" w:rsidRPr="00854235" w:rsidRDefault="00427C7D" w:rsidP="001220F6">
                            <w:pPr>
                              <w:jc w:val="center"/>
                              <w:rPr>
                                <w:i/>
                                <w:color w:val="000000" w:themeColor="text1"/>
                              </w:rPr>
                            </w:pPr>
                            <w:r w:rsidRPr="00854235">
                              <w:rPr>
                                <w:i/>
                                <w:color w:val="000000" w:themeColor="text1"/>
                              </w:rPr>
                              <w:t>Source:</w:t>
                            </w:r>
                            <w:hyperlink r:id="rId27" w:history="1">
                              <w:r w:rsidRPr="00854235">
                                <w:rPr>
                                  <w:rStyle w:val="Hyperlink"/>
                                  <w:i/>
                                  <w:color w:val="000000" w:themeColor="text1"/>
                                  <w:u w:val="none"/>
                                </w:rPr>
                                <w:t xml:space="preserve"> http://www.azpetscan.com/pet-scan-blog-the-inner-pet/hip-dysplasia-in-dogs-pets-dogs-hip_dysplasia-veterinary</w:t>
                              </w:r>
                            </w:hyperlink>
                            <w:r w:rsidRPr="00854235">
                              <w:rPr>
                                <w:i/>
                                <w:color w:val="000000" w:themeColor="text1"/>
                              </w:rPr>
                              <w:t xml:space="preserve">, </w:t>
                            </w:r>
                          </w:p>
                          <w:p w14:paraId="7D11FB54" w14:textId="67915AB4" w:rsidR="00427C7D" w:rsidRPr="00854235" w:rsidRDefault="00427C7D" w:rsidP="00285011">
                            <w:pPr>
                              <w:jc w:val="center"/>
                              <w:rPr>
                                <w:i/>
                                <w:color w:val="000000" w:themeColor="text1"/>
                              </w:rPr>
                            </w:pPr>
                            <w:proofErr w:type="spellStart"/>
                            <w:r w:rsidRPr="00854235">
                              <w:rPr>
                                <w:i/>
                                <w:color w:val="000000" w:themeColor="text1"/>
                              </w:rPr>
                              <w:t>Accessed</w:t>
                            </w:r>
                            <w:proofErr w:type="spellEnd"/>
                            <w:r w:rsidRPr="00854235">
                              <w:rPr>
                                <w:i/>
                                <w:color w:val="000000" w:themeColor="text1"/>
                              </w:rPr>
                              <w:t>: 15/11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45pt;margin-top:6.3pt;width:5in;height: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P7tI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9z&#10;jBSRwNEjaz260i0CFeCzM64AtwcDjr4FPfA86B0oQ9kttzJ8oSAEdkB6f0A3RKOgzCdnwBiYKNiy&#10;bDqefIj4J8/XjXX+I9MSBaHEFuiLqJLtjfOQCrgOLuE1pReNEJFCoV4owLHTsNgD3W1SQCogBs+Q&#10;VOTnxxzSqs4m09FpNclGeZaej6oqHY+uF1VapfliPs2vfkIWkmR5sYNOMdBnASJAYiHIqmclmP+O&#10;FknoiybOsiS2T1cfBI51DqkmAf4O5ij5vWChAKE+Mw7ERbSDIo4MmwuLtgSanVDKlI9ERTDAO3hx&#10;AOwtF3v/CFmE8i2XO/CHl7Xyh8uyUdpGal+lXX8dUuadP4BxVHcQfbtsY8eeD1241PUemtPqbryd&#10;oYsGGuiGOH9PLMwzNB3sKH8HBxd6V2LdSxittf3+J33wBz7BilFgvcTu24ZYhpH4pGAAp1meh4US&#10;f2JrY2SPLctji9rIuQZWMtiGhkYRLlsvBpFbLZ9glVXhVTARReHtEvtBnPtua8EqpKyqohOsEEP8&#10;jXowNIQOJIXxeGyfiDX9DHlopFs9bBJSvBqlzjfcVLraeM2bOGcB5w7VHn9YP7Et+1UZ9tvxf/R6&#10;XuizXwAAAP//AwBQSwMEFAAGAAgAAAAhAFcH9zfcAAAACQEAAA8AAABkcnMvZG93bnJldi54bWxM&#10;j81uwjAQhO+VeAdrK3ErNogiSOMg1Iprq9IfqbclXpKo8TqKDUnfvsupPe7MauabfDv6Vl2oj01g&#10;C/OZAUVcBtdwZeH9bX+3BhUTssM2MFn4oQjbYnKTY+bCwK90OaRKSQjHDC3UKXWZ1rGsyWOchY5Y&#10;vFPoPSY5+0q7HgcJ961eGLPSHhuWhho7eqyp/D6cvYWP59PX59K8VE/+vhvCaDT7jbZ2ejvuHkAl&#10;GtPfM1zxBR0KYTqGM7uoWgsbI1OS6IsVKPHX86twtCC1S9BFrv8vKH4BAAD//wMAUEsBAi0AFAAG&#10;AAgAAAAhAOSZw8D7AAAA4QEAABMAAAAAAAAAAAAAAAAAAAAAAFtDb250ZW50X1R5cGVzXS54bWxQ&#10;SwECLQAUAAYACAAAACEAI7Jq4dcAAACUAQAACwAAAAAAAAAAAAAAAAAsAQAAX3JlbHMvLnJlbHNQ&#10;SwECLQAUAAYACAAAACEAhibP7tICAAAYBgAADgAAAAAAAAAAAAAAAAAsAgAAZHJzL2Uyb0RvYy54&#10;bWxQSwECLQAUAAYACAAAACEAVwf3N9wAAAAJAQAADwAAAAAAAAAAAAAAAAAqBQAAZHJzL2Rvd25y&#10;ZXYueG1sUEsFBgAAAAAEAAQA8wAAADMGAAAAAA==&#10;" filled="f" stroked="f">
                <v:textbox>
                  <w:txbxContent>
                    <w:p w14:paraId="331C6550" w14:textId="2369E77B" w:rsidR="00427C7D" w:rsidRPr="00854235" w:rsidRDefault="00427C7D" w:rsidP="00285011">
                      <w:pPr>
                        <w:jc w:val="center"/>
                        <w:rPr>
                          <w:i/>
                          <w:color w:val="000000" w:themeColor="text1"/>
                        </w:rPr>
                      </w:pPr>
                      <w:r w:rsidRPr="00854235">
                        <w:rPr>
                          <w:i/>
                          <w:color w:val="000000" w:themeColor="text1"/>
                        </w:rPr>
                        <w:t>Picture 9</w:t>
                      </w:r>
                    </w:p>
                    <w:p w14:paraId="4DD299E4" w14:textId="4B937D3C" w:rsidR="00427C7D" w:rsidRPr="00854235" w:rsidRDefault="00427C7D" w:rsidP="00285011">
                      <w:pPr>
                        <w:jc w:val="center"/>
                        <w:rPr>
                          <w:i/>
                          <w:color w:val="000000" w:themeColor="text1"/>
                        </w:rPr>
                      </w:pPr>
                      <w:proofErr w:type="spellStart"/>
                      <w:r w:rsidRPr="00854235">
                        <w:rPr>
                          <w:i/>
                          <w:color w:val="000000" w:themeColor="text1"/>
                        </w:rPr>
                        <w:t>X-ray</w:t>
                      </w:r>
                      <w:proofErr w:type="spellEnd"/>
                      <w:r w:rsidRPr="00854235">
                        <w:rPr>
                          <w:i/>
                          <w:color w:val="000000" w:themeColor="text1"/>
                        </w:rPr>
                        <w:t xml:space="preserve"> </w:t>
                      </w:r>
                      <w:proofErr w:type="spellStart"/>
                      <w:r w:rsidRPr="00854235">
                        <w:rPr>
                          <w:i/>
                          <w:color w:val="000000" w:themeColor="text1"/>
                        </w:rPr>
                        <w:t>of</w:t>
                      </w:r>
                      <w:proofErr w:type="spellEnd"/>
                      <w:r w:rsidRPr="00854235">
                        <w:rPr>
                          <w:i/>
                          <w:color w:val="000000" w:themeColor="text1"/>
                        </w:rPr>
                        <w:t xml:space="preserve"> normal hip and hip </w:t>
                      </w:r>
                      <w:proofErr w:type="spellStart"/>
                      <w:r w:rsidRPr="00854235">
                        <w:rPr>
                          <w:i/>
                          <w:color w:val="000000" w:themeColor="text1"/>
                        </w:rPr>
                        <w:t>dysplasia</w:t>
                      </w:r>
                      <w:proofErr w:type="spellEnd"/>
                      <w:r w:rsidRPr="00854235">
                        <w:rPr>
                          <w:i/>
                          <w:color w:val="000000" w:themeColor="text1"/>
                        </w:rPr>
                        <w:t xml:space="preserve">, red </w:t>
                      </w:r>
                      <w:proofErr w:type="spellStart"/>
                      <w:r w:rsidRPr="00854235">
                        <w:rPr>
                          <w:i/>
                          <w:color w:val="000000" w:themeColor="text1"/>
                        </w:rPr>
                        <w:t>arrows</w:t>
                      </w:r>
                      <w:proofErr w:type="spellEnd"/>
                      <w:r w:rsidRPr="00854235">
                        <w:rPr>
                          <w:i/>
                          <w:color w:val="000000" w:themeColor="text1"/>
                        </w:rPr>
                        <w:t xml:space="preserve"> </w:t>
                      </w:r>
                      <w:proofErr w:type="spellStart"/>
                      <w:r w:rsidRPr="00854235">
                        <w:rPr>
                          <w:i/>
                          <w:color w:val="000000" w:themeColor="text1"/>
                        </w:rPr>
                        <w:t>showing</w:t>
                      </w:r>
                      <w:proofErr w:type="spellEnd"/>
                      <w:r w:rsidRPr="00854235">
                        <w:rPr>
                          <w:i/>
                          <w:color w:val="000000" w:themeColor="text1"/>
                        </w:rPr>
                        <w:t xml:space="preserve"> a  </w:t>
                      </w:r>
                      <w:proofErr w:type="spellStart"/>
                      <w:r w:rsidRPr="00854235">
                        <w:rPr>
                          <w:i/>
                          <w:color w:val="000000" w:themeColor="text1"/>
                        </w:rPr>
                        <w:t>deformed</w:t>
                      </w:r>
                      <w:proofErr w:type="spellEnd"/>
                      <w:r w:rsidRPr="00854235">
                        <w:rPr>
                          <w:i/>
                          <w:color w:val="000000" w:themeColor="text1"/>
                        </w:rPr>
                        <w:t xml:space="preserve"> and </w:t>
                      </w:r>
                      <w:proofErr w:type="spellStart"/>
                      <w:r w:rsidRPr="00854235">
                        <w:rPr>
                          <w:i/>
                          <w:color w:val="000000" w:themeColor="text1"/>
                        </w:rPr>
                        <w:t>flattened</w:t>
                      </w:r>
                      <w:proofErr w:type="spellEnd"/>
                      <w:r w:rsidRPr="00854235">
                        <w:rPr>
                          <w:i/>
                          <w:color w:val="000000" w:themeColor="text1"/>
                        </w:rPr>
                        <w:t xml:space="preserve"> </w:t>
                      </w:r>
                      <w:proofErr w:type="spellStart"/>
                      <w:r w:rsidRPr="00854235">
                        <w:rPr>
                          <w:i/>
                          <w:color w:val="000000" w:themeColor="text1"/>
                        </w:rPr>
                        <w:t>acetabulum</w:t>
                      </w:r>
                      <w:proofErr w:type="spellEnd"/>
                    </w:p>
                    <w:p w14:paraId="6C6B0F29" w14:textId="7B8E61A0" w:rsidR="00427C7D" w:rsidRPr="00854235" w:rsidRDefault="00427C7D" w:rsidP="001220F6">
                      <w:pPr>
                        <w:jc w:val="center"/>
                        <w:rPr>
                          <w:i/>
                          <w:color w:val="000000" w:themeColor="text1"/>
                        </w:rPr>
                      </w:pPr>
                      <w:r w:rsidRPr="00854235">
                        <w:rPr>
                          <w:i/>
                          <w:color w:val="000000" w:themeColor="text1"/>
                        </w:rPr>
                        <w:t>Source:</w:t>
                      </w:r>
                      <w:hyperlink r:id="rId28" w:history="1">
                        <w:r w:rsidRPr="00854235">
                          <w:rPr>
                            <w:rStyle w:val="Hyperlink"/>
                            <w:i/>
                            <w:color w:val="000000" w:themeColor="text1"/>
                            <w:u w:val="none"/>
                          </w:rPr>
                          <w:t xml:space="preserve"> http://www.azpetscan.com/pet-scan-blog-the-inner-pet/hip-dysplasia-in-dogs-pets-dogs-hip_dysplasia-veterinary</w:t>
                        </w:r>
                      </w:hyperlink>
                      <w:r w:rsidRPr="00854235">
                        <w:rPr>
                          <w:i/>
                          <w:color w:val="000000" w:themeColor="text1"/>
                        </w:rPr>
                        <w:t xml:space="preserve">, </w:t>
                      </w:r>
                    </w:p>
                    <w:p w14:paraId="7D11FB54" w14:textId="67915AB4" w:rsidR="00427C7D" w:rsidRPr="00854235" w:rsidRDefault="00427C7D" w:rsidP="00285011">
                      <w:pPr>
                        <w:jc w:val="center"/>
                        <w:rPr>
                          <w:i/>
                          <w:color w:val="000000" w:themeColor="text1"/>
                        </w:rPr>
                      </w:pPr>
                      <w:proofErr w:type="spellStart"/>
                      <w:r w:rsidRPr="00854235">
                        <w:rPr>
                          <w:i/>
                          <w:color w:val="000000" w:themeColor="text1"/>
                        </w:rPr>
                        <w:t>Accessed</w:t>
                      </w:r>
                      <w:proofErr w:type="spellEnd"/>
                      <w:r w:rsidRPr="00854235">
                        <w:rPr>
                          <w:i/>
                          <w:color w:val="000000" w:themeColor="text1"/>
                        </w:rPr>
                        <w:t>: 15/11 2016</w:t>
                      </w:r>
                    </w:p>
                  </w:txbxContent>
                </v:textbox>
                <w10:wrap type="square"/>
              </v:shape>
            </w:pict>
          </mc:Fallback>
        </mc:AlternateContent>
      </w:r>
    </w:p>
    <w:p w14:paraId="44E91E26" w14:textId="5FBB2F69" w:rsidR="001D4B3D" w:rsidRDefault="001D4B3D" w:rsidP="002B4112">
      <w:pPr>
        <w:pStyle w:val="Heading3"/>
        <w:spacing w:line="360" w:lineRule="auto"/>
        <w:rPr>
          <w:color w:val="000000" w:themeColor="text1"/>
          <w:lang w:val="en-US"/>
        </w:rPr>
      </w:pPr>
    </w:p>
    <w:p w14:paraId="3E3669ED" w14:textId="77777777" w:rsidR="001D4B3D" w:rsidRDefault="001D4B3D" w:rsidP="001D4B3D">
      <w:pPr>
        <w:rPr>
          <w:lang w:val="en-US"/>
        </w:rPr>
      </w:pPr>
    </w:p>
    <w:p w14:paraId="488A85EF" w14:textId="77777777" w:rsidR="001D4B3D" w:rsidRDefault="001D4B3D" w:rsidP="001D4B3D">
      <w:pPr>
        <w:rPr>
          <w:lang w:val="en-US"/>
        </w:rPr>
      </w:pPr>
    </w:p>
    <w:p w14:paraId="0540FDB1" w14:textId="77777777" w:rsidR="001D4B3D" w:rsidRDefault="001D4B3D" w:rsidP="001D4B3D">
      <w:pPr>
        <w:rPr>
          <w:lang w:val="en-US"/>
        </w:rPr>
      </w:pPr>
    </w:p>
    <w:p w14:paraId="295116F1" w14:textId="77777777" w:rsidR="001D4B3D" w:rsidRDefault="001D4B3D" w:rsidP="001D4B3D">
      <w:pPr>
        <w:rPr>
          <w:lang w:val="en-US"/>
        </w:rPr>
      </w:pPr>
    </w:p>
    <w:p w14:paraId="2EA786D7" w14:textId="4BD8EDCE" w:rsidR="00B421AA" w:rsidRDefault="00C24B59" w:rsidP="001D4B3D">
      <w:pPr>
        <w:spacing w:line="360" w:lineRule="auto"/>
        <w:rPr>
          <w:lang w:val="en-GB"/>
        </w:rPr>
      </w:pPr>
      <w:r>
        <w:rPr>
          <w:lang w:val="en-US"/>
        </w:rPr>
        <w:t xml:space="preserve">Dogs that is intended to be used in breeding programs needs to be screened for HD. An x-ray is taken in a </w:t>
      </w:r>
      <w:proofErr w:type="spellStart"/>
      <w:r>
        <w:rPr>
          <w:lang w:val="en-US"/>
        </w:rPr>
        <w:t>ventrodorsal</w:t>
      </w:r>
      <w:proofErr w:type="spellEnd"/>
      <w:r>
        <w:rPr>
          <w:lang w:val="en-US"/>
        </w:rPr>
        <w:t xml:space="preserve"> view of the pelvis with the rear limbs</w:t>
      </w:r>
      <w:r w:rsidR="008B7271">
        <w:rPr>
          <w:lang w:val="en-US"/>
        </w:rPr>
        <w:t xml:space="preserve"> stretched</w:t>
      </w:r>
      <w:r>
        <w:rPr>
          <w:lang w:val="en-US"/>
        </w:rPr>
        <w:t>.</w:t>
      </w:r>
      <w:r w:rsidR="002B4112">
        <w:rPr>
          <w:lang w:val="en-US"/>
        </w:rPr>
        <w:t xml:space="preserve"> It is important that the legs are stressed in an extended inward position to center the patellae over the trochl</w:t>
      </w:r>
      <w:r w:rsidR="005A6089">
        <w:rPr>
          <w:lang w:val="en-US"/>
        </w:rPr>
        <w:t>ear grooves (shown in “Picture 9</w:t>
      </w:r>
      <w:r w:rsidR="002B4112">
        <w:rPr>
          <w:lang w:val="en-US"/>
        </w:rPr>
        <w:t>”). After the pictures are taken they are sent and evaluated by a prof</w:t>
      </w:r>
      <w:r w:rsidR="00896666">
        <w:rPr>
          <w:lang w:val="en-US"/>
        </w:rPr>
        <w:t xml:space="preserve">essional imaging diagnostician </w:t>
      </w:r>
      <w:r w:rsidR="00896666">
        <w:rPr>
          <w:lang w:val="en-GB"/>
        </w:rPr>
        <w:t xml:space="preserve">(T. W. Fossum </w:t>
      </w:r>
      <w:r w:rsidR="00896666">
        <w:rPr>
          <w:i/>
          <w:lang w:val="en-GB"/>
        </w:rPr>
        <w:t xml:space="preserve">et al., </w:t>
      </w:r>
      <w:r w:rsidR="00896666" w:rsidRPr="004D4E3E">
        <w:rPr>
          <w:lang w:val="en-GB"/>
        </w:rPr>
        <w:t>2007).</w:t>
      </w:r>
      <w:r w:rsidR="00896666">
        <w:rPr>
          <w:lang w:val="en-GB"/>
        </w:rPr>
        <w:t xml:space="preserve"> In Scandinavia there are 5 diagnostic degrees</w:t>
      </w:r>
      <w:proofErr w:type="gramStart"/>
      <w:r w:rsidR="00896666">
        <w:rPr>
          <w:lang w:val="en-GB"/>
        </w:rPr>
        <w:t>;</w:t>
      </w:r>
      <w:proofErr w:type="gramEnd"/>
      <w:r w:rsidR="00896666">
        <w:rPr>
          <w:lang w:val="en-GB"/>
        </w:rPr>
        <w:t xml:space="preserve"> A, B, C, D and E. A and B are “free” of HD, C is a “weak” degree and E is a strong HD.</w:t>
      </w:r>
    </w:p>
    <w:p w14:paraId="54905555" w14:textId="77777777" w:rsidR="00896666" w:rsidRDefault="00896666" w:rsidP="00896666"/>
    <w:p w14:paraId="40267DDD" w14:textId="26D102C4" w:rsidR="00896666" w:rsidRDefault="00896666" w:rsidP="006B48B4">
      <w:pPr>
        <w:spacing w:line="360" w:lineRule="auto"/>
        <w:rPr>
          <w:lang w:val="en-GB"/>
        </w:rPr>
      </w:pPr>
      <w:r w:rsidRPr="006B48B4">
        <w:rPr>
          <w:lang w:val="en-GB"/>
        </w:rPr>
        <w:t>There has been done an evaluation of the risk factors for degenerative joint diseases associated with HD in German</w:t>
      </w:r>
      <w:r w:rsidR="006B48B4" w:rsidRPr="006B48B4">
        <w:rPr>
          <w:lang w:val="en-GB"/>
        </w:rPr>
        <w:t xml:space="preserve"> s</w:t>
      </w:r>
      <w:r w:rsidR="006B48B4">
        <w:rPr>
          <w:lang w:val="en-GB"/>
        </w:rPr>
        <w:t>hepher</w:t>
      </w:r>
      <w:r w:rsidR="006B48B4" w:rsidRPr="006B48B4">
        <w:rPr>
          <w:lang w:val="en-GB"/>
        </w:rPr>
        <w:t>d</w:t>
      </w:r>
      <w:r w:rsidR="006B48B4">
        <w:rPr>
          <w:lang w:val="en-GB"/>
        </w:rPr>
        <w:t>s</w:t>
      </w:r>
      <w:r w:rsidR="006B48B4" w:rsidRPr="006B48B4">
        <w:rPr>
          <w:lang w:val="en-GB"/>
        </w:rPr>
        <w:t>, Golden Retrievers, Labrador retrievers and Rottweilers</w:t>
      </w:r>
      <w:r w:rsidR="006B48B4">
        <w:rPr>
          <w:lang w:val="en-GB"/>
        </w:rPr>
        <w:t xml:space="preserve">. The objectives were to determine whether age, breed, sex, weight or distraction index was associated with the risk that dogs of the 4 mentioned breeds would have radiographic evidence of DJD associated with HD. </w:t>
      </w:r>
      <w:r w:rsidR="00101975">
        <w:rPr>
          <w:lang w:val="en-GB"/>
        </w:rPr>
        <w:t xml:space="preserve">15 742 dogs were evaluated </w:t>
      </w:r>
      <w:proofErr w:type="spellStart"/>
      <w:r w:rsidR="00101975">
        <w:rPr>
          <w:lang w:val="en-GB"/>
        </w:rPr>
        <w:t>radiographically</w:t>
      </w:r>
      <w:proofErr w:type="spellEnd"/>
      <w:r w:rsidR="00101975">
        <w:rPr>
          <w:lang w:val="en-GB"/>
        </w:rPr>
        <w:t xml:space="preserve">. The results showed that weight and distraction index were significant risk factors for DJD in all breeds. German Shepherd dogs had the worst outcome with a 4,95 </w:t>
      </w:r>
      <w:r w:rsidR="00101975">
        <w:rPr>
          <w:lang w:val="en-GB"/>
        </w:rPr>
        <w:lastRenderedPageBreak/>
        <w:t>times higher risk of having DJD than the other 3 breeds combined. It was also proven that the probability of having DJD increases with age</w:t>
      </w:r>
      <w:r w:rsidR="005E3140">
        <w:rPr>
          <w:lang w:val="en-GB"/>
        </w:rPr>
        <w:t xml:space="preserve"> (G. K. Smith </w:t>
      </w:r>
      <w:r w:rsidR="005E3140">
        <w:rPr>
          <w:i/>
          <w:lang w:val="en-GB"/>
        </w:rPr>
        <w:t>et al</w:t>
      </w:r>
      <w:r w:rsidR="005E3140" w:rsidRPr="005E3140">
        <w:rPr>
          <w:lang w:val="en-GB"/>
        </w:rPr>
        <w:t>., 2001)</w:t>
      </w:r>
      <w:r w:rsidR="00101975" w:rsidRPr="005E3140">
        <w:rPr>
          <w:lang w:val="en-GB"/>
        </w:rPr>
        <w:t>.</w:t>
      </w:r>
      <w:r w:rsidR="00101975">
        <w:rPr>
          <w:lang w:val="en-GB"/>
        </w:rPr>
        <w:t xml:space="preserve"> </w:t>
      </w:r>
    </w:p>
    <w:p w14:paraId="743853AA" w14:textId="77777777" w:rsidR="00396325" w:rsidRDefault="00396325" w:rsidP="006B48B4">
      <w:pPr>
        <w:spacing w:line="360" w:lineRule="auto"/>
        <w:rPr>
          <w:lang w:val="en-GB"/>
        </w:rPr>
      </w:pPr>
    </w:p>
    <w:p w14:paraId="2FEE9E0A" w14:textId="7B2171AE" w:rsidR="00396325" w:rsidRDefault="00396325" w:rsidP="006B48B4">
      <w:pPr>
        <w:spacing w:line="360" w:lineRule="auto"/>
        <w:rPr>
          <w:lang w:val="en-GB"/>
        </w:rPr>
      </w:pPr>
      <w:r>
        <w:rPr>
          <w:lang w:val="en-GB"/>
        </w:rPr>
        <w:t xml:space="preserve">Surgical and conservative options are available for dogs with HD. It is however an increased prognosis for juvenile animals treated </w:t>
      </w:r>
      <w:r w:rsidR="005E3140">
        <w:rPr>
          <w:lang w:val="en-GB"/>
        </w:rPr>
        <w:t>surgically</w:t>
      </w:r>
      <w:r>
        <w:rPr>
          <w:lang w:val="en-GB"/>
        </w:rPr>
        <w:t xml:space="preserve"> for the long-term acceptable clinical function. </w:t>
      </w:r>
      <w:r w:rsidR="005E3140">
        <w:rPr>
          <w:lang w:val="en-GB"/>
        </w:rPr>
        <w:t>Approximately 25% of juvenile dogs treated conservatively require further medical or surgical interventions at some point in life. Conservative treatment is ineffective in older patients</w:t>
      </w:r>
      <w:r w:rsidR="00BA4262">
        <w:rPr>
          <w:lang w:val="en-GB"/>
        </w:rPr>
        <w:t xml:space="preserve"> so surgery is indicated. It is also possible to perform surgery on juvenile dogs meant for sport or i</w:t>
      </w:r>
      <w:r w:rsidR="00171487">
        <w:rPr>
          <w:lang w:val="en-GB"/>
        </w:rPr>
        <w:t>f the owner wishes to slow down</w:t>
      </w:r>
      <w:r w:rsidR="00BA4262">
        <w:rPr>
          <w:lang w:val="en-GB"/>
        </w:rPr>
        <w:t xml:space="preserve"> the DJD progression</w:t>
      </w:r>
      <w:r w:rsidR="00171487">
        <w:rPr>
          <w:lang w:val="en-GB"/>
        </w:rPr>
        <w:t xml:space="preserve"> (T. W. Fossum </w:t>
      </w:r>
      <w:r w:rsidR="00171487">
        <w:rPr>
          <w:i/>
          <w:lang w:val="en-GB"/>
        </w:rPr>
        <w:t xml:space="preserve">et al., </w:t>
      </w:r>
      <w:r w:rsidR="00171487">
        <w:rPr>
          <w:lang w:val="en-GB"/>
        </w:rPr>
        <w:t>2007)</w:t>
      </w:r>
      <w:r w:rsidR="00BA4262">
        <w:rPr>
          <w:lang w:val="en-GB"/>
        </w:rPr>
        <w:t xml:space="preserve">. </w:t>
      </w:r>
    </w:p>
    <w:p w14:paraId="360958E6" w14:textId="77777777" w:rsidR="00171487" w:rsidRDefault="00171487" w:rsidP="006B48B4">
      <w:pPr>
        <w:spacing w:line="360" w:lineRule="auto"/>
        <w:rPr>
          <w:lang w:val="en-GB"/>
        </w:rPr>
      </w:pPr>
    </w:p>
    <w:p w14:paraId="64185F68" w14:textId="1EBF1F70" w:rsidR="00560923" w:rsidRPr="006B48B4" w:rsidRDefault="00171487" w:rsidP="006B48B4">
      <w:pPr>
        <w:spacing w:line="360" w:lineRule="auto"/>
        <w:rPr>
          <w:lang w:val="en-GB"/>
        </w:rPr>
      </w:pPr>
      <w:r>
        <w:rPr>
          <w:lang w:val="en-GB"/>
        </w:rPr>
        <w:t xml:space="preserve">Physical rehabilitation like swimming or walking on treadmill in water is helpful in maintaining range of motion and </w:t>
      </w:r>
      <w:r w:rsidR="00761113">
        <w:rPr>
          <w:lang w:val="en-GB"/>
        </w:rPr>
        <w:t>strengthens</w:t>
      </w:r>
      <w:r>
        <w:rPr>
          <w:lang w:val="en-GB"/>
        </w:rPr>
        <w:t xml:space="preserve"> the </w:t>
      </w:r>
      <w:proofErr w:type="spellStart"/>
      <w:r>
        <w:rPr>
          <w:lang w:val="en-GB"/>
        </w:rPr>
        <w:t>periarticular</w:t>
      </w:r>
      <w:proofErr w:type="spellEnd"/>
      <w:r>
        <w:rPr>
          <w:lang w:val="en-GB"/>
        </w:rPr>
        <w:t xml:space="preserve"> </w:t>
      </w:r>
      <w:r w:rsidR="00761113">
        <w:rPr>
          <w:lang w:val="en-GB"/>
        </w:rPr>
        <w:t>structures, which</w:t>
      </w:r>
      <w:r>
        <w:rPr>
          <w:lang w:val="en-GB"/>
        </w:rPr>
        <w:t xml:space="preserve"> can </w:t>
      </w:r>
      <w:r w:rsidR="00761113">
        <w:rPr>
          <w:lang w:val="en-GB"/>
        </w:rPr>
        <w:t xml:space="preserve">stabilize </w:t>
      </w:r>
      <w:r>
        <w:rPr>
          <w:lang w:val="en-GB"/>
        </w:rPr>
        <w:t>the area around the joint.</w:t>
      </w:r>
      <w:r w:rsidR="00761113">
        <w:rPr>
          <w:lang w:val="en-GB"/>
        </w:rPr>
        <w:t xml:space="preserve"> Anti-inflammatory drugs</w:t>
      </w:r>
      <w:r w:rsidR="00560923">
        <w:rPr>
          <w:lang w:val="en-GB"/>
        </w:rPr>
        <w:t xml:space="preserve"> like NSAIDS are</w:t>
      </w:r>
      <w:r w:rsidR="00761113">
        <w:rPr>
          <w:lang w:val="en-GB"/>
        </w:rPr>
        <w:t xml:space="preserve"> indicated to relieve pain, but make sure the patient get enough rest</w:t>
      </w:r>
      <w:r w:rsidR="00560923">
        <w:rPr>
          <w:lang w:val="en-GB"/>
        </w:rPr>
        <w:t>,</w:t>
      </w:r>
      <w:r w:rsidR="00761113">
        <w:rPr>
          <w:lang w:val="en-GB"/>
        </w:rPr>
        <w:t xml:space="preserve"> even though it appears like the dog has returned to normal function</w:t>
      </w:r>
      <w:r w:rsidR="00560923">
        <w:rPr>
          <w:lang w:val="en-GB"/>
        </w:rPr>
        <w:t xml:space="preserve">. Remember to always administer the lowest effective dose (T. W. Fossum </w:t>
      </w:r>
      <w:r w:rsidR="00560923">
        <w:rPr>
          <w:i/>
          <w:lang w:val="en-GB"/>
        </w:rPr>
        <w:t xml:space="preserve">et al., </w:t>
      </w:r>
      <w:r w:rsidR="00560923">
        <w:rPr>
          <w:lang w:val="en-GB"/>
        </w:rPr>
        <w:t>2007). A very important aspect in managing this DJD is weight management. Inform the owner to feed bulk diets low in fat and protein</w:t>
      </w:r>
      <w:r w:rsidR="00CC6D00">
        <w:rPr>
          <w:lang w:val="en-GB"/>
        </w:rPr>
        <w:t xml:space="preserve">, supplement with omega-3 fatty acids and glucosamine/chondroitin and keep the dog active. </w:t>
      </w:r>
    </w:p>
    <w:p w14:paraId="1F2380DB" w14:textId="77777777" w:rsidR="00B421AA" w:rsidRDefault="00B421AA" w:rsidP="004D4E3E">
      <w:pPr>
        <w:pStyle w:val="Heading3"/>
        <w:rPr>
          <w:color w:val="000000" w:themeColor="text1"/>
          <w:lang w:val="en-US"/>
        </w:rPr>
      </w:pPr>
    </w:p>
    <w:p w14:paraId="530072AA" w14:textId="6928F310" w:rsidR="00477B0A" w:rsidRDefault="00A828F8" w:rsidP="004D4E3E">
      <w:pPr>
        <w:pStyle w:val="Heading3"/>
        <w:rPr>
          <w:color w:val="000000" w:themeColor="text1"/>
          <w:lang w:val="en-US"/>
        </w:rPr>
      </w:pPr>
      <w:bookmarkStart w:id="25" w:name="_Toc341519788"/>
      <w:r>
        <w:rPr>
          <w:color w:val="000000" w:themeColor="text1"/>
          <w:lang w:val="en-US"/>
        </w:rPr>
        <w:t>2.9</w:t>
      </w:r>
      <w:r w:rsidR="00580EC0" w:rsidRPr="00905350">
        <w:rPr>
          <w:color w:val="000000" w:themeColor="text1"/>
          <w:lang w:val="en-US"/>
        </w:rPr>
        <w:t>.4 Cryptorchidis</w:t>
      </w:r>
      <w:r w:rsidR="004D4E3E">
        <w:rPr>
          <w:color w:val="000000" w:themeColor="text1"/>
          <w:lang w:val="en-US"/>
        </w:rPr>
        <w:t>m</w:t>
      </w:r>
      <w:bookmarkEnd w:id="25"/>
    </w:p>
    <w:p w14:paraId="30C13E20" w14:textId="77777777" w:rsidR="0066351E" w:rsidRPr="0066351E" w:rsidRDefault="0066351E" w:rsidP="0066351E"/>
    <w:p w14:paraId="7214F8C2" w14:textId="77777777" w:rsidR="000A436E" w:rsidRDefault="000A436E" w:rsidP="00477B0A"/>
    <w:p w14:paraId="533BC16B" w14:textId="6F72118E" w:rsidR="00477B0A" w:rsidRPr="00B764B0" w:rsidRDefault="007734E4" w:rsidP="00CB774B">
      <w:pPr>
        <w:spacing w:line="360" w:lineRule="auto"/>
        <w:rPr>
          <w:i/>
          <w:lang w:val="en-GB"/>
        </w:rPr>
      </w:pPr>
      <w:r w:rsidRPr="007734E4">
        <w:rPr>
          <w:lang w:val="en-GB"/>
        </w:rPr>
        <w:t>Cryptorchidism is a condition where one or both testes fail to descend into the scrotum.</w:t>
      </w:r>
      <w:r w:rsidR="00434853">
        <w:rPr>
          <w:lang w:val="en-GB"/>
        </w:rPr>
        <w:t xml:space="preserve"> The testes may remain in the inguinal canal or in the abdomen. This is a congenital defect from an autosomal recessive gene that usually occurs in small and inbred breeds.</w:t>
      </w:r>
      <w:r w:rsidR="00931FE1">
        <w:rPr>
          <w:lang w:val="en-GB"/>
        </w:rPr>
        <w:t xml:space="preserve"> It is in fact the most common genital defect in dogs </w:t>
      </w:r>
      <w:r w:rsidR="00931FE1" w:rsidRPr="00393D3D">
        <w:rPr>
          <w:lang w:val="en-GB"/>
        </w:rPr>
        <w:t>(J. H. Moon</w:t>
      </w:r>
      <w:r w:rsidR="000A3128" w:rsidRPr="00393D3D">
        <w:rPr>
          <w:lang w:val="en-GB"/>
        </w:rPr>
        <w:t xml:space="preserve"> </w:t>
      </w:r>
      <w:r w:rsidR="000A3128" w:rsidRPr="00393D3D">
        <w:rPr>
          <w:i/>
          <w:lang w:val="en-GB"/>
        </w:rPr>
        <w:t>et al.</w:t>
      </w:r>
      <w:r w:rsidR="00931FE1" w:rsidRPr="00393D3D">
        <w:rPr>
          <w:lang w:val="en-GB"/>
        </w:rPr>
        <w:t>, 2014).</w:t>
      </w:r>
      <w:r w:rsidR="00434853" w:rsidRPr="00393D3D">
        <w:rPr>
          <w:lang w:val="en-GB"/>
        </w:rPr>
        <w:t xml:space="preserve"> </w:t>
      </w:r>
      <w:r w:rsidR="00434853">
        <w:rPr>
          <w:lang w:val="en-GB"/>
        </w:rPr>
        <w:t xml:space="preserve">A unilateral cryptorchid male dog may be fertile, but should not be bred to decrease the incidence of the defect. It is possible to help the </w:t>
      </w:r>
      <w:r w:rsidR="00CC6D00">
        <w:rPr>
          <w:lang w:val="en-GB"/>
        </w:rPr>
        <w:t>descending</w:t>
      </w:r>
      <w:r w:rsidR="00434853">
        <w:rPr>
          <w:lang w:val="en-GB"/>
        </w:rPr>
        <w:t xml:space="preserve"> of the testes by massage of the inguinal canal</w:t>
      </w:r>
      <w:r w:rsidR="00CB774B">
        <w:rPr>
          <w:lang w:val="en-GB"/>
        </w:rPr>
        <w:t xml:space="preserve">. Treatments with androgen and gonadotropin have been tried but with little success (S.E. </w:t>
      </w:r>
      <w:proofErr w:type="spellStart"/>
      <w:r w:rsidR="00CB774B">
        <w:rPr>
          <w:lang w:val="en-GB"/>
        </w:rPr>
        <w:t>Romagnoli</w:t>
      </w:r>
      <w:proofErr w:type="spellEnd"/>
      <w:r w:rsidR="00CB774B">
        <w:rPr>
          <w:lang w:val="en-GB"/>
        </w:rPr>
        <w:t xml:space="preserve">, 1991). If the testes fail to descend either </w:t>
      </w:r>
      <w:proofErr w:type="spellStart"/>
      <w:r w:rsidR="00CB774B">
        <w:rPr>
          <w:lang w:val="en-GB"/>
        </w:rPr>
        <w:t>uni</w:t>
      </w:r>
      <w:proofErr w:type="spellEnd"/>
      <w:r w:rsidR="00CB774B">
        <w:rPr>
          <w:lang w:val="en-GB"/>
        </w:rPr>
        <w:t xml:space="preserve">- </w:t>
      </w:r>
      <w:r w:rsidR="003D488D">
        <w:rPr>
          <w:lang w:val="en-GB"/>
        </w:rPr>
        <w:t>or bilateral it is advised to</w:t>
      </w:r>
      <w:r w:rsidR="00CB774B">
        <w:rPr>
          <w:lang w:val="en-GB"/>
        </w:rPr>
        <w:t xml:space="preserve"> treat with a bilateral </w:t>
      </w:r>
      <w:proofErr w:type="spellStart"/>
      <w:r w:rsidR="00CB774B">
        <w:rPr>
          <w:lang w:val="en-GB"/>
        </w:rPr>
        <w:t>orchidectomy</w:t>
      </w:r>
      <w:proofErr w:type="spellEnd"/>
      <w:r w:rsidR="00CB774B">
        <w:rPr>
          <w:lang w:val="en-GB"/>
        </w:rPr>
        <w:t xml:space="preserve"> due to t</w:t>
      </w:r>
      <w:r w:rsidR="00B764B0">
        <w:rPr>
          <w:lang w:val="en-GB"/>
        </w:rPr>
        <w:t>he risk of testicular</w:t>
      </w:r>
      <w:r w:rsidR="00406AE6">
        <w:rPr>
          <w:lang w:val="en-GB"/>
        </w:rPr>
        <w:t xml:space="preserve"> neoplasia such as seminomas and</w:t>
      </w:r>
      <w:r w:rsidR="00B764B0">
        <w:rPr>
          <w:lang w:val="en-GB"/>
        </w:rPr>
        <w:t xml:space="preserve"> Sertoli cell </w:t>
      </w:r>
      <w:r w:rsidR="00CC6D00">
        <w:rPr>
          <w:lang w:val="en-GB"/>
        </w:rPr>
        <w:t>tumours</w:t>
      </w:r>
      <w:r w:rsidR="00B764B0">
        <w:rPr>
          <w:lang w:val="en-GB"/>
        </w:rPr>
        <w:t xml:space="preserve"> (T. W. Fossum </w:t>
      </w:r>
      <w:r w:rsidR="00B764B0">
        <w:rPr>
          <w:i/>
          <w:lang w:val="en-GB"/>
        </w:rPr>
        <w:t>et al., 2007)</w:t>
      </w:r>
    </w:p>
    <w:p w14:paraId="4ED84DAC" w14:textId="7ECCB9C0" w:rsidR="00353DD8" w:rsidRDefault="00353DD8" w:rsidP="00CB774B">
      <w:pPr>
        <w:spacing w:line="360" w:lineRule="auto"/>
        <w:rPr>
          <w:lang w:val="en-GB"/>
        </w:rPr>
      </w:pPr>
    </w:p>
    <w:p w14:paraId="5B288E28" w14:textId="0EFEFABB" w:rsidR="00353DD8" w:rsidRDefault="008B71E8" w:rsidP="00CB774B">
      <w:pPr>
        <w:spacing w:line="360" w:lineRule="auto"/>
        <w:rPr>
          <w:lang w:val="en-GB"/>
        </w:rPr>
      </w:pPr>
      <w:r>
        <w:rPr>
          <w:noProof/>
          <w:lang w:val="en-US"/>
        </w:rPr>
        <w:lastRenderedPageBreak/>
        <w:drawing>
          <wp:anchor distT="0" distB="0" distL="114300" distR="114300" simplePos="0" relativeHeight="251672576" behindDoc="0" locked="0" layoutInCell="1" allowOverlap="1" wp14:anchorId="3C5E4AB6" wp14:editId="24DC4320">
            <wp:simplePos x="0" y="0"/>
            <wp:positionH relativeFrom="column">
              <wp:align>center</wp:align>
            </wp:positionH>
            <wp:positionV relativeFrom="paragraph">
              <wp:posOffset>-326390</wp:posOffset>
            </wp:positionV>
            <wp:extent cx="2514600" cy="2403475"/>
            <wp:effectExtent l="152400" t="152400" r="152400" b="1873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yptorchid-dog.jpg"/>
                    <pic:cNvPicPr/>
                  </pic:nvPicPr>
                  <pic:blipFill>
                    <a:blip r:embed="rId29">
                      <a:extLst>
                        <a:ext uri="{28A0092B-C50C-407E-A947-70E740481C1C}">
                          <a14:useLocalDpi xmlns:a14="http://schemas.microsoft.com/office/drawing/2010/main" val="0"/>
                        </a:ext>
                      </a:extLst>
                    </a:blip>
                    <a:stretch>
                      <a:fillRect/>
                    </a:stretch>
                  </pic:blipFill>
                  <pic:spPr>
                    <a:xfrm>
                      <a:off x="0" y="0"/>
                      <a:ext cx="2514600" cy="240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E28A18" w14:textId="77777777" w:rsidR="00353DD8" w:rsidRDefault="00353DD8" w:rsidP="00CB774B">
      <w:pPr>
        <w:spacing w:line="360" w:lineRule="auto"/>
        <w:rPr>
          <w:lang w:val="en-GB"/>
        </w:rPr>
      </w:pPr>
    </w:p>
    <w:p w14:paraId="51732817" w14:textId="0137D73D" w:rsidR="00353DD8" w:rsidRDefault="00353DD8" w:rsidP="00CB774B">
      <w:pPr>
        <w:spacing w:line="360" w:lineRule="auto"/>
        <w:rPr>
          <w:lang w:val="en-GB"/>
        </w:rPr>
      </w:pPr>
    </w:p>
    <w:p w14:paraId="49D5EA86" w14:textId="0673D175" w:rsidR="00353DD8" w:rsidRDefault="00353DD8" w:rsidP="00CB774B">
      <w:pPr>
        <w:spacing w:line="360" w:lineRule="auto"/>
        <w:rPr>
          <w:lang w:val="en-GB"/>
        </w:rPr>
      </w:pPr>
    </w:p>
    <w:p w14:paraId="5CFF660B" w14:textId="77777777" w:rsidR="00353DD8" w:rsidRDefault="00353DD8" w:rsidP="00CB774B">
      <w:pPr>
        <w:spacing w:line="360" w:lineRule="auto"/>
        <w:rPr>
          <w:lang w:val="en-GB"/>
        </w:rPr>
      </w:pPr>
    </w:p>
    <w:p w14:paraId="4CFAAB6E" w14:textId="299D6A09" w:rsidR="00353DD8" w:rsidRDefault="00353DD8" w:rsidP="00CB774B">
      <w:pPr>
        <w:spacing w:line="360" w:lineRule="auto"/>
        <w:rPr>
          <w:lang w:val="en-GB"/>
        </w:rPr>
      </w:pPr>
    </w:p>
    <w:p w14:paraId="68C9EB78" w14:textId="22F453FD" w:rsidR="00353DD8" w:rsidRDefault="00353DD8" w:rsidP="00CB774B">
      <w:pPr>
        <w:spacing w:line="360" w:lineRule="auto"/>
        <w:rPr>
          <w:lang w:val="en-GB"/>
        </w:rPr>
      </w:pPr>
    </w:p>
    <w:p w14:paraId="70FEB257" w14:textId="2203E8BC" w:rsidR="00332467" w:rsidRDefault="00332467" w:rsidP="00CB774B">
      <w:pPr>
        <w:spacing w:line="360" w:lineRule="auto"/>
        <w:rPr>
          <w:lang w:val="en-GB"/>
        </w:rPr>
      </w:pPr>
    </w:p>
    <w:p w14:paraId="3FEDB8B5" w14:textId="2C5AB02D" w:rsidR="00332467" w:rsidRDefault="00332467" w:rsidP="00CB774B">
      <w:pPr>
        <w:spacing w:line="360" w:lineRule="auto"/>
        <w:rPr>
          <w:lang w:val="en-GB"/>
        </w:rPr>
      </w:pPr>
    </w:p>
    <w:p w14:paraId="514FE33B" w14:textId="73C29B8C" w:rsidR="00332467" w:rsidRDefault="0076103A" w:rsidP="00CB774B">
      <w:pPr>
        <w:spacing w:line="360" w:lineRule="auto"/>
        <w:rPr>
          <w:lang w:val="en-GB"/>
        </w:rPr>
      </w:pPr>
      <w:r>
        <w:rPr>
          <w:noProof/>
          <w:lang w:val="en-US"/>
        </w:rPr>
        <mc:AlternateContent>
          <mc:Choice Requires="wps">
            <w:drawing>
              <wp:anchor distT="0" distB="0" distL="114300" distR="114300" simplePos="0" relativeHeight="251670528" behindDoc="0" locked="0" layoutInCell="1" allowOverlap="1" wp14:anchorId="20965BE3" wp14:editId="0BD62D4B">
                <wp:simplePos x="0" y="0"/>
                <wp:positionH relativeFrom="column">
                  <wp:posOffset>342900</wp:posOffset>
                </wp:positionH>
                <wp:positionV relativeFrom="paragraph">
                  <wp:posOffset>165100</wp:posOffset>
                </wp:positionV>
                <wp:extent cx="4914900" cy="1143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914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DC586" w14:textId="6E13AD8D" w:rsidR="00427C7D" w:rsidRPr="00662D18" w:rsidRDefault="00427C7D" w:rsidP="00353DD8">
                            <w:pPr>
                              <w:jc w:val="center"/>
                              <w:rPr>
                                <w:i/>
                                <w:color w:val="000000" w:themeColor="text1"/>
                              </w:rPr>
                            </w:pPr>
                            <w:r w:rsidRPr="00662D18">
                              <w:rPr>
                                <w:i/>
                                <w:color w:val="000000" w:themeColor="text1"/>
                              </w:rPr>
                              <w:t>Picture 10</w:t>
                            </w:r>
                          </w:p>
                          <w:p w14:paraId="34A36B92" w14:textId="19151654" w:rsidR="00427C7D" w:rsidRPr="00662D18" w:rsidRDefault="00427C7D" w:rsidP="00D03402">
                            <w:pPr>
                              <w:jc w:val="center"/>
                              <w:rPr>
                                <w:i/>
                                <w:color w:val="000000" w:themeColor="text1"/>
                              </w:rPr>
                            </w:pPr>
                            <w:r w:rsidRPr="00662D18">
                              <w:rPr>
                                <w:i/>
                                <w:color w:val="000000" w:themeColor="text1"/>
                              </w:rPr>
                              <w:t xml:space="preserve">A </w:t>
                            </w:r>
                            <w:proofErr w:type="spellStart"/>
                            <w:r w:rsidRPr="00662D18">
                              <w:rPr>
                                <w:i/>
                                <w:color w:val="000000" w:themeColor="text1"/>
                              </w:rPr>
                              <w:t>Pomeranian</w:t>
                            </w:r>
                            <w:proofErr w:type="spellEnd"/>
                            <w:r w:rsidRPr="00662D18">
                              <w:rPr>
                                <w:i/>
                                <w:color w:val="000000" w:themeColor="text1"/>
                              </w:rPr>
                              <w:t xml:space="preserve"> dog </w:t>
                            </w:r>
                            <w:proofErr w:type="spellStart"/>
                            <w:r w:rsidRPr="00662D18">
                              <w:rPr>
                                <w:i/>
                                <w:color w:val="000000" w:themeColor="text1"/>
                              </w:rPr>
                              <w:t>wit</w:t>
                            </w:r>
                            <w:r w:rsidR="00662D18" w:rsidRPr="00662D18">
                              <w:rPr>
                                <w:i/>
                                <w:color w:val="000000" w:themeColor="text1"/>
                              </w:rPr>
                              <w:t>h</w:t>
                            </w:r>
                            <w:proofErr w:type="spellEnd"/>
                            <w:r w:rsidR="00662D18" w:rsidRPr="00662D18">
                              <w:rPr>
                                <w:i/>
                                <w:color w:val="000000" w:themeColor="text1"/>
                              </w:rPr>
                              <w:t xml:space="preserve"> </w:t>
                            </w:r>
                            <w:proofErr w:type="spellStart"/>
                            <w:r w:rsidR="00662D18" w:rsidRPr="00662D18">
                              <w:rPr>
                                <w:i/>
                                <w:color w:val="000000" w:themeColor="text1"/>
                              </w:rPr>
                              <w:t>the</w:t>
                            </w:r>
                            <w:proofErr w:type="spellEnd"/>
                            <w:r w:rsidR="00662D18" w:rsidRPr="00662D18">
                              <w:rPr>
                                <w:i/>
                                <w:color w:val="000000" w:themeColor="text1"/>
                              </w:rPr>
                              <w:t xml:space="preserve"> right </w:t>
                            </w:r>
                            <w:proofErr w:type="spellStart"/>
                            <w:r w:rsidR="00662D18" w:rsidRPr="00662D18">
                              <w:rPr>
                                <w:i/>
                                <w:color w:val="000000" w:themeColor="text1"/>
                              </w:rPr>
                              <w:t>testis</w:t>
                            </w:r>
                            <w:proofErr w:type="spellEnd"/>
                            <w:r w:rsidR="00662D18" w:rsidRPr="00662D18">
                              <w:rPr>
                                <w:i/>
                                <w:color w:val="000000" w:themeColor="text1"/>
                              </w:rPr>
                              <w:t xml:space="preserve"> in </w:t>
                            </w:r>
                            <w:proofErr w:type="spellStart"/>
                            <w:r w:rsidR="00662D18" w:rsidRPr="00662D18">
                              <w:rPr>
                                <w:i/>
                                <w:color w:val="000000" w:themeColor="text1"/>
                              </w:rPr>
                              <w:t>the</w:t>
                            </w:r>
                            <w:proofErr w:type="spellEnd"/>
                            <w:r w:rsidR="00662D18" w:rsidRPr="00662D18">
                              <w:rPr>
                                <w:i/>
                                <w:color w:val="000000" w:themeColor="text1"/>
                              </w:rPr>
                              <w:t xml:space="preserve"> </w:t>
                            </w:r>
                            <w:proofErr w:type="spellStart"/>
                            <w:r w:rsidR="00662D18" w:rsidRPr="00662D18">
                              <w:rPr>
                                <w:i/>
                                <w:color w:val="000000" w:themeColor="text1"/>
                              </w:rPr>
                              <w:t>i</w:t>
                            </w:r>
                            <w:r w:rsidRPr="00662D18">
                              <w:rPr>
                                <w:i/>
                                <w:color w:val="000000" w:themeColor="text1"/>
                              </w:rPr>
                              <w:t>n</w:t>
                            </w:r>
                            <w:r w:rsidR="00662D18" w:rsidRPr="00662D18">
                              <w:rPr>
                                <w:i/>
                                <w:color w:val="000000" w:themeColor="text1"/>
                              </w:rPr>
                              <w:t>guinal</w:t>
                            </w:r>
                            <w:proofErr w:type="spellEnd"/>
                            <w:r w:rsidR="00662D18" w:rsidRPr="00662D18">
                              <w:rPr>
                                <w:i/>
                                <w:color w:val="000000" w:themeColor="text1"/>
                              </w:rPr>
                              <w:t xml:space="preserve"> </w:t>
                            </w:r>
                            <w:proofErr w:type="spellStart"/>
                            <w:r w:rsidR="00662D18" w:rsidRPr="00662D18">
                              <w:rPr>
                                <w:i/>
                                <w:color w:val="000000" w:themeColor="text1"/>
                              </w:rPr>
                              <w:t>channel</w:t>
                            </w:r>
                            <w:proofErr w:type="spellEnd"/>
                            <w:r w:rsidRPr="00662D18">
                              <w:rPr>
                                <w:i/>
                                <w:color w:val="000000" w:themeColor="text1"/>
                              </w:rPr>
                              <w:t xml:space="preserve"> (Blue </w:t>
                            </w:r>
                            <w:proofErr w:type="spellStart"/>
                            <w:r w:rsidRPr="00662D18">
                              <w:rPr>
                                <w:i/>
                                <w:color w:val="000000" w:themeColor="text1"/>
                              </w:rPr>
                              <w:t>arrow</w:t>
                            </w:r>
                            <w:proofErr w:type="spellEnd"/>
                            <w:r w:rsidRPr="00662D18">
                              <w:rPr>
                                <w:i/>
                                <w:color w:val="000000" w:themeColor="text1"/>
                              </w:rPr>
                              <w:t>)</w:t>
                            </w:r>
                          </w:p>
                          <w:p w14:paraId="40204D4A" w14:textId="0CC5F9D5" w:rsidR="00427C7D" w:rsidRPr="00662D18" w:rsidRDefault="00427C7D" w:rsidP="00353DD8">
                            <w:pPr>
                              <w:jc w:val="center"/>
                              <w:rPr>
                                <w:i/>
                                <w:color w:val="000000" w:themeColor="text1"/>
                              </w:rPr>
                            </w:pPr>
                            <w:r w:rsidRPr="00662D18">
                              <w:rPr>
                                <w:i/>
                                <w:color w:val="000000" w:themeColor="text1"/>
                              </w:rPr>
                              <w:t xml:space="preserve">Source: </w:t>
                            </w:r>
                            <w:hyperlink r:id="rId30" w:history="1">
                              <w:r w:rsidRPr="00662D18">
                                <w:rPr>
                                  <w:rStyle w:val="Hyperlink"/>
                                  <w:i/>
                                  <w:color w:val="000000" w:themeColor="text1"/>
                                  <w:u w:val="none"/>
                                </w:rPr>
                                <w:t>http://www.pet-informed-veterinary-advice-online.com/cryptorchidism.html</w:t>
                              </w:r>
                            </w:hyperlink>
                          </w:p>
                          <w:p w14:paraId="607C4206" w14:textId="220E114F" w:rsidR="00427C7D" w:rsidRPr="00662D18" w:rsidRDefault="00427C7D" w:rsidP="00353DD8">
                            <w:pPr>
                              <w:jc w:val="center"/>
                              <w:rPr>
                                <w:i/>
                                <w:color w:val="000000" w:themeColor="text1"/>
                              </w:rPr>
                            </w:pPr>
                            <w:proofErr w:type="spellStart"/>
                            <w:r w:rsidRPr="00662D18">
                              <w:rPr>
                                <w:i/>
                                <w:color w:val="000000" w:themeColor="text1"/>
                              </w:rPr>
                              <w:t>Accessed</w:t>
                            </w:r>
                            <w:proofErr w:type="spellEnd"/>
                            <w:r w:rsidRPr="00662D18">
                              <w:rPr>
                                <w:i/>
                                <w:color w:val="000000" w:themeColor="text1"/>
                              </w:rPr>
                              <w:t>: 7/11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27pt;margin-top:13pt;width:387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d1mNACAAAY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yaUSNaiRw+ic+RSdQQq4LPVNoPbvYaj66CH76C3UPqyu8q0/o+CCOxA+mmPro/GoUwnSTqJYeKw&#10;JUn6IcYB8aPn69pY91GolnghpwbtC6iyzbV1vevg4l+Tal43TWhhI18oELPXiMCB/jbLkApE7+mT&#10;Cv35MTs+HRenx5PRSXGcjNIkPhsVRTweXc2LuIjT+WySXv5EFi1L0mwLpmjwzEMEJOYNW+664s1/&#10;15aW8RckTpIo0KevD4EDJEOqkYe/hzlI7qkRvoBGfhYVGhfQ9oowMmLWGLJhIDvjXEgXGhXAgLf3&#10;qgDYWy7u/ANkAcq3XO7BH15W0u0vt7VUJrT2Vdrl1yHlqvcHGAd1e9F1iy4wds/OhSqfQE6j+vG2&#10;ms9rEOiaWXfHDOYZpMOOcrf4VI3a5lTtJEpWynz/k977o5+wUuK7nlP7bc2MoKT5JDGAIHPqF0o4&#10;pOAQDubQsji0yHU7U+hKgm2oeRC9v2sGsTKqfcQqK/yrMDHJ8XZO3SDOXL+1sAq5KIrghBWimbuW&#10;95r70L5Jfjweukdm9G6GHIh0o4ZNwrJXo9T7+ptSFWunqjrMmce5R3WHP9ZPoOVuVfr9dngOXs8L&#10;ffoLAAD//wMAUEsDBBQABgAIAAAAIQDY/MAr2gAAAAkBAAAPAAAAZHJzL2Rvd25yZXYueG1sTE9N&#10;T8MwDL0j8R8iI3FjCdU2daXphEBcQYwPaTev8dqKxqmabC3/HnOCk+33rPdRbmffqzONsQts4XZh&#10;QBHXwXXcWHh/e7rJQcWE7LAPTBa+KcK2urwosXBh4lc671KjRIRjgRbalIZC61i35DEuwkAs3DGM&#10;HpOcY6PdiJOI+15nxqy1x47FocWBHlqqv3Ynb+Hj+bj/XJqX5tGvhinMRrPfaGuvr+b7O1CJ5vT3&#10;DL/xJTpUkukQTuyi6i2sllIlWcjWMoXPs1yWgwBGEF2V+n+D6gcAAP//AwBQSwECLQAUAAYACAAA&#10;ACEA5JnDwPsAAADhAQAAEwAAAAAAAAAAAAAAAAAAAAAAW0NvbnRlbnRfVHlwZXNdLnhtbFBLAQIt&#10;ABQABgAIAAAAIQAjsmrh1wAAAJQBAAALAAAAAAAAAAAAAAAAACwBAABfcmVscy8ucmVsc1BLAQIt&#10;ABQABgAIAAAAIQDoR3WY0AIAABgGAAAOAAAAAAAAAAAAAAAAACwCAABkcnMvZTJvRG9jLnhtbFBL&#10;AQItABQABgAIAAAAIQDY/MAr2gAAAAkBAAAPAAAAAAAAAAAAAAAAACgFAABkcnMvZG93bnJldi54&#10;bWxQSwUGAAAAAAQABADzAAAALwYAAAAA&#10;" filled="f" stroked="f">
                <v:textbox>
                  <w:txbxContent>
                    <w:p w14:paraId="302DC586" w14:textId="6E13AD8D" w:rsidR="00427C7D" w:rsidRPr="00662D18" w:rsidRDefault="00427C7D" w:rsidP="00353DD8">
                      <w:pPr>
                        <w:jc w:val="center"/>
                        <w:rPr>
                          <w:i/>
                          <w:color w:val="000000" w:themeColor="text1"/>
                        </w:rPr>
                      </w:pPr>
                      <w:r w:rsidRPr="00662D18">
                        <w:rPr>
                          <w:i/>
                          <w:color w:val="000000" w:themeColor="text1"/>
                        </w:rPr>
                        <w:t>Picture 10</w:t>
                      </w:r>
                    </w:p>
                    <w:p w14:paraId="34A36B92" w14:textId="19151654" w:rsidR="00427C7D" w:rsidRPr="00662D18" w:rsidRDefault="00427C7D" w:rsidP="00D03402">
                      <w:pPr>
                        <w:jc w:val="center"/>
                        <w:rPr>
                          <w:i/>
                          <w:color w:val="000000" w:themeColor="text1"/>
                        </w:rPr>
                      </w:pPr>
                      <w:r w:rsidRPr="00662D18">
                        <w:rPr>
                          <w:i/>
                          <w:color w:val="000000" w:themeColor="text1"/>
                        </w:rPr>
                        <w:t xml:space="preserve">A </w:t>
                      </w:r>
                      <w:proofErr w:type="spellStart"/>
                      <w:r w:rsidRPr="00662D18">
                        <w:rPr>
                          <w:i/>
                          <w:color w:val="000000" w:themeColor="text1"/>
                        </w:rPr>
                        <w:t>Pomeranian</w:t>
                      </w:r>
                      <w:proofErr w:type="spellEnd"/>
                      <w:r w:rsidRPr="00662D18">
                        <w:rPr>
                          <w:i/>
                          <w:color w:val="000000" w:themeColor="text1"/>
                        </w:rPr>
                        <w:t xml:space="preserve"> dog </w:t>
                      </w:r>
                      <w:proofErr w:type="spellStart"/>
                      <w:r w:rsidRPr="00662D18">
                        <w:rPr>
                          <w:i/>
                          <w:color w:val="000000" w:themeColor="text1"/>
                        </w:rPr>
                        <w:t>wit</w:t>
                      </w:r>
                      <w:r w:rsidR="00662D18" w:rsidRPr="00662D18">
                        <w:rPr>
                          <w:i/>
                          <w:color w:val="000000" w:themeColor="text1"/>
                        </w:rPr>
                        <w:t>h</w:t>
                      </w:r>
                      <w:proofErr w:type="spellEnd"/>
                      <w:r w:rsidR="00662D18" w:rsidRPr="00662D18">
                        <w:rPr>
                          <w:i/>
                          <w:color w:val="000000" w:themeColor="text1"/>
                        </w:rPr>
                        <w:t xml:space="preserve"> </w:t>
                      </w:r>
                      <w:proofErr w:type="spellStart"/>
                      <w:r w:rsidR="00662D18" w:rsidRPr="00662D18">
                        <w:rPr>
                          <w:i/>
                          <w:color w:val="000000" w:themeColor="text1"/>
                        </w:rPr>
                        <w:t>the</w:t>
                      </w:r>
                      <w:proofErr w:type="spellEnd"/>
                      <w:r w:rsidR="00662D18" w:rsidRPr="00662D18">
                        <w:rPr>
                          <w:i/>
                          <w:color w:val="000000" w:themeColor="text1"/>
                        </w:rPr>
                        <w:t xml:space="preserve"> right </w:t>
                      </w:r>
                      <w:proofErr w:type="spellStart"/>
                      <w:r w:rsidR="00662D18" w:rsidRPr="00662D18">
                        <w:rPr>
                          <w:i/>
                          <w:color w:val="000000" w:themeColor="text1"/>
                        </w:rPr>
                        <w:t>testis</w:t>
                      </w:r>
                      <w:proofErr w:type="spellEnd"/>
                      <w:r w:rsidR="00662D18" w:rsidRPr="00662D18">
                        <w:rPr>
                          <w:i/>
                          <w:color w:val="000000" w:themeColor="text1"/>
                        </w:rPr>
                        <w:t xml:space="preserve"> in </w:t>
                      </w:r>
                      <w:proofErr w:type="spellStart"/>
                      <w:r w:rsidR="00662D18" w:rsidRPr="00662D18">
                        <w:rPr>
                          <w:i/>
                          <w:color w:val="000000" w:themeColor="text1"/>
                        </w:rPr>
                        <w:t>the</w:t>
                      </w:r>
                      <w:proofErr w:type="spellEnd"/>
                      <w:r w:rsidR="00662D18" w:rsidRPr="00662D18">
                        <w:rPr>
                          <w:i/>
                          <w:color w:val="000000" w:themeColor="text1"/>
                        </w:rPr>
                        <w:t xml:space="preserve"> </w:t>
                      </w:r>
                      <w:proofErr w:type="spellStart"/>
                      <w:r w:rsidR="00662D18" w:rsidRPr="00662D18">
                        <w:rPr>
                          <w:i/>
                          <w:color w:val="000000" w:themeColor="text1"/>
                        </w:rPr>
                        <w:t>i</w:t>
                      </w:r>
                      <w:r w:rsidRPr="00662D18">
                        <w:rPr>
                          <w:i/>
                          <w:color w:val="000000" w:themeColor="text1"/>
                        </w:rPr>
                        <w:t>n</w:t>
                      </w:r>
                      <w:r w:rsidR="00662D18" w:rsidRPr="00662D18">
                        <w:rPr>
                          <w:i/>
                          <w:color w:val="000000" w:themeColor="text1"/>
                        </w:rPr>
                        <w:t>guinal</w:t>
                      </w:r>
                      <w:proofErr w:type="spellEnd"/>
                      <w:r w:rsidR="00662D18" w:rsidRPr="00662D18">
                        <w:rPr>
                          <w:i/>
                          <w:color w:val="000000" w:themeColor="text1"/>
                        </w:rPr>
                        <w:t xml:space="preserve"> </w:t>
                      </w:r>
                      <w:proofErr w:type="spellStart"/>
                      <w:r w:rsidR="00662D18" w:rsidRPr="00662D18">
                        <w:rPr>
                          <w:i/>
                          <w:color w:val="000000" w:themeColor="text1"/>
                        </w:rPr>
                        <w:t>channel</w:t>
                      </w:r>
                      <w:proofErr w:type="spellEnd"/>
                      <w:r w:rsidRPr="00662D18">
                        <w:rPr>
                          <w:i/>
                          <w:color w:val="000000" w:themeColor="text1"/>
                        </w:rPr>
                        <w:t xml:space="preserve"> (Blue </w:t>
                      </w:r>
                      <w:proofErr w:type="spellStart"/>
                      <w:r w:rsidRPr="00662D18">
                        <w:rPr>
                          <w:i/>
                          <w:color w:val="000000" w:themeColor="text1"/>
                        </w:rPr>
                        <w:t>arrow</w:t>
                      </w:r>
                      <w:proofErr w:type="spellEnd"/>
                      <w:r w:rsidRPr="00662D18">
                        <w:rPr>
                          <w:i/>
                          <w:color w:val="000000" w:themeColor="text1"/>
                        </w:rPr>
                        <w:t>)</w:t>
                      </w:r>
                    </w:p>
                    <w:p w14:paraId="40204D4A" w14:textId="0CC5F9D5" w:rsidR="00427C7D" w:rsidRPr="00662D18" w:rsidRDefault="00427C7D" w:rsidP="00353DD8">
                      <w:pPr>
                        <w:jc w:val="center"/>
                        <w:rPr>
                          <w:i/>
                          <w:color w:val="000000" w:themeColor="text1"/>
                        </w:rPr>
                      </w:pPr>
                      <w:r w:rsidRPr="00662D18">
                        <w:rPr>
                          <w:i/>
                          <w:color w:val="000000" w:themeColor="text1"/>
                        </w:rPr>
                        <w:t xml:space="preserve">Source: </w:t>
                      </w:r>
                      <w:hyperlink r:id="rId31" w:history="1">
                        <w:r w:rsidRPr="00662D18">
                          <w:rPr>
                            <w:rStyle w:val="Hyperlink"/>
                            <w:i/>
                            <w:color w:val="000000" w:themeColor="text1"/>
                            <w:u w:val="none"/>
                          </w:rPr>
                          <w:t>http://www.pet-informed-veterinary-advice-online.com/cryptorchidism.html</w:t>
                        </w:r>
                      </w:hyperlink>
                    </w:p>
                    <w:p w14:paraId="607C4206" w14:textId="220E114F" w:rsidR="00427C7D" w:rsidRPr="00662D18" w:rsidRDefault="00427C7D" w:rsidP="00353DD8">
                      <w:pPr>
                        <w:jc w:val="center"/>
                        <w:rPr>
                          <w:i/>
                          <w:color w:val="000000" w:themeColor="text1"/>
                        </w:rPr>
                      </w:pPr>
                      <w:proofErr w:type="spellStart"/>
                      <w:r w:rsidRPr="00662D18">
                        <w:rPr>
                          <w:i/>
                          <w:color w:val="000000" w:themeColor="text1"/>
                        </w:rPr>
                        <w:t>Accessed</w:t>
                      </w:r>
                      <w:proofErr w:type="spellEnd"/>
                      <w:r w:rsidRPr="00662D18">
                        <w:rPr>
                          <w:i/>
                          <w:color w:val="000000" w:themeColor="text1"/>
                        </w:rPr>
                        <w:t>: 7/11 2016</w:t>
                      </w:r>
                    </w:p>
                  </w:txbxContent>
                </v:textbox>
                <w10:wrap type="square"/>
              </v:shape>
            </w:pict>
          </mc:Fallback>
        </mc:AlternateContent>
      </w:r>
    </w:p>
    <w:p w14:paraId="0761FCAC" w14:textId="4B14B077" w:rsidR="00D03402" w:rsidRDefault="00D03402" w:rsidP="00CB774B">
      <w:pPr>
        <w:spacing w:line="360" w:lineRule="auto"/>
        <w:rPr>
          <w:lang w:val="en-GB"/>
        </w:rPr>
      </w:pPr>
    </w:p>
    <w:p w14:paraId="3D69E883" w14:textId="77777777" w:rsidR="008B71E8" w:rsidRDefault="008B71E8" w:rsidP="00CB774B">
      <w:pPr>
        <w:spacing w:line="360" w:lineRule="auto"/>
        <w:rPr>
          <w:lang w:val="en-GB"/>
        </w:rPr>
      </w:pPr>
    </w:p>
    <w:p w14:paraId="2309B68B" w14:textId="77777777" w:rsidR="008B71E8" w:rsidRDefault="008B71E8" w:rsidP="00CB774B">
      <w:pPr>
        <w:spacing w:line="360" w:lineRule="auto"/>
        <w:rPr>
          <w:lang w:val="en-GB"/>
        </w:rPr>
      </w:pPr>
    </w:p>
    <w:p w14:paraId="46ACBAE0" w14:textId="77777777" w:rsidR="008B71E8" w:rsidRDefault="008B71E8" w:rsidP="00CB774B">
      <w:pPr>
        <w:spacing w:line="360" w:lineRule="auto"/>
        <w:rPr>
          <w:lang w:val="en-GB"/>
        </w:rPr>
      </w:pPr>
    </w:p>
    <w:p w14:paraId="10867CC8" w14:textId="77777777" w:rsidR="008B71E8" w:rsidRDefault="008B71E8" w:rsidP="00CB774B">
      <w:pPr>
        <w:spacing w:line="360" w:lineRule="auto"/>
        <w:rPr>
          <w:lang w:val="en-GB"/>
        </w:rPr>
      </w:pPr>
    </w:p>
    <w:p w14:paraId="352A3CAA" w14:textId="77777777" w:rsidR="006842DF" w:rsidRDefault="000A3128" w:rsidP="00CB774B">
      <w:pPr>
        <w:spacing w:line="360" w:lineRule="auto"/>
        <w:rPr>
          <w:lang w:val="en-GB"/>
        </w:rPr>
      </w:pPr>
      <w:r>
        <w:rPr>
          <w:lang w:val="en-GB"/>
        </w:rPr>
        <w:t>To look further into the pathology of the</w:t>
      </w:r>
      <w:r w:rsidR="00834BF9">
        <w:rPr>
          <w:lang w:val="en-GB"/>
        </w:rPr>
        <w:t xml:space="preserve"> cryptorchid testes</w:t>
      </w:r>
      <w:r w:rsidR="00E40461">
        <w:rPr>
          <w:lang w:val="en-GB"/>
        </w:rPr>
        <w:t>,</w:t>
      </w:r>
      <w:r w:rsidR="00834BF9">
        <w:rPr>
          <w:lang w:val="en-GB"/>
        </w:rPr>
        <w:t xml:space="preserve"> twelve Miniature </w:t>
      </w:r>
      <w:r w:rsidR="006B50FC">
        <w:rPr>
          <w:lang w:val="en-GB"/>
        </w:rPr>
        <w:t xml:space="preserve">Schnauzer </w:t>
      </w:r>
      <w:proofErr w:type="gramStart"/>
      <w:r w:rsidR="006B50FC">
        <w:rPr>
          <w:lang w:val="en-GB"/>
        </w:rPr>
        <w:t>dogs</w:t>
      </w:r>
      <w:proofErr w:type="gramEnd"/>
      <w:r w:rsidR="006B50FC">
        <w:rPr>
          <w:lang w:val="en-GB"/>
        </w:rPr>
        <w:t xml:space="preserve"> were</w:t>
      </w:r>
      <w:r w:rsidR="00E40461">
        <w:rPr>
          <w:lang w:val="en-GB"/>
        </w:rPr>
        <w:t xml:space="preserve"> investigated. F</w:t>
      </w:r>
      <w:r w:rsidR="00834BF9">
        <w:rPr>
          <w:lang w:val="en-GB"/>
        </w:rPr>
        <w:t xml:space="preserve">ive cases were unilateral, all on the right side, and the rest was bilateral. Eight of these </w:t>
      </w:r>
      <w:proofErr w:type="gramStart"/>
      <w:r w:rsidR="00834BF9">
        <w:rPr>
          <w:lang w:val="en-GB"/>
        </w:rPr>
        <w:t>dogs</w:t>
      </w:r>
      <w:proofErr w:type="gramEnd"/>
      <w:r w:rsidR="00834BF9">
        <w:rPr>
          <w:lang w:val="en-GB"/>
        </w:rPr>
        <w:t xml:space="preserve"> testes was studied</w:t>
      </w:r>
      <w:r w:rsidR="00E40461">
        <w:rPr>
          <w:lang w:val="en-GB"/>
        </w:rPr>
        <w:t xml:space="preserve"> anatomically. The testes were</w:t>
      </w:r>
      <w:r w:rsidR="00834BF9">
        <w:rPr>
          <w:lang w:val="en-GB"/>
        </w:rPr>
        <w:t xml:space="preserve"> separated from the </w:t>
      </w:r>
      <w:proofErr w:type="spellStart"/>
      <w:r w:rsidR="00834BF9">
        <w:rPr>
          <w:lang w:val="en-GB"/>
        </w:rPr>
        <w:t>epididymides</w:t>
      </w:r>
      <w:proofErr w:type="spellEnd"/>
      <w:r w:rsidR="00834BF9">
        <w:rPr>
          <w:lang w:val="en-GB"/>
        </w:rPr>
        <w:t xml:space="preserve"> and both were weighed. All the testes that were retained on the right side were smaller than it´s counterparts. </w:t>
      </w:r>
      <w:r w:rsidR="00E40461">
        <w:rPr>
          <w:lang w:val="en-GB"/>
        </w:rPr>
        <w:t>All the ectopic testes were in abdominal position except one. Looking closer on the morphologic appearance of the epididymis to the abdominal testes, it was very primitive in the bilateral cases, but almost normal in the unilateral cases.</w:t>
      </w:r>
      <w:r w:rsidR="006B50FC">
        <w:rPr>
          <w:lang w:val="en-GB"/>
        </w:rPr>
        <w:t xml:space="preserve"> It was a clear connection between the degree of inbreeding and bilateral cases, which gives good evidence about the hereditary nature of cryptorchidism in this particular breed </w:t>
      </w:r>
      <w:r w:rsidR="006B50FC" w:rsidRPr="00393D3D">
        <w:rPr>
          <w:lang w:val="en-GB"/>
        </w:rPr>
        <w:t xml:space="preserve">(V. S. Cox </w:t>
      </w:r>
      <w:r w:rsidR="006B50FC" w:rsidRPr="00393D3D">
        <w:rPr>
          <w:i/>
          <w:lang w:val="en-GB"/>
        </w:rPr>
        <w:t>et al., 1978)</w:t>
      </w:r>
      <w:r w:rsidR="006842DF" w:rsidRPr="00393D3D">
        <w:rPr>
          <w:lang w:val="en-GB"/>
        </w:rPr>
        <w:t>.</w:t>
      </w:r>
    </w:p>
    <w:p w14:paraId="4F4F25B3" w14:textId="77777777" w:rsidR="006B26F9" w:rsidRDefault="006B26F9" w:rsidP="00CB774B">
      <w:pPr>
        <w:spacing w:line="360" w:lineRule="auto"/>
        <w:rPr>
          <w:lang w:val="en-GB"/>
        </w:rPr>
      </w:pPr>
    </w:p>
    <w:p w14:paraId="75FC8558" w14:textId="75CF07D3" w:rsidR="00F9265B" w:rsidRDefault="006842DF" w:rsidP="00CB774B">
      <w:pPr>
        <w:spacing w:line="360" w:lineRule="auto"/>
        <w:rPr>
          <w:lang w:val="en-GB"/>
        </w:rPr>
      </w:pPr>
      <w:r>
        <w:rPr>
          <w:lang w:val="en-GB"/>
        </w:rPr>
        <w:t xml:space="preserve">It is clear that the histological picture is different </w:t>
      </w:r>
      <w:r w:rsidR="00B2634E">
        <w:rPr>
          <w:lang w:val="en-GB"/>
        </w:rPr>
        <w:t>in testes</w:t>
      </w:r>
      <w:r>
        <w:rPr>
          <w:lang w:val="en-GB"/>
        </w:rPr>
        <w:t xml:space="preserve"> that lays in the scrotal sac compared to the other remaining in the abdomen or inguinal canal. A study has investigated this phenomenon, and observed in </w:t>
      </w:r>
      <w:proofErr w:type="spellStart"/>
      <w:r>
        <w:rPr>
          <w:lang w:val="en-GB"/>
        </w:rPr>
        <w:t>hem</w:t>
      </w:r>
      <w:r w:rsidR="00B2634E">
        <w:rPr>
          <w:lang w:val="en-GB"/>
        </w:rPr>
        <w:t>a</w:t>
      </w:r>
      <w:r>
        <w:rPr>
          <w:lang w:val="en-GB"/>
        </w:rPr>
        <w:t>toxylin</w:t>
      </w:r>
      <w:proofErr w:type="spellEnd"/>
      <w:r>
        <w:rPr>
          <w:lang w:val="en-GB"/>
        </w:rPr>
        <w:t xml:space="preserve"> and eosin stained sections</w:t>
      </w:r>
      <w:r w:rsidR="00B2634E">
        <w:rPr>
          <w:lang w:val="en-GB"/>
        </w:rPr>
        <w:t xml:space="preserve"> that there are a significant reduction in number of </w:t>
      </w:r>
      <w:proofErr w:type="spellStart"/>
      <w:r w:rsidR="00B2634E">
        <w:rPr>
          <w:lang w:val="en-GB"/>
        </w:rPr>
        <w:t>spermatogonia</w:t>
      </w:r>
      <w:proofErr w:type="spellEnd"/>
      <w:r w:rsidR="00B2634E">
        <w:rPr>
          <w:lang w:val="en-GB"/>
        </w:rPr>
        <w:t>, spermatocytes and spermatids. The epididymis was also significantly smaller in size</w:t>
      </w:r>
      <w:r w:rsidR="00A65195">
        <w:rPr>
          <w:lang w:val="en-GB"/>
        </w:rPr>
        <w:t xml:space="preserve">, however the proliferative activity was increased in the duct. It was also proven that the Sertoli cells </w:t>
      </w:r>
      <w:r w:rsidR="00A65195">
        <w:rPr>
          <w:lang w:val="en-GB"/>
        </w:rPr>
        <w:lastRenderedPageBreak/>
        <w:t xml:space="preserve">were increased in the cryptorchid testis. This may be one reason for the increased risk for Sertoli cell cancer in cryptorchid testes </w:t>
      </w:r>
      <w:r w:rsidR="00A65195" w:rsidRPr="00393D3D">
        <w:rPr>
          <w:lang w:val="en-GB"/>
        </w:rPr>
        <w:t xml:space="preserve">(J. H. Moon </w:t>
      </w:r>
      <w:r w:rsidR="00A65195" w:rsidRPr="00393D3D">
        <w:rPr>
          <w:i/>
          <w:lang w:val="en-GB"/>
        </w:rPr>
        <w:t>et al.</w:t>
      </w:r>
      <w:r w:rsidR="00A65195" w:rsidRPr="00393D3D">
        <w:rPr>
          <w:lang w:val="en-GB"/>
        </w:rPr>
        <w:t>, 2014)</w:t>
      </w:r>
      <w:r w:rsidR="00A65195">
        <w:rPr>
          <w:lang w:val="en-GB"/>
        </w:rPr>
        <w:t xml:space="preserve"> </w:t>
      </w:r>
      <w:r w:rsidR="006B50FC">
        <w:rPr>
          <w:i/>
          <w:lang w:val="en-GB"/>
        </w:rPr>
        <w:t xml:space="preserve"> </w:t>
      </w:r>
      <w:r w:rsidR="00E40461">
        <w:rPr>
          <w:lang w:val="en-GB"/>
        </w:rPr>
        <w:t xml:space="preserve">  </w:t>
      </w:r>
    </w:p>
    <w:p w14:paraId="1AC36FDA" w14:textId="77777777" w:rsidR="001220F6" w:rsidRDefault="001220F6" w:rsidP="00CB774B">
      <w:pPr>
        <w:spacing w:line="360" w:lineRule="auto"/>
        <w:rPr>
          <w:lang w:val="en-GB"/>
        </w:rPr>
      </w:pPr>
    </w:p>
    <w:p w14:paraId="162B44C0" w14:textId="6669A7BF" w:rsidR="00393D3D" w:rsidRDefault="0066351E" w:rsidP="00CB774B">
      <w:pPr>
        <w:spacing w:line="360" w:lineRule="auto"/>
        <w:rPr>
          <w:lang w:val="en-GB"/>
        </w:rPr>
      </w:pPr>
      <w:r>
        <w:rPr>
          <w:noProof/>
          <w:lang w:val="en-US"/>
        </w:rPr>
        <w:drawing>
          <wp:anchor distT="0" distB="0" distL="114300" distR="114300" simplePos="0" relativeHeight="251671552" behindDoc="0" locked="0" layoutInCell="1" allowOverlap="1" wp14:anchorId="3E2BD977" wp14:editId="6161366F">
            <wp:simplePos x="0" y="0"/>
            <wp:positionH relativeFrom="column">
              <wp:align>center</wp:align>
            </wp:positionH>
            <wp:positionV relativeFrom="paragraph">
              <wp:posOffset>74295</wp:posOffset>
            </wp:positionV>
            <wp:extent cx="3293745" cy="224663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jpg"/>
                    <pic:cNvPicPr/>
                  </pic:nvPicPr>
                  <pic:blipFill>
                    <a:blip r:embed="rId32">
                      <a:extLst>
                        <a:ext uri="{28A0092B-C50C-407E-A947-70E740481C1C}">
                          <a14:useLocalDpi xmlns:a14="http://schemas.microsoft.com/office/drawing/2010/main" val="0"/>
                        </a:ext>
                      </a:extLst>
                    </a:blip>
                    <a:stretch>
                      <a:fillRect/>
                    </a:stretch>
                  </pic:blipFill>
                  <pic:spPr>
                    <a:xfrm>
                      <a:off x="0" y="0"/>
                      <a:ext cx="3293745" cy="2246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A8299A" w14:textId="77777777" w:rsidR="00652DEC" w:rsidRDefault="00652DEC" w:rsidP="00CB774B">
      <w:pPr>
        <w:spacing w:line="360" w:lineRule="auto"/>
        <w:rPr>
          <w:lang w:val="en-GB"/>
        </w:rPr>
      </w:pPr>
    </w:p>
    <w:p w14:paraId="4E509D5C" w14:textId="68E41B92" w:rsidR="00652DEC" w:rsidRPr="007734E4" w:rsidRDefault="00652DEC" w:rsidP="00CB774B">
      <w:pPr>
        <w:spacing w:line="360" w:lineRule="auto"/>
        <w:rPr>
          <w:lang w:val="en-GB"/>
        </w:rPr>
      </w:pPr>
    </w:p>
    <w:p w14:paraId="2842F686" w14:textId="064028CB" w:rsidR="00652DEC" w:rsidRPr="00353DD8" w:rsidRDefault="00652DEC" w:rsidP="00353DD8"/>
    <w:p w14:paraId="29C731B2" w14:textId="39B79E56" w:rsidR="00CD52BC" w:rsidRDefault="00CD52BC" w:rsidP="00113960">
      <w:pPr>
        <w:pStyle w:val="Heading3"/>
        <w:spacing w:line="360" w:lineRule="auto"/>
        <w:rPr>
          <w:color w:val="000000" w:themeColor="text1"/>
          <w:lang w:val="en-GB"/>
        </w:rPr>
      </w:pPr>
    </w:p>
    <w:p w14:paraId="59CA4C3C" w14:textId="7E9C5E7A" w:rsidR="00CD52BC" w:rsidRDefault="00CD52BC" w:rsidP="00113960">
      <w:pPr>
        <w:pStyle w:val="Heading3"/>
        <w:spacing w:line="360" w:lineRule="auto"/>
        <w:rPr>
          <w:color w:val="000000" w:themeColor="text1"/>
          <w:lang w:val="en-GB"/>
        </w:rPr>
      </w:pPr>
    </w:p>
    <w:p w14:paraId="7BF24D0F" w14:textId="74A6B0CE" w:rsidR="00332467" w:rsidRDefault="00332467" w:rsidP="00756086">
      <w:pPr>
        <w:pStyle w:val="Heading3"/>
        <w:spacing w:line="360" w:lineRule="auto"/>
        <w:rPr>
          <w:color w:val="000000" w:themeColor="text1"/>
          <w:lang w:val="en-GB"/>
        </w:rPr>
      </w:pPr>
    </w:p>
    <w:p w14:paraId="19832579" w14:textId="39D9D3C2" w:rsidR="00332467" w:rsidRDefault="001220F6" w:rsidP="00756086">
      <w:pPr>
        <w:pStyle w:val="Heading3"/>
        <w:spacing w:line="360" w:lineRule="auto"/>
        <w:rPr>
          <w:color w:val="000000" w:themeColor="text1"/>
          <w:lang w:val="en-GB"/>
        </w:rPr>
      </w:pPr>
      <w:r>
        <w:rPr>
          <w:noProof/>
          <w:lang w:val="en-US"/>
        </w:rPr>
        <mc:AlternateContent>
          <mc:Choice Requires="wps">
            <w:drawing>
              <wp:anchor distT="0" distB="0" distL="114300" distR="114300" simplePos="0" relativeHeight="251669504" behindDoc="0" locked="0" layoutInCell="1" allowOverlap="1" wp14:anchorId="37910ED1" wp14:editId="5B56B86D">
                <wp:simplePos x="0" y="0"/>
                <wp:positionH relativeFrom="column">
                  <wp:posOffset>457200</wp:posOffset>
                </wp:positionH>
                <wp:positionV relativeFrom="paragraph">
                  <wp:posOffset>180340</wp:posOffset>
                </wp:positionV>
                <wp:extent cx="4686300" cy="1040130"/>
                <wp:effectExtent l="0" t="0" r="0" b="1270"/>
                <wp:wrapSquare wrapText="bothSides"/>
                <wp:docPr id="17" name="Text Box 17"/>
                <wp:cNvGraphicFramePr/>
                <a:graphic xmlns:a="http://schemas.openxmlformats.org/drawingml/2006/main">
                  <a:graphicData uri="http://schemas.microsoft.com/office/word/2010/wordprocessingShape">
                    <wps:wsp>
                      <wps:cNvSpPr txBox="1"/>
                      <wps:spPr>
                        <a:xfrm>
                          <a:off x="0" y="0"/>
                          <a:ext cx="4686300" cy="1040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BDF15" w14:textId="0D10EABB" w:rsidR="00427C7D" w:rsidRPr="00652DEC" w:rsidRDefault="00427C7D" w:rsidP="00652DEC">
                            <w:pPr>
                              <w:jc w:val="center"/>
                              <w:rPr>
                                <w:i/>
                              </w:rPr>
                            </w:pPr>
                            <w:r>
                              <w:rPr>
                                <w:i/>
                              </w:rPr>
                              <w:t>Picture 11</w:t>
                            </w:r>
                          </w:p>
                          <w:p w14:paraId="33356991" w14:textId="08AFCCAE" w:rsidR="00427C7D" w:rsidRDefault="00427C7D" w:rsidP="00652DEC">
                            <w:pPr>
                              <w:jc w:val="center"/>
                              <w:rPr>
                                <w:i/>
                                <w:lang w:val="en-GB"/>
                              </w:rPr>
                            </w:pPr>
                            <w:r w:rsidRPr="006D16DB">
                              <w:rPr>
                                <w:i/>
                                <w:lang w:val="en-GB"/>
                              </w:rPr>
                              <w:t xml:space="preserve">Sertoli cell </w:t>
                            </w:r>
                            <w:proofErr w:type="spellStart"/>
                            <w:r w:rsidRPr="006D16DB">
                              <w:rPr>
                                <w:i/>
                                <w:lang w:val="en-GB"/>
                              </w:rPr>
                              <w:t>tumor</w:t>
                            </w:r>
                            <w:proofErr w:type="spellEnd"/>
                            <w:r w:rsidRPr="006D16DB">
                              <w:rPr>
                                <w:i/>
                                <w:lang w:val="en-GB"/>
                              </w:rPr>
                              <w:t xml:space="preserve"> on the left, atrophied testicle on the right</w:t>
                            </w:r>
                          </w:p>
                          <w:p w14:paraId="2701A259" w14:textId="2BF4C063" w:rsidR="00427C7D" w:rsidRPr="006D16DB" w:rsidRDefault="00427C7D" w:rsidP="001220F6">
                            <w:pPr>
                              <w:jc w:val="center"/>
                              <w:rPr>
                                <w:i/>
                                <w:lang w:val="en-GB"/>
                              </w:rPr>
                            </w:pPr>
                            <w:r>
                              <w:rPr>
                                <w:i/>
                                <w:lang w:val="en-GB"/>
                              </w:rPr>
                              <w:t xml:space="preserve">Source: </w:t>
                            </w:r>
                            <w:r w:rsidRPr="00B178C5">
                              <w:rPr>
                                <w:i/>
                                <w:lang w:val="en-GB"/>
                              </w:rPr>
                              <w:t>http://www.australindvet.com.au/testicular-cancer-and-sertoli-cell-tumor-in-a-dog-benefits-of-castration.html</w:t>
                            </w:r>
                          </w:p>
                          <w:p w14:paraId="54669698" w14:textId="6AAACB30" w:rsidR="00427C7D" w:rsidRPr="00652DEC" w:rsidRDefault="00427C7D" w:rsidP="00652DEC">
                            <w:pPr>
                              <w:jc w:val="center"/>
                              <w:rPr>
                                <w:i/>
                              </w:rPr>
                            </w:pPr>
                            <w:proofErr w:type="spellStart"/>
                            <w:r>
                              <w:rPr>
                                <w:i/>
                              </w:rPr>
                              <w:t>Accessed</w:t>
                            </w:r>
                            <w:proofErr w:type="spellEnd"/>
                            <w:r>
                              <w:rPr>
                                <w:i/>
                              </w:rPr>
                              <w:t>: 8.11.2016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36pt;margin-top:14.2pt;width:369pt;height:8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ei39ICAAAZBgAADgAAAGRycy9lMm9Eb2MueG1srFTfT9swEH6ftP/B8ntJUkKBiBSFok6T0ECD&#10;iWfXcdpoie3Zbhs27X/fZ6cphe1hTHtJznefz3ff/bi47NqGbISxtZI5TY5iSoTkqqzlMqdfHuaj&#10;M0qsY7JkjZIip0/C0svp+3cXW52JsVqpphSGwIm02VbndOWczqLI8pVomT1SWkgYK2Va5nA0y6g0&#10;bAvvbRON43gSbZUptVFcWAvtdW+k0+C/qgR3t1VlhSNNThGbC18Tvgv/jaYXLFsaplc134XB/iGK&#10;ltUSj+5dXTPHyNrUv7lqa26UVZU74qqNVFXVXIQckE0Sv8rmfsW0CLmAHKv3NNn/55Z/2twZUpeo&#10;3SklkrWo0YPoHLlSHYEK/Gy1zQC71wC6DnpgB72F0qfdVab1fyREYAfTT3t2vTcOZTo5mxzHMHHY&#10;kjiNk+PAf/R8XRvrPgjVEi/k1KB8gVW2ubEOoQA6QPxrUs3rpgklbOQLBYC9RoQe6G+zDKFA9Egf&#10;VKjPj9nJ6bg4PTkfTYqTZJQm8dmoKOLx6HpexEWczmfn6dVPRNGyJM226BSNPvMUgYl5w5a7qnjz&#10;35WlZfxFEydJFNqnzw+OQ55DqJGnv6c5SO6pET6BRn4WFQoX2PaKMDJi1hiyYWh2xrmQLhQqkAG0&#10;R1Ug7C0Xd/hAWaDyLZd78oeXlXT7y20tlQmlfRV2+XUIuerxIOMgby+6btH1HRvax6sWqnxCdxrV&#10;z7fVfF6jg26YdXfMYKDRdVhS7hafqlHbnKqdRMlKme9/0ns8CgorJb7sObXf1swISpqPEhN4nqSp&#10;3yjhkKKJcDCHlsWhRa7bmUJZEqxDzYPo8a4ZxMqo9hG7rPCvwsQkx9s5dYM4c/3awi7koigCCDtE&#10;M3cj7zX3rn2V/Hw8dI/M6N0QOXTSJzWsEpa9mqUe629KVaydquowaM+s7gqA/RP6crcr/YI7PAfU&#10;80af/gIAAP//AwBQSwMEFAAGAAgAAAAhAGQzYDPdAAAACQEAAA8AAABkcnMvZG93bnJldi54bWxM&#10;j81OwzAQhO9IfQdrK3Gjdq0CaYhTVUVcQZQfiZsbb5OIeB3FbhPenuVEjzszmv2m2Ey+E2ccYhvI&#10;wHKhQCBVwbVUG3h/e7rJQMRkydkuEBr4wQibcnZV2NyFkV7xvE+14BKKuTXQpNTnUsaqQW/jIvRI&#10;7B3D4G3ic6ilG+zI5b6TWqk76W1L/KGxPe4arL73J2/g4/n49blSL/Wjv+3HMClJfi2NuZ5P2wcQ&#10;Caf0H4Y/fEaHkpkO4UQuis7AveYpyYDOViDYz5aKhQMH11qDLAt5uaD8BQAA//8DAFBLAQItABQA&#10;BgAIAAAAIQDkmcPA+wAAAOEBAAATAAAAAAAAAAAAAAAAAAAAAABbQ29udGVudF9UeXBlc10ueG1s&#10;UEsBAi0AFAAGAAgAAAAhACOyauHXAAAAlAEAAAsAAAAAAAAAAAAAAAAALAEAAF9yZWxzLy5yZWxz&#10;UEsBAi0AFAAGAAgAAAAhACD3ot/SAgAAGQYAAA4AAAAAAAAAAAAAAAAALAIAAGRycy9lMm9Eb2Mu&#10;eG1sUEsBAi0AFAAGAAgAAAAhAGQzYDPdAAAACQEAAA8AAAAAAAAAAAAAAAAAKgUAAGRycy9kb3du&#10;cmV2LnhtbFBLBQYAAAAABAAEAPMAAAA0BgAAAAA=&#10;" filled="f" stroked="f">
                <v:textbox>
                  <w:txbxContent>
                    <w:p w14:paraId="2DBBDF15" w14:textId="0D10EABB" w:rsidR="00427C7D" w:rsidRPr="00652DEC" w:rsidRDefault="00427C7D" w:rsidP="00652DEC">
                      <w:pPr>
                        <w:jc w:val="center"/>
                        <w:rPr>
                          <w:i/>
                        </w:rPr>
                      </w:pPr>
                      <w:r>
                        <w:rPr>
                          <w:i/>
                        </w:rPr>
                        <w:t>Picture 11</w:t>
                      </w:r>
                    </w:p>
                    <w:p w14:paraId="33356991" w14:textId="08AFCCAE" w:rsidR="00427C7D" w:rsidRDefault="00427C7D" w:rsidP="00652DEC">
                      <w:pPr>
                        <w:jc w:val="center"/>
                        <w:rPr>
                          <w:i/>
                          <w:lang w:val="en-GB"/>
                        </w:rPr>
                      </w:pPr>
                      <w:r w:rsidRPr="006D16DB">
                        <w:rPr>
                          <w:i/>
                          <w:lang w:val="en-GB"/>
                        </w:rPr>
                        <w:t xml:space="preserve">Sertoli cell </w:t>
                      </w:r>
                      <w:proofErr w:type="spellStart"/>
                      <w:r w:rsidRPr="006D16DB">
                        <w:rPr>
                          <w:i/>
                          <w:lang w:val="en-GB"/>
                        </w:rPr>
                        <w:t>tumor</w:t>
                      </w:r>
                      <w:proofErr w:type="spellEnd"/>
                      <w:r w:rsidRPr="006D16DB">
                        <w:rPr>
                          <w:i/>
                          <w:lang w:val="en-GB"/>
                        </w:rPr>
                        <w:t xml:space="preserve"> on the left, atrophied testicle on the right</w:t>
                      </w:r>
                    </w:p>
                    <w:p w14:paraId="2701A259" w14:textId="2BF4C063" w:rsidR="00427C7D" w:rsidRPr="006D16DB" w:rsidRDefault="00427C7D" w:rsidP="001220F6">
                      <w:pPr>
                        <w:jc w:val="center"/>
                        <w:rPr>
                          <w:i/>
                          <w:lang w:val="en-GB"/>
                        </w:rPr>
                      </w:pPr>
                      <w:r>
                        <w:rPr>
                          <w:i/>
                          <w:lang w:val="en-GB"/>
                        </w:rPr>
                        <w:t xml:space="preserve">Source: </w:t>
                      </w:r>
                      <w:r w:rsidRPr="00B178C5">
                        <w:rPr>
                          <w:i/>
                          <w:lang w:val="en-GB"/>
                        </w:rPr>
                        <w:t>http://www.australindvet.com.au/testicular-cancer-and-sertoli-cell-tumor-in-a-dog-benefits-of-castration.html</w:t>
                      </w:r>
                    </w:p>
                    <w:p w14:paraId="54669698" w14:textId="6AAACB30" w:rsidR="00427C7D" w:rsidRPr="00652DEC" w:rsidRDefault="00427C7D" w:rsidP="00652DEC">
                      <w:pPr>
                        <w:jc w:val="center"/>
                        <w:rPr>
                          <w:i/>
                        </w:rPr>
                      </w:pPr>
                      <w:proofErr w:type="spellStart"/>
                      <w:r>
                        <w:rPr>
                          <w:i/>
                        </w:rPr>
                        <w:t>Accessed</w:t>
                      </w:r>
                      <w:proofErr w:type="spellEnd"/>
                      <w:r>
                        <w:rPr>
                          <w:i/>
                        </w:rPr>
                        <w:t>: 8.11.2016</w:t>
                      </w:r>
                    </w:p>
                  </w:txbxContent>
                </v:textbox>
                <w10:wrap type="square"/>
              </v:shape>
            </w:pict>
          </mc:Fallback>
        </mc:AlternateContent>
      </w:r>
    </w:p>
    <w:p w14:paraId="57415185" w14:textId="51EA088A" w:rsidR="00332467" w:rsidRDefault="00332467" w:rsidP="00756086">
      <w:pPr>
        <w:pStyle w:val="Heading3"/>
        <w:spacing w:line="360" w:lineRule="auto"/>
        <w:rPr>
          <w:color w:val="000000" w:themeColor="text1"/>
          <w:lang w:val="en-GB"/>
        </w:rPr>
      </w:pPr>
    </w:p>
    <w:p w14:paraId="775568F4" w14:textId="77777777" w:rsidR="00B178C5" w:rsidRDefault="00B178C5" w:rsidP="008308C4">
      <w:pPr>
        <w:spacing w:line="360" w:lineRule="auto"/>
        <w:rPr>
          <w:lang w:val="en-GB"/>
        </w:rPr>
      </w:pPr>
    </w:p>
    <w:p w14:paraId="22A85E9D" w14:textId="77777777" w:rsidR="00B178C5" w:rsidRDefault="00B178C5" w:rsidP="008308C4">
      <w:pPr>
        <w:spacing w:line="360" w:lineRule="auto"/>
        <w:rPr>
          <w:lang w:val="en-GB"/>
        </w:rPr>
      </w:pPr>
    </w:p>
    <w:p w14:paraId="6A087A62" w14:textId="72958056" w:rsidR="00756086" w:rsidRDefault="00756086" w:rsidP="008308C4">
      <w:pPr>
        <w:spacing w:line="360" w:lineRule="auto"/>
        <w:rPr>
          <w:lang w:val="en-GB"/>
        </w:rPr>
      </w:pPr>
      <w:r>
        <w:rPr>
          <w:lang w:val="en-GB"/>
        </w:rPr>
        <w:t>The testes are usually complete descent by day 10 after birth, but it is advised to wait until 6 months of age before decla</w:t>
      </w:r>
      <w:r w:rsidR="00B13232">
        <w:rPr>
          <w:lang w:val="en-GB"/>
        </w:rPr>
        <w:t>ring a dog</w:t>
      </w:r>
      <w:r>
        <w:rPr>
          <w:lang w:val="en-GB"/>
        </w:rPr>
        <w:t xml:space="preserve"> cryptorchid. The reason for this is that in many cases the inguinal ring is closed, precluding movement of the testis in to the</w:t>
      </w:r>
      <w:r w:rsidR="00B13232">
        <w:rPr>
          <w:lang w:val="en-GB"/>
        </w:rPr>
        <w:t xml:space="preserve"> inguinal canal and</w:t>
      </w:r>
      <w:r>
        <w:rPr>
          <w:lang w:val="en-GB"/>
        </w:rPr>
        <w:t xml:space="preserve"> scrotum.</w:t>
      </w:r>
      <w:r w:rsidR="00B13232">
        <w:rPr>
          <w:lang w:val="en-GB"/>
        </w:rPr>
        <w:t xml:space="preserve"> Testis of a young puppy may also</w:t>
      </w:r>
      <w:r w:rsidR="00BD22F4">
        <w:rPr>
          <w:lang w:val="en-GB"/>
        </w:rPr>
        <w:t xml:space="preserve"> move between the scrotum and inguinal canal due to its small size and soft texture</w:t>
      </w:r>
      <w:r w:rsidR="00771EB5">
        <w:rPr>
          <w:lang w:val="en-GB"/>
        </w:rPr>
        <w:t>,</w:t>
      </w:r>
      <w:r w:rsidR="00BD22F4">
        <w:rPr>
          <w:lang w:val="en-GB"/>
        </w:rPr>
        <w:t xml:space="preserve"> often in association with stress or fear.</w:t>
      </w:r>
      <w:r>
        <w:rPr>
          <w:lang w:val="en-GB"/>
        </w:rPr>
        <w:t xml:space="preserve"> </w:t>
      </w:r>
      <w:r w:rsidR="00B13232">
        <w:rPr>
          <w:lang w:val="en-GB"/>
        </w:rPr>
        <w:t xml:space="preserve">As mentioned before, there is no spermatogenesis in cryptorchid testis, there is however a testosterone production which is the reason for sexual behaviour and </w:t>
      </w:r>
      <w:r w:rsidR="00BD22F4">
        <w:rPr>
          <w:lang w:val="en-GB"/>
        </w:rPr>
        <w:t xml:space="preserve">the ability to achieve erection (M. </w:t>
      </w:r>
      <w:proofErr w:type="spellStart"/>
      <w:r w:rsidR="00BD22F4">
        <w:rPr>
          <w:lang w:val="en-GB"/>
        </w:rPr>
        <w:t>Memon</w:t>
      </w:r>
      <w:proofErr w:type="spellEnd"/>
      <w:r w:rsidR="00BD22F4">
        <w:rPr>
          <w:lang w:val="en-GB"/>
        </w:rPr>
        <w:t xml:space="preserve"> and A. </w:t>
      </w:r>
      <w:proofErr w:type="spellStart"/>
      <w:r w:rsidR="00BD22F4">
        <w:rPr>
          <w:lang w:val="en-GB"/>
        </w:rPr>
        <w:t>Tibary</w:t>
      </w:r>
      <w:proofErr w:type="spellEnd"/>
      <w:r w:rsidR="00BD22F4">
        <w:rPr>
          <w:lang w:val="en-GB"/>
        </w:rPr>
        <w:t>, 2001)</w:t>
      </w:r>
      <w:r w:rsidR="008065F7">
        <w:rPr>
          <w:lang w:val="en-GB"/>
        </w:rPr>
        <w:t>.</w:t>
      </w:r>
      <w:r w:rsidR="00B13232">
        <w:rPr>
          <w:lang w:val="en-GB"/>
        </w:rPr>
        <w:t xml:space="preserve"> </w:t>
      </w:r>
    </w:p>
    <w:p w14:paraId="3085DDC6" w14:textId="77777777" w:rsidR="009418FC" w:rsidRDefault="009418FC" w:rsidP="009418FC"/>
    <w:p w14:paraId="624BFD9B" w14:textId="24E26336" w:rsidR="00756086" w:rsidRDefault="009418FC" w:rsidP="008308C4">
      <w:pPr>
        <w:spacing w:line="360" w:lineRule="auto"/>
        <w:rPr>
          <w:lang w:val="en-GB"/>
        </w:rPr>
      </w:pPr>
      <w:r w:rsidRPr="00A456FC">
        <w:rPr>
          <w:lang w:val="en-GB"/>
        </w:rPr>
        <w:t>Incidences of cryptorchidism in dogs ran</w:t>
      </w:r>
      <w:r w:rsidR="00A456FC">
        <w:rPr>
          <w:lang w:val="en-GB"/>
        </w:rPr>
        <w:t>ge from 1,2-10%, where the top t</w:t>
      </w:r>
      <w:r w:rsidRPr="00A456FC">
        <w:rPr>
          <w:lang w:val="en-GB"/>
        </w:rPr>
        <w:t>en breeds affected are Toy poodles, Pomeranian, Yorkshire terrier, Miniature dachshund, Cairn terrier, Chihuahua, Maltese, Boxer, Pekingese and English bulldog</w:t>
      </w:r>
      <w:r w:rsidR="00A456FC" w:rsidRPr="00A456FC">
        <w:rPr>
          <w:lang w:val="en-GB"/>
        </w:rPr>
        <w:t xml:space="preserve"> (</w:t>
      </w:r>
      <w:r w:rsidR="00A456FC" w:rsidRPr="00A456FC">
        <w:rPr>
          <w:color w:val="000000" w:themeColor="text1"/>
          <w:lang w:val="en-GB"/>
        </w:rPr>
        <w:t xml:space="preserve">M. </w:t>
      </w:r>
      <w:proofErr w:type="spellStart"/>
      <w:r w:rsidR="00A456FC" w:rsidRPr="00A456FC">
        <w:rPr>
          <w:color w:val="000000" w:themeColor="text1"/>
          <w:lang w:val="en-GB"/>
        </w:rPr>
        <w:t>Memon</w:t>
      </w:r>
      <w:proofErr w:type="spellEnd"/>
      <w:r w:rsidR="00A456FC" w:rsidRPr="00A456FC">
        <w:rPr>
          <w:color w:val="000000" w:themeColor="text1"/>
          <w:lang w:val="en-GB"/>
        </w:rPr>
        <w:t xml:space="preserve"> and A. </w:t>
      </w:r>
      <w:proofErr w:type="spellStart"/>
      <w:r w:rsidR="00A456FC" w:rsidRPr="00A456FC">
        <w:rPr>
          <w:color w:val="000000" w:themeColor="text1"/>
          <w:lang w:val="en-GB"/>
        </w:rPr>
        <w:t>Tibary</w:t>
      </w:r>
      <w:proofErr w:type="spellEnd"/>
      <w:r w:rsidR="00A456FC" w:rsidRPr="00A456FC">
        <w:rPr>
          <w:color w:val="000000" w:themeColor="text1"/>
          <w:lang w:val="en-GB"/>
        </w:rPr>
        <w:t>, 2001)</w:t>
      </w:r>
      <w:r w:rsidR="00A456FC" w:rsidRPr="00A456FC">
        <w:rPr>
          <w:lang w:val="en-GB"/>
        </w:rPr>
        <w:t xml:space="preserve">. To diagnose a cryptorchid dog, careful palpation of the scrotum should be performed. It is possible to palpate a testis in the inguinal canal but more difficult if it is situated in the abdomen. </w:t>
      </w:r>
      <w:r w:rsidR="00406AE6">
        <w:rPr>
          <w:lang w:val="en-GB"/>
        </w:rPr>
        <w:t xml:space="preserve">Cryptorchidism may be diagnosed by using Human Chorionic </w:t>
      </w:r>
      <w:proofErr w:type="spellStart"/>
      <w:r w:rsidR="00406AE6">
        <w:rPr>
          <w:lang w:val="en-GB"/>
        </w:rPr>
        <w:t>Gonadotrophin</w:t>
      </w:r>
      <w:proofErr w:type="spellEnd"/>
      <w:r w:rsidR="00406AE6">
        <w:rPr>
          <w:lang w:val="en-GB"/>
        </w:rPr>
        <w:t xml:space="preserve"> (HCG) or Gonadotropin Releasing Hormone (</w:t>
      </w:r>
      <w:proofErr w:type="spellStart"/>
      <w:r w:rsidR="00406AE6">
        <w:rPr>
          <w:lang w:val="en-GB"/>
        </w:rPr>
        <w:t>GnRH</w:t>
      </w:r>
      <w:proofErr w:type="spellEnd"/>
      <w:r w:rsidR="00406AE6">
        <w:rPr>
          <w:lang w:val="en-GB"/>
        </w:rPr>
        <w:t xml:space="preserve">) Stimulation Test to induce a measurable testosterone increase. Blood is drawn before and 60 minutes after </w:t>
      </w:r>
      <w:r w:rsidR="00406AE6">
        <w:rPr>
          <w:lang w:val="en-GB"/>
        </w:rPr>
        <w:lastRenderedPageBreak/>
        <w:t xml:space="preserve">injection of </w:t>
      </w:r>
      <w:proofErr w:type="spellStart"/>
      <w:r w:rsidR="00406AE6">
        <w:rPr>
          <w:lang w:val="en-GB"/>
        </w:rPr>
        <w:t>GnRH</w:t>
      </w:r>
      <w:proofErr w:type="spellEnd"/>
      <w:r w:rsidR="00406AE6">
        <w:rPr>
          <w:lang w:val="en-GB"/>
        </w:rPr>
        <w:t xml:space="preserve">. If the testosterone level is increased in the latter blood sample, it is an indication </w:t>
      </w:r>
      <w:r w:rsidR="008308C4">
        <w:rPr>
          <w:lang w:val="en-GB"/>
        </w:rPr>
        <w:t>for a cryptorchid dog</w:t>
      </w:r>
      <w:r w:rsidR="004D4E3E">
        <w:rPr>
          <w:lang w:val="en-GB"/>
        </w:rPr>
        <w:t xml:space="preserve"> </w:t>
      </w:r>
      <w:r w:rsidR="004D4E3E" w:rsidRPr="00A456FC">
        <w:rPr>
          <w:lang w:val="en-GB"/>
        </w:rPr>
        <w:t>(</w:t>
      </w:r>
      <w:r w:rsidR="004D4E3E" w:rsidRPr="00A456FC">
        <w:rPr>
          <w:color w:val="000000" w:themeColor="text1"/>
          <w:lang w:val="en-GB"/>
        </w:rPr>
        <w:t xml:space="preserve">M. </w:t>
      </w:r>
      <w:proofErr w:type="spellStart"/>
      <w:r w:rsidR="004D4E3E" w:rsidRPr="00A456FC">
        <w:rPr>
          <w:color w:val="000000" w:themeColor="text1"/>
          <w:lang w:val="en-GB"/>
        </w:rPr>
        <w:t>Memon</w:t>
      </w:r>
      <w:proofErr w:type="spellEnd"/>
      <w:r w:rsidR="004D4E3E" w:rsidRPr="00A456FC">
        <w:rPr>
          <w:color w:val="000000" w:themeColor="text1"/>
          <w:lang w:val="en-GB"/>
        </w:rPr>
        <w:t xml:space="preserve"> and A. </w:t>
      </w:r>
      <w:proofErr w:type="spellStart"/>
      <w:r w:rsidR="004D4E3E" w:rsidRPr="00A456FC">
        <w:rPr>
          <w:color w:val="000000" w:themeColor="text1"/>
          <w:lang w:val="en-GB"/>
        </w:rPr>
        <w:t>Tibary</w:t>
      </w:r>
      <w:proofErr w:type="spellEnd"/>
      <w:r w:rsidR="004D4E3E" w:rsidRPr="00A456FC">
        <w:rPr>
          <w:color w:val="000000" w:themeColor="text1"/>
          <w:lang w:val="en-GB"/>
        </w:rPr>
        <w:t>, 2001)</w:t>
      </w:r>
      <w:r w:rsidR="008308C4">
        <w:rPr>
          <w:lang w:val="en-GB"/>
        </w:rPr>
        <w:t>.</w:t>
      </w:r>
    </w:p>
    <w:p w14:paraId="6C694EB0" w14:textId="77777777" w:rsidR="008065F7" w:rsidRDefault="008065F7" w:rsidP="008308C4">
      <w:pPr>
        <w:spacing w:line="360" w:lineRule="auto"/>
        <w:rPr>
          <w:lang w:val="en-GB"/>
        </w:rPr>
      </w:pPr>
    </w:p>
    <w:p w14:paraId="1EFCAD73" w14:textId="6F6AC8B7" w:rsidR="008065F7" w:rsidRDefault="008065F7" w:rsidP="008308C4">
      <w:pPr>
        <w:spacing w:line="360" w:lineRule="auto"/>
        <w:rPr>
          <w:lang w:val="en-GB"/>
        </w:rPr>
      </w:pPr>
      <w:r>
        <w:rPr>
          <w:lang w:val="en-GB"/>
        </w:rPr>
        <w:t>A castrated cryptorchid</w:t>
      </w:r>
      <w:r w:rsidR="00EB62FF">
        <w:rPr>
          <w:lang w:val="en-GB"/>
        </w:rPr>
        <w:t xml:space="preserve"> dog</w:t>
      </w:r>
      <w:r>
        <w:rPr>
          <w:lang w:val="en-GB"/>
        </w:rPr>
        <w:t xml:space="preserve"> can live a happy life, not being affected by the lack of</w:t>
      </w:r>
      <w:r w:rsidR="008B71E8">
        <w:rPr>
          <w:lang w:val="en-GB"/>
        </w:rPr>
        <w:t xml:space="preserve"> testes. It is possible though that the owner experience mood changes in their dog´s behaviour after castration, most likely because of hormone imbalance. But in most cases, a successful result is achieved after removing of both testes. It is important to inform breeders not to use a cryptorchid dog for breeding, as this is a trait that is unwanted. </w:t>
      </w:r>
    </w:p>
    <w:p w14:paraId="21D13663" w14:textId="77777777" w:rsidR="008308C4" w:rsidRPr="008308C4" w:rsidRDefault="008308C4" w:rsidP="008308C4">
      <w:pPr>
        <w:spacing w:line="360" w:lineRule="auto"/>
        <w:rPr>
          <w:lang w:val="en-GB"/>
        </w:rPr>
      </w:pPr>
    </w:p>
    <w:p w14:paraId="35EA2E2E" w14:textId="52546441" w:rsidR="00756086" w:rsidRPr="00756086" w:rsidRDefault="00A828F8" w:rsidP="00756086">
      <w:pPr>
        <w:pStyle w:val="Heading3"/>
        <w:spacing w:line="360" w:lineRule="auto"/>
        <w:rPr>
          <w:color w:val="000000" w:themeColor="text1"/>
          <w:lang w:val="en-GB"/>
        </w:rPr>
      </w:pPr>
      <w:bookmarkStart w:id="26" w:name="_Toc341519789"/>
      <w:r>
        <w:rPr>
          <w:color w:val="000000" w:themeColor="text1"/>
          <w:lang w:val="en-GB"/>
        </w:rPr>
        <w:t>2.9</w:t>
      </w:r>
      <w:r w:rsidR="00580EC0" w:rsidRPr="00113960">
        <w:rPr>
          <w:color w:val="000000" w:themeColor="text1"/>
          <w:lang w:val="en-GB"/>
        </w:rPr>
        <w:t>.5 Patent ductus a</w:t>
      </w:r>
      <w:r w:rsidR="00F9265B">
        <w:rPr>
          <w:color w:val="000000" w:themeColor="text1"/>
          <w:lang w:val="en-GB"/>
        </w:rPr>
        <w:t>rterio</w:t>
      </w:r>
      <w:r w:rsidR="00580EC0" w:rsidRPr="00113960">
        <w:rPr>
          <w:color w:val="000000" w:themeColor="text1"/>
          <w:lang w:val="en-GB"/>
        </w:rPr>
        <w:t>sus</w:t>
      </w:r>
      <w:r w:rsidR="00A72C8E" w:rsidRPr="00113960">
        <w:rPr>
          <w:color w:val="000000" w:themeColor="text1"/>
          <w:lang w:val="en-GB"/>
        </w:rPr>
        <w:t xml:space="preserve"> (PDA)</w:t>
      </w:r>
      <w:bookmarkEnd w:id="26"/>
    </w:p>
    <w:p w14:paraId="54A06ECB" w14:textId="77777777" w:rsidR="00CD52BC" w:rsidRDefault="00CD52BC" w:rsidP="00113960">
      <w:pPr>
        <w:spacing w:line="360" w:lineRule="auto"/>
        <w:rPr>
          <w:lang w:val="en-GB"/>
        </w:rPr>
      </w:pPr>
    </w:p>
    <w:p w14:paraId="67BBEA2A" w14:textId="63E9387D" w:rsidR="00113960" w:rsidRDefault="00113960" w:rsidP="00113960">
      <w:pPr>
        <w:spacing w:line="360" w:lineRule="auto"/>
        <w:rPr>
          <w:b/>
          <w:lang w:val="en-GB"/>
        </w:rPr>
      </w:pPr>
      <w:r w:rsidRPr="00113960">
        <w:rPr>
          <w:lang w:val="en-GB"/>
        </w:rPr>
        <w:t>This condition has been reported in veterinary literature to be one of the most common congenital cardiac defect</w:t>
      </w:r>
      <w:r>
        <w:rPr>
          <w:lang w:val="en-GB"/>
        </w:rPr>
        <w:t>s. Special for this disease is the sex predisposition where females are more prone than males (3:1), regardless of breed. It has also been suggested that it has an autosomal dominant mode of inheritance</w:t>
      </w:r>
      <w:r w:rsidR="005C758C">
        <w:rPr>
          <w:lang w:val="en-GB"/>
        </w:rPr>
        <w:t xml:space="preserve"> </w:t>
      </w:r>
      <w:r w:rsidR="005C758C" w:rsidRPr="00393D3D">
        <w:rPr>
          <w:lang w:val="en-GB"/>
        </w:rPr>
        <w:t>(V.L. Fuentes and S. Swift, 1998)</w:t>
      </w:r>
      <w:r w:rsidRPr="00393D3D">
        <w:rPr>
          <w:lang w:val="en-GB"/>
        </w:rPr>
        <w:t>.</w:t>
      </w:r>
      <w:r>
        <w:rPr>
          <w:lang w:val="en-GB"/>
        </w:rPr>
        <w:t xml:space="preserve"> </w:t>
      </w:r>
      <w:r w:rsidR="00B9246B">
        <w:rPr>
          <w:lang w:val="en-GB"/>
        </w:rPr>
        <w:t>In the embryo the ductus arteriosus is an essential fetal structure that connects the proximal descending aorta to the roof of the main pulmonary artery.</w:t>
      </w:r>
      <w:r w:rsidR="00D749A8">
        <w:rPr>
          <w:lang w:val="en-GB"/>
        </w:rPr>
        <w:t xml:space="preserve"> </w:t>
      </w:r>
      <w:r w:rsidR="002E6A93">
        <w:rPr>
          <w:lang w:val="en-GB"/>
        </w:rPr>
        <w:t xml:space="preserve">Approximately 65% of the cardiac output is from the right ventricle, but only 5-10% of this blood passes trough the lungs. The rest goes through ductus arteriosus and into the descending aorta. This is a vital function for the normal fetal development and to divert most of the blood away from the high-resistance pulmonary circulation </w:t>
      </w:r>
      <w:r w:rsidR="002E6A93" w:rsidRPr="00393D3D">
        <w:rPr>
          <w:lang w:val="en-GB"/>
        </w:rPr>
        <w:t>(D. J. Schneider and J. W. Moore, 2006).</w:t>
      </w:r>
    </w:p>
    <w:p w14:paraId="4A03DFB0" w14:textId="6CE6B322" w:rsidR="002E6A93" w:rsidRDefault="002E6A93" w:rsidP="00113960">
      <w:pPr>
        <w:spacing w:line="360" w:lineRule="auto"/>
        <w:rPr>
          <w:b/>
          <w:lang w:val="en-GB"/>
        </w:rPr>
      </w:pPr>
    </w:p>
    <w:p w14:paraId="58BB5A10" w14:textId="77777777" w:rsidR="0076103A" w:rsidRDefault="0076103A" w:rsidP="0076103A">
      <w:pPr>
        <w:spacing w:line="360" w:lineRule="auto"/>
        <w:rPr>
          <w:lang w:val="en-GB"/>
        </w:rPr>
      </w:pPr>
      <w:r w:rsidRPr="009525AA">
        <w:rPr>
          <w:lang w:val="en-GB"/>
        </w:rPr>
        <w:t xml:space="preserve">Many factors are preventing the premature closing of the ductus arteriosus. The most important is the low fetal oxygen tension and cyclooxygenase-mediated products of arachidonic acid, primarily prostaglandin (PGE2) and prostacyclin (PGI2). These two substances cause vasodilation in the ductus arteriosus be interacting with ductal </w:t>
      </w:r>
      <w:proofErr w:type="spellStart"/>
      <w:r w:rsidRPr="009525AA">
        <w:rPr>
          <w:lang w:val="en-GB"/>
        </w:rPr>
        <w:t>prostanoid</w:t>
      </w:r>
      <w:proofErr w:type="spellEnd"/>
      <w:r w:rsidRPr="009525AA">
        <w:rPr>
          <w:lang w:val="en-GB"/>
        </w:rPr>
        <w:t xml:space="preserve"> receptors. The oxygen tension increase</w:t>
      </w:r>
      <w:r>
        <w:rPr>
          <w:lang w:val="en-GB"/>
        </w:rPr>
        <w:t>s</w:t>
      </w:r>
      <w:r w:rsidRPr="009525AA">
        <w:rPr>
          <w:lang w:val="en-GB"/>
        </w:rPr>
        <w:t xml:space="preserve"> abruptly after birth</w:t>
      </w:r>
      <w:r>
        <w:rPr>
          <w:lang w:val="en-GB"/>
        </w:rPr>
        <w:t>,</w:t>
      </w:r>
      <w:r w:rsidRPr="009525AA">
        <w:rPr>
          <w:lang w:val="en-GB"/>
        </w:rPr>
        <w:t xml:space="preserve"> which will inhibit ductal smooth muscle voltage-dependent potassium channels and consequently result in an influx of calcium and ductal constriction. The wall of the duct will thicken due to contraction of medial smooth muscle fibres, the lumen will na</w:t>
      </w:r>
      <w:r>
        <w:rPr>
          <w:lang w:val="en-GB"/>
        </w:rPr>
        <w:t xml:space="preserve">rrow and the duct will shorten </w:t>
      </w:r>
      <w:r w:rsidRPr="00393D3D">
        <w:rPr>
          <w:lang w:val="en-GB"/>
        </w:rPr>
        <w:t>(D. J. Schneider and J. W. Moore, 2006).</w:t>
      </w:r>
    </w:p>
    <w:p w14:paraId="0545903E" w14:textId="77777777" w:rsidR="0076103A" w:rsidRDefault="0076103A" w:rsidP="00113960">
      <w:pPr>
        <w:spacing w:line="360" w:lineRule="auto"/>
        <w:rPr>
          <w:b/>
          <w:lang w:val="en-GB"/>
        </w:rPr>
      </w:pPr>
    </w:p>
    <w:p w14:paraId="11A948B2" w14:textId="09BAE212" w:rsidR="002E6A93" w:rsidRDefault="002E6A93" w:rsidP="00113960">
      <w:pPr>
        <w:spacing w:line="360" w:lineRule="auto"/>
        <w:rPr>
          <w:lang w:val="en-GB"/>
        </w:rPr>
      </w:pPr>
    </w:p>
    <w:p w14:paraId="015389EC" w14:textId="1F21E317" w:rsidR="00D749A8" w:rsidRPr="00113960" w:rsidRDefault="0076103A" w:rsidP="00113960">
      <w:pPr>
        <w:spacing w:line="360" w:lineRule="auto"/>
        <w:rPr>
          <w:lang w:val="en-GB"/>
        </w:rPr>
      </w:pPr>
      <w:r>
        <w:rPr>
          <w:noProof/>
          <w:lang w:val="en-US"/>
        </w:rPr>
        <w:lastRenderedPageBreak/>
        <w:drawing>
          <wp:anchor distT="0" distB="0" distL="114300" distR="114300" simplePos="0" relativeHeight="251673600" behindDoc="0" locked="0" layoutInCell="1" allowOverlap="1" wp14:anchorId="46AD603C" wp14:editId="426A13BE">
            <wp:simplePos x="0" y="0"/>
            <wp:positionH relativeFrom="column">
              <wp:align>center</wp:align>
            </wp:positionH>
            <wp:positionV relativeFrom="paragraph">
              <wp:posOffset>-212090</wp:posOffset>
            </wp:positionV>
            <wp:extent cx="2802890" cy="2501900"/>
            <wp:effectExtent l="0" t="0" r="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gif"/>
                    <pic:cNvPicPr/>
                  </pic:nvPicPr>
                  <pic:blipFill>
                    <a:blip r:embed="rId33">
                      <a:extLst>
                        <a:ext uri="{28A0092B-C50C-407E-A947-70E740481C1C}">
                          <a14:useLocalDpi xmlns:a14="http://schemas.microsoft.com/office/drawing/2010/main" val="0"/>
                        </a:ext>
                      </a:extLst>
                    </a:blip>
                    <a:stretch>
                      <a:fillRect/>
                    </a:stretch>
                  </pic:blipFill>
                  <pic:spPr>
                    <a:xfrm>
                      <a:off x="0" y="0"/>
                      <a:ext cx="2802890" cy="2501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58FD77" w14:textId="77777777" w:rsidR="00AC2539" w:rsidRPr="00AC2539" w:rsidRDefault="00AC2539" w:rsidP="00AC2539"/>
    <w:p w14:paraId="0CA31DFA" w14:textId="77777777" w:rsidR="00A72C8E" w:rsidRDefault="00A72C8E" w:rsidP="00A72C8E"/>
    <w:p w14:paraId="6A97F5D0" w14:textId="77777777" w:rsidR="00A72C8E" w:rsidRDefault="00A72C8E" w:rsidP="00A72C8E">
      <w:pPr>
        <w:spacing w:line="360" w:lineRule="auto"/>
      </w:pPr>
    </w:p>
    <w:p w14:paraId="06D49D25" w14:textId="77777777" w:rsidR="00393D3D" w:rsidRDefault="00393D3D" w:rsidP="00A72C8E">
      <w:pPr>
        <w:spacing w:line="360" w:lineRule="auto"/>
        <w:rPr>
          <w:lang w:val="en-GB"/>
        </w:rPr>
      </w:pPr>
    </w:p>
    <w:p w14:paraId="259D45AC" w14:textId="3F9BC217" w:rsidR="00393D3D" w:rsidRDefault="00393D3D" w:rsidP="00A72C8E">
      <w:pPr>
        <w:spacing w:line="360" w:lineRule="auto"/>
        <w:rPr>
          <w:lang w:val="en-GB"/>
        </w:rPr>
      </w:pPr>
    </w:p>
    <w:p w14:paraId="1D8697ED" w14:textId="77777777" w:rsidR="00393D3D" w:rsidRDefault="00393D3D" w:rsidP="00A72C8E">
      <w:pPr>
        <w:spacing w:line="360" w:lineRule="auto"/>
        <w:rPr>
          <w:lang w:val="en-GB"/>
        </w:rPr>
      </w:pPr>
    </w:p>
    <w:p w14:paraId="4F7F1AAA" w14:textId="77777777" w:rsidR="00393D3D" w:rsidRDefault="00393D3D" w:rsidP="00A72C8E">
      <w:pPr>
        <w:spacing w:line="360" w:lineRule="auto"/>
        <w:rPr>
          <w:lang w:val="en-GB"/>
        </w:rPr>
      </w:pPr>
    </w:p>
    <w:p w14:paraId="5A2ED51B" w14:textId="51576FCC" w:rsidR="00393D3D" w:rsidRDefault="00393D3D" w:rsidP="00A72C8E">
      <w:pPr>
        <w:spacing w:line="360" w:lineRule="auto"/>
        <w:rPr>
          <w:lang w:val="en-GB"/>
        </w:rPr>
      </w:pPr>
    </w:p>
    <w:p w14:paraId="51B2557C" w14:textId="173C3A8E" w:rsidR="00393D3D" w:rsidRDefault="00393D3D" w:rsidP="00A72C8E">
      <w:pPr>
        <w:spacing w:line="360" w:lineRule="auto"/>
        <w:rPr>
          <w:lang w:val="en-GB"/>
        </w:rPr>
      </w:pPr>
    </w:p>
    <w:p w14:paraId="4186465F" w14:textId="361357F3" w:rsidR="00393D3D" w:rsidRDefault="00393D3D" w:rsidP="00A72C8E">
      <w:pPr>
        <w:spacing w:line="360" w:lineRule="auto"/>
        <w:rPr>
          <w:lang w:val="en-GB"/>
        </w:rPr>
      </w:pPr>
    </w:p>
    <w:p w14:paraId="23EFEF53" w14:textId="17615405" w:rsidR="009167A8" w:rsidRDefault="0076103A" w:rsidP="00A72C8E">
      <w:pPr>
        <w:spacing w:line="360" w:lineRule="auto"/>
        <w:rPr>
          <w:lang w:val="en-GB"/>
        </w:rPr>
      </w:pPr>
      <w:r>
        <w:rPr>
          <w:noProof/>
          <w:lang w:val="en-US"/>
        </w:rPr>
        <mc:AlternateContent>
          <mc:Choice Requires="wps">
            <w:drawing>
              <wp:anchor distT="0" distB="0" distL="114300" distR="114300" simplePos="0" relativeHeight="251666432" behindDoc="0" locked="0" layoutInCell="1" allowOverlap="1" wp14:anchorId="17DD0AA2" wp14:editId="0BE1029C">
                <wp:simplePos x="0" y="0"/>
                <wp:positionH relativeFrom="column">
                  <wp:posOffset>0</wp:posOffset>
                </wp:positionH>
                <wp:positionV relativeFrom="paragraph">
                  <wp:posOffset>43180</wp:posOffset>
                </wp:positionV>
                <wp:extent cx="5486400" cy="1028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C032A" w14:textId="5C38FC5B" w:rsidR="00427C7D" w:rsidRPr="0076103A" w:rsidRDefault="00427C7D" w:rsidP="001F7735">
                            <w:pPr>
                              <w:jc w:val="center"/>
                              <w:rPr>
                                <w:i/>
                                <w:color w:val="000000" w:themeColor="text1"/>
                              </w:rPr>
                            </w:pPr>
                            <w:r w:rsidRPr="0076103A">
                              <w:rPr>
                                <w:i/>
                                <w:color w:val="000000" w:themeColor="text1"/>
                              </w:rPr>
                              <w:t>Picture 12</w:t>
                            </w:r>
                          </w:p>
                          <w:p w14:paraId="182A0A14" w14:textId="3E563B8E" w:rsidR="00427C7D" w:rsidRPr="0076103A" w:rsidRDefault="00427C7D" w:rsidP="001F7735">
                            <w:pPr>
                              <w:jc w:val="center"/>
                              <w:rPr>
                                <w:i/>
                                <w:color w:val="000000" w:themeColor="text1"/>
                              </w:rPr>
                            </w:pPr>
                            <w:proofErr w:type="spellStart"/>
                            <w:r w:rsidRPr="0076103A">
                              <w:rPr>
                                <w:i/>
                                <w:color w:val="000000" w:themeColor="text1"/>
                              </w:rPr>
                              <w:t>Illustration</w:t>
                            </w:r>
                            <w:proofErr w:type="spellEnd"/>
                            <w:r w:rsidRPr="0076103A">
                              <w:rPr>
                                <w:i/>
                                <w:color w:val="000000" w:themeColor="text1"/>
                              </w:rPr>
                              <w:t xml:space="preserve"> </w:t>
                            </w:r>
                            <w:proofErr w:type="spellStart"/>
                            <w:r w:rsidRPr="0076103A">
                              <w:rPr>
                                <w:i/>
                                <w:color w:val="000000" w:themeColor="text1"/>
                              </w:rPr>
                              <w:t>of</w:t>
                            </w:r>
                            <w:proofErr w:type="spellEnd"/>
                            <w:r w:rsidRPr="0076103A">
                              <w:rPr>
                                <w:i/>
                                <w:color w:val="000000" w:themeColor="text1"/>
                              </w:rPr>
                              <w:t xml:space="preserve"> a patent ductus </w:t>
                            </w:r>
                            <w:proofErr w:type="spellStart"/>
                            <w:r w:rsidRPr="0076103A">
                              <w:rPr>
                                <w:i/>
                                <w:color w:val="000000" w:themeColor="text1"/>
                              </w:rPr>
                              <w:t>arteriosus</w:t>
                            </w:r>
                            <w:proofErr w:type="spellEnd"/>
                          </w:p>
                          <w:p w14:paraId="6DB569FA" w14:textId="6C4A64C7" w:rsidR="00427C7D" w:rsidRPr="0076103A" w:rsidRDefault="00427C7D" w:rsidP="001F7735">
                            <w:pPr>
                              <w:jc w:val="center"/>
                              <w:rPr>
                                <w:i/>
                                <w:color w:val="000000" w:themeColor="text1"/>
                              </w:rPr>
                            </w:pPr>
                            <w:proofErr w:type="spellStart"/>
                            <w:r w:rsidRPr="0076103A">
                              <w:rPr>
                                <w:i/>
                                <w:color w:val="000000" w:themeColor="text1"/>
                              </w:rPr>
                              <w:t>HeartPoint</w:t>
                            </w:r>
                            <w:proofErr w:type="spellEnd"/>
                          </w:p>
                          <w:p w14:paraId="6803F6B8" w14:textId="12505370" w:rsidR="00427C7D" w:rsidRPr="0076103A" w:rsidRDefault="00427C7D" w:rsidP="001F7735">
                            <w:pPr>
                              <w:jc w:val="center"/>
                              <w:rPr>
                                <w:i/>
                                <w:color w:val="000000" w:themeColor="text1"/>
                              </w:rPr>
                            </w:pPr>
                            <w:r w:rsidRPr="0076103A">
                              <w:rPr>
                                <w:i/>
                                <w:color w:val="000000" w:themeColor="text1"/>
                              </w:rPr>
                              <w:t xml:space="preserve">Source: </w:t>
                            </w:r>
                            <w:hyperlink r:id="rId34" w:history="1">
                              <w:r w:rsidRPr="0076103A">
                                <w:rPr>
                                  <w:rStyle w:val="Hyperlink"/>
                                  <w:i/>
                                  <w:color w:val="000000" w:themeColor="text1"/>
                                  <w:u w:val="none"/>
                                </w:rPr>
                                <w:t>http://www.heartpoint.com/congpda.html</w:t>
                              </w:r>
                            </w:hyperlink>
                          </w:p>
                          <w:p w14:paraId="645E4376" w14:textId="2E9D9D52" w:rsidR="00427C7D" w:rsidRPr="0076103A" w:rsidRDefault="00427C7D" w:rsidP="001F7735">
                            <w:pPr>
                              <w:jc w:val="center"/>
                              <w:rPr>
                                <w:i/>
                                <w:color w:val="000000" w:themeColor="text1"/>
                              </w:rPr>
                            </w:pPr>
                            <w:proofErr w:type="spellStart"/>
                            <w:r w:rsidRPr="0076103A">
                              <w:rPr>
                                <w:i/>
                                <w:color w:val="000000" w:themeColor="text1"/>
                              </w:rPr>
                              <w:t>Accessed</w:t>
                            </w:r>
                            <w:proofErr w:type="spellEnd"/>
                            <w:r w:rsidRPr="0076103A">
                              <w:rPr>
                                <w:i/>
                                <w:color w:val="000000" w:themeColor="text1"/>
                              </w:rPr>
                              <w:t>: 5/11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0;margin-top:3.4pt;width:6in;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c6tdECAAAZBgAADgAAAGRycy9lMm9Eb2MueG1srFTLbtswELwX6D8QvDuSDDlxhMiB4sBFgSAN&#10;mhQ50xRlC5VIlqRtuUX/vUPKch7toSl6kZa7w+Xu7OPismsbshXG1krmNDmJKRGSq7KWq5x+eViM&#10;ppRYx2TJGiVFTvfC0svZ+3cXO52JsVqrphSGwIm02U7ndO2czqLI8rVomT1RWkgYK2Va5nA0q6g0&#10;bAfvbRON4/g02ilTaqO4sBba695IZ8F/VQnuPlWVFY40OUVsLnxN+C79N5pdsGxlmF7X/BAG+4co&#10;WlZLPHp0dc0cIxtT/+aqrblRVlXuhKs2UlVVcxFyQDZJ/Cqb+zXTIuQCcqw+0mT/n1t+u70zpC5R&#10;uzElkrWo0YPoHLlSHYEK/Oy0zQC71wC6DnpgB72F0qfdVab1fyREYAfT+yO73huHcpJOT9MYJg5b&#10;Eo+nZzjAf/R0XRvrPgjVEi/k1KB8gVW2vbGuhw4Q/5pUi7ppQgkb+UIBn71GhB7ob7MMoUD0SB9U&#10;qM+P+eRsXJxNzkenxSQZpUk8HRVFPB5dL4q4iNPF/Dy9+okoWpak2Q6dotFnniIwsWjY6lAVb/67&#10;srSMv2jiJIlC+/T5wXGgZAg18vT3NAfJ7RvhE2jkZ1GhcIFtrwgjI+aNIVuGZmecC+lCoQIZQHtU&#10;BcLecvGAD5QFKt9yuSd/eFlJd7zc1lKZUNpXYZdfh5CrHg8ynuXtRdctu75jj224VOUe3WlUP99W&#10;80WNDrph1t0xg4FG12FJuU/4VI3a5VQdJErWynz/k97jUVBYKfFlz6n9tmFGUNJ8lJjA8yRN/UYJ&#10;hxRNhIN5blk+t8hNO1coS4J1qHkQPd41g1gZ1T5ilxX+VZiY5Hg7p24Q565fW9iFXBRFAGGHaOZu&#10;5L3m3rWvkp+Ph+6RGX0YIodOulXDKmHZq1nqsf6mVMXGqaoOg+aJ7lk9FAD7J/TlYVf6Bff8HFBP&#10;G332CwAA//8DAFBLAwQUAAYACAAAACEAqHW/lNkAAAAGAQAADwAAAGRycy9kb3ducmV2LnhtbEyP&#10;zU7DMBCE70h9B2uReqNrUIlCiFNVIK5FlB+Jmxtvk4h4HcVuE96e5QTH0Yxmvik3s+/VmcbYBTZw&#10;vdKgiOvgOm4MvL0+XeWgYrLsbB+YDHxThE21uCht4cLEL3Tep0ZJCcfCGmhTGgrEWLfkbVyFgVi8&#10;Yxi9TSLHBt1oJyn3Pd5onaG3HctCawd6aKn+2p+8gffd8fNjrZ+bR387TGHWyP4OjVleztt7UInm&#10;9BeGX3xBh0qYDuHELqregBxJBjLBFzPP1qIPksryHLAq8T9+9QMAAP//AwBQSwECLQAUAAYACAAA&#10;ACEA5JnDwPsAAADhAQAAEwAAAAAAAAAAAAAAAAAAAAAAW0NvbnRlbnRfVHlwZXNdLnhtbFBLAQIt&#10;ABQABgAIAAAAIQAjsmrh1wAAAJQBAAALAAAAAAAAAAAAAAAAACwBAABfcmVscy8ucmVsc1BLAQIt&#10;ABQABgAIAAAAIQCEpzq10QIAABkGAAAOAAAAAAAAAAAAAAAAACwCAABkcnMvZTJvRG9jLnhtbFBL&#10;AQItABQABgAIAAAAIQCodb+U2QAAAAYBAAAPAAAAAAAAAAAAAAAAACkFAABkcnMvZG93bnJldi54&#10;bWxQSwUGAAAAAAQABADzAAAALwYAAAAA&#10;" filled="f" stroked="f">
                <v:textbox>
                  <w:txbxContent>
                    <w:p w14:paraId="18DC032A" w14:textId="5C38FC5B" w:rsidR="00427C7D" w:rsidRPr="0076103A" w:rsidRDefault="00427C7D" w:rsidP="001F7735">
                      <w:pPr>
                        <w:jc w:val="center"/>
                        <w:rPr>
                          <w:i/>
                          <w:color w:val="000000" w:themeColor="text1"/>
                        </w:rPr>
                      </w:pPr>
                      <w:r w:rsidRPr="0076103A">
                        <w:rPr>
                          <w:i/>
                          <w:color w:val="000000" w:themeColor="text1"/>
                        </w:rPr>
                        <w:t>Picture 12</w:t>
                      </w:r>
                    </w:p>
                    <w:p w14:paraId="182A0A14" w14:textId="3E563B8E" w:rsidR="00427C7D" w:rsidRPr="0076103A" w:rsidRDefault="00427C7D" w:rsidP="001F7735">
                      <w:pPr>
                        <w:jc w:val="center"/>
                        <w:rPr>
                          <w:i/>
                          <w:color w:val="000000" w:themeColor="text1"/>
                        </w:rPr>
                      </w:pPr>
                      <w:proofErr w:type="spellStart"/>
                      <w:r w:rsidRPr="0076103A">
                        <w:rPr>
                          <w:i/>
                          <w:color w:val="000000" w:themeColor="text1"/>
                        </w:rPr>
                        <w:t>Illustration</w:t>
                      </w:r>
                      <w:proofErr w:type="spellEnd"/>
                      <w:r w:rsidRPr="0076103A">
                        <w:rPr>
                          <w:i/>
                          <w:color w:val="000000" w:themeColor="text1"/>
                        </w:rPr>
                        <w:t xml:space="preserve"> </w:t>
                      </w:r>
                      <w:proofErr w:type="spellStart"/>
                      <w:r w:rsidRPr="0076103A">
                        <w:rPr>
                          <w:i/>
                          <w:color w:val="000000" w:themeColor="text1"/>
                        </w:rPr>
                        <w:t>of</w:t>
                      </w:r>
                      <w:proofErr w:type="spellEnd"/>
                      <w:r w:rsidRPr="0076103A">
                        <w:rPr>
                          <w:i/>
                          <w:color w:val="000000" w:themeColor="text1"/>
                        </w:rPr>
                        <w:t xml:space="preserve"> a patent ductus </w:t>
                      </w:r>
                      <w:proofErr w:type="spellStart"/>
                      <w:r w:rsidRPr="0076103A">
                        <w:rPr>
                          <w:i/>
                          <w:color w:val="000000" w:themeColor="text1"/>
                        </w:rPr>
                        <w:t>arteriosus</w:t>
                      </w:r>
                      <w:proofErr w:type="spellEnd"/>
                    </w:p>
                    <w:p w14:paraId="6DB569FA" w14:textId="6C4A64C7" w:rsidR="00427C7D" w:rsidRPr="0076103A" w:rsidRDefault="00427C7D" w:rsidP="001F7735">
                      <w:pPr>
                        <w:jc w:val="center"/>
                        <w:rPr>
                          <w:i/>
                          <w:color w:val="000000" w:themeColor="text1"/>
                        </w:rPr>
                      </w:pPr>
                      <w:proofErr w:type="spellStart"/>
                      <w:r w:rsidRPr="0076103A">
                        <w:rPr>
                          <w:i/>
                          <w:color w:val="000000" w:themeColor="text1"/>
                        </w:rPr>
                        <w:t>HeartPoint</w:t>
                      </w:r>
                      <w:proofErr w:type="spellEnd"/>
                    </w:p>
                    <w:p w14:paraId="6803F6B8" w14:textId="12505370" w:rsidR="00427C7D" w:rsidRPr="0076103A" w:rsidRDefault="00427C7D" w:rsidP="001F7735">
                      <w:pPr>
                        <w:jc w:val="center"/>
                        <w:rPr>
                          <w:i/>
                          <w:color w:val="000000" w:themeColor="text1"/>
                        </w:rPr>
                      </w:pPr>
                      <w:r w:rsidRPr="0076103A">
                        <w:rPr>
                          <w:i/>
                          <w:color w:val="000000" w:themeColor="text1"/>
                        </w:rPr>
                        <w:t xml:space="preserve">Source: </w:t>
                      </w:r>
                      <w:hyperlink r:id="rId35" w:history="1">
                        <w:r w:rsidRPr="0076103A">
                          <w:rPr>
                            <w:rStyle w:val="Hyperlink"/>
                            <w:i/>
                            <w:color w:val="000000" w:themeColor="text1"/>
                            <w:u w:val="none"/>
                          </w:rPr>
                          <w:t>http://www.heartpoint.com/congpda.html</w:t>
                        </w:r>
                      </w:hyperlink>
                    </w:p>
                    <w:p w14:paraId="645E4376" w14:textId="2E9D9D52" w:rsidR="00427C7D" w:rsidRPr="0076103A" w:rsidRDefault="00427C7D" w:rsidP="001F7735">
                      <w:pPr>
                        <w:jc w:val="center"/>
                        <w:rPr>
                          <w:i/>
                          <w:color w:val="000000" w:themeColor="text1"/>
                        </w:rPr>
                      </w:pPr>
                      <w:proofErr w:type="spellStart"/>
                      <w:r w:rsidRPr="0076103A">
                        <w:rPr>
                          <w:i/>
                          <w:color w:val="000000" w:themeColor="text1"/>
                        </w:rPr>
                        <w:t>Accessed</w:t>
                      </w:r>
                      <w:proofErr w:type="spellEnd"/>
                      <w:r w:rsidRPr="0076103A">
                        <w:rPr>
                          <w:i/>
                          <w:color w:val="000000" w:themeColor="text1"/>
                        </w:rPr>
                        <w:t>: 5/11 2016</w:t>
                      </w:r>
                    </w:p>
                  </w:txbxContent>
                </v:textbox>
                <w10:wrap type="square"/>
              </v:shape>
            </w:pict>
          </mc:Fallback>
        </mc:AlternateContent>
      </w:r>
    </w:p>
    <w:p w14:paraId="0D3793E0" w14:textId="558278F0" w:rsidR="001F7735" w:rsidRDefault="005365AD" w:rsidP="00A72C8E">
      <w:pPr>
        <w:spacing w:line="360" w:lineRule="auto"/>
        <w:rPr>
          <w:lang w:val="en-GB"/>
        </w:rPr>
      </w:pPr>
      <w:r w:rsidRPr="009525AA">
        <w:rPr>
          <w:lang w:val="en-GB"/>
        </w:rPr>
        <w:t xml:space="preserve">A complete closure usually occurs within 24 to 48 hours after birth. During the next couple of weeks the endothelium will fold and with </w:t>
      </w:r>
      <w:proofErr w:type="spellStart"/>
      <w:r w:rsidRPr="009525AA">
        <w:rPr>
          <w:lang w:val="en-GB"/>
        </w:rPr>
        <w:t>subintimal</w:t>
      </w:r>
      <w:proofErr w:type="spellEnd"/>
      <w:r w:rsidRPr="009525AA">
        <w:rPr>
          <w:lang w:val="en-GB"/>
        </w:rPr>
        <w:t xml:space="preserve"> disruption and proliferation will result in fibrosis and a permanent seal. This fibrous band lacking a lumen is now called </w:t>
      </w:r>
      <w:r w:rsidR="009525AA">
        <w:rPr>
          <w:lang w:val="en-GB"/>
        </w:rPr>
        <w:t xml:space="preserve">the </w:t>
      </w:r>
      <w:proofErr w:type="spellStart"/>
      <w:r w:rsidR="009525AA">
        <w:rPr>
          <w:lang w:val="en-GB"/>
        </w:rPr>
        <w:t>ligamentum</w:t>
      </w:r>
      <w:proofErr w:type="spellEnd"/>
      <w:r w:rsidR="009525AA">
        <w:rPr>
          <w:lang w:val="en-GB"/>
        </w:rPr>
        <w:t xml:space="preserve"> </w:t>
      </w:r>
      <w:proofErr w:type="spellStart"/>
      <w:r w:rsidR="009525AA">
        <w:rPr>
          <w:lang w:val="en-GB"/>
        </w:rPr>
        <w:t>arteriosum</w:t>
      </w:r>
      <w:proofErr w:type="spellEnd"/>
      <w:r w:rsidR="009525AA">
        <w:rPr>
          <w:lang w:val="en-GB"/>
        </w:rPr>
        <w:t xml:space="preserve"> </w:t>
      </w:r>
      <w:r w:rsidR="009525AA" w:rsidRPr="00393D3D">
        <w:rPr>
          <w:lang w:val="en-GB"/>
        </w:rPr>
        <w:t>(D. J. Schneider and J. W. Moore, 2006)</w:t>
      </w:r>
      <w:r w:rsidR="00C45291" w:rsidRPr="00393D3D">
        <w:rPr>
          <w:lang w:val="en-GB"/>
        </w:rPr>
        <w:t>.</w:t>
      </w:r>
      <w:r w:rsidR="00C45291">
        <w:rPr>
          <w:b/>
          <w:lang w:val="en-GB"/>
        </w:rPr>
        <w:t xml:space="preserve"> </w:t>
      </w:r>
      <w:r w:rsidR="00C45291">
        <w:rPr>
          <w:lang w:val="en-GB"/>
        </w:rPr>
        <w:t xml:space="preserve">When this ligament fails to develop and the </w:t>
      </w:r>
      <w:r w:rsidR="002F48F6">
        <w:rPr>
          <w:lang w:val="en-GB"/>
        </w:rPr>
        <w:t>duct persists</w:t>
      </w:r>
      <w:r w:rsidR="00C45291">
        <w:rPr>
          <w:lang w:val="en-GB"/>
        </w:rPr>
        <w:t xml:space="preserve">, there will be a vascular connection with a shunt from aorta to the pulmonary artery in both systole and diastole. As a result from this, there will be an </w:t>
      </w:r>
      <w:proofErr w:type="spellStart"/>
      <w:r w:rsidR="002F48F6">
        <w:rPr>
          <w:lang w:val="en-GB"/>
        </w:rPr>
        <w:t>overcirculation</w:t>
      </w:r>
      <w:proofErr w:type="spellEnd"/>
      <w:r w:rsidR="00C45291">
        <w:rPr>
          <w:lang w:val="en-GB"/>
        </w:rPr>
        <w:t xml:space="preserve"> of the lungs and simultaneously </w:t>
      </w:r>
      <w:r w:rsidR="002F48F6">
        <w:rPr>
          <w:lang w:val="en-GB"/>
        </w:rPr>
        <w:t xml:space="preserve">an overload of the left atrium and ventricle. The left side of the heart will try to compensate for the lost volume to the pulmonary artery and most likely develop a left-sided heart failure. Secondary mitral incompetence may develop as a result from the left ventricular dilation. In an untreated, long lasting case of PDA myocardial failure may occur and the establishment of atrial fibrillation due to the enlarged left atrium </w:t>
      </w:r>
      <w:r w:rsidR="002F48F6" w:rsidRPr="00393D3D">
        <w:rPr>
          <w:lang w:val="en-GB"/>
        </w:rPr>
        <w:t>(V.L. Fuentes and S. Swift, 1998).</w:t>
      </w:r>
    </w:p>
    <w:p w14:paraId="70801726" w14:textId="77777777" w:rsidR="009167A8" w:rsidRDefault="009167A8" w:rsidP="00A72C8E">
      <w:pPr>
        <w:spacing w:line="360" w:lineRule="auto"/>
        <w:rPr>
          <w:lang w:val="en-GB"/>
        </w:rPr>
      </w:pPr>
    </w:p>
    <w:p w14:paraId="7D050BA8" w14:textId="77777777" w:rsidR="009167A8" w:rsidRDefault="009167A8" w:rsidP="00A72C8E">
      <w:pPr>
        <w:spacing w:line="360" w:lineRule="auto"/>
        <w:rPr>
          <w:lang w:val="en-GB"/>
        </w:rPr>
      </w:pPr>
    </w:p>
    <w:p w14:paraId="459D19CD" w14:textId="77777777" w:rsidR="009167A8" w:rsidRDefault="009167A8" w:rsidP="00A72C8E">
      <w:pPr>
        <w:spacing w:line="360" w:lineRule="auto"/>
        <w:rPr>
          <w:lang w:val="en-GB"/>
        </w:rPr>
      </w:pPr>
    </w:p>
    <w:p w14:paraId="36F3AB5C" w14:textId="77777777" w:rsidR="009167A8" w:rsidRDefault="009167A8" w:rsidP="00A72C8E">
      <w:pPr>
        <w:spacing w:line="360" w:lineRule="auto"/>
        <w:rPr>
          <w:lang w:val="en-GB"/>
        </w:rPr>
      </w:pPr>
    </w:p>
    <w:p w14:paraId="3D01B2C0" w14:textId="77777777" w:rsidR="009167A8" w:rsidRDefault="009167A8" w:rsidP="00A72C8E">
      <w:pPr>
        <w:spacing w:line="360" w:lineRule="auto"/>
        <w:rPr>
          <w:lang w:val="en-GB"/>
        </w:rPr>
      </w:pPr>
    </w:p>
    <w:p w14:paraId="79997F23" w14:textId="77777777" w:rsidR="00501E67" w:rsidRDefault="00501E67" w:rsidP="00A72C8E">
      <w:pPr>
        <w:spacing w:line="360" w:lineRule="auto"/>
        <w:rPr>
          <w:b/>
          <w:lang w:val="en-GB"/>
        </w:rPr>
      </w:pPr>
    </w:p>
    <w:tbl>
      <w:tblPr>
        <w:tblStyle w:val="LightList-Accent2"/>
        <w:tblW w:w="0" w:type="auto"/>
        <w:tblLook w:val="04A0" w:firstRow="1" w:lastRow="0" w:firstColumn="1" w:lastColumn="0" w:noHBand="0" w:noVBand="1"/>
      </w:tblPr>
      <w:tblGrid>
        <w:gridCol w:w="2349"/>
        <w:gridCol w:w="6648"/>
      </w:tblGrid>
      <w:tr w:rsidR="00301E18" w14:paraId="15447427" w14:textId="77777777" w:rsidTr="00762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7" w:type="dxa"/>
            <w:gridSpan w:val="2"/>
          </w:tcPr>
          <w:p w14:paraId="137F49F2" w14:textId="15810053" w:rsidR="00301E18" w:rsidRDefault="00762CBC" w:rsidP="00762CBC">
            <w:pPr>
              <w:spacing w:line="360" w:lineRule="auto"/>
              <w:jc w:val="center"/>
              <w:rPr>
                <w:lang w:val="en-GB"/>
              </w:rPr>
            </w:pPr>
            <w:r>
              <w:rPr>
                <w:lang w:val="en-GB"/>
              </w:rPr>
              <w:lastRenderedPageBreak/>
              <w:t>Patent Ductus Arteriosus</w:t>
            </w:r>
          </w:p>
        </w:tc>
      </w:tr>
      <w:tr w:rsidR="00301E18" w14:paraId="78CA8B6A" w14:textId="77777777" w:rsidTr="00762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5F8BC0F2" w14:textId="0F75FF79" w:rsidR="00301E18" w:rsidRDefault="00301E18" w:rsidP="00A72C8E">
            <w:pPr>
              <w:spacing w:line="360" w:lineRule="auto"/>
              <w:rPr>
                <w:lang w:val="en-GB"/>
              </w:rPr>
            </w:pPr>
            <w:r>
              <w:rPr>
                <w:lang w:val="en-GB"/>
              </w:rPr>
              <w:t>Radiography</w:t>
            </w:r>
          </w:p>
        </w:tc>
        <w:tc>
          <w:tcPr>
            <w:tcW w:w="6821" w:type="dxa"/>
          </w:tcPr>
          <w:p w14:paraId="3917FBA3" w14:textId="77777777" w:rsidR="00301E18" w:rsidRPr="00762CBC" w:rsidRDefault="00301E18" w:rsidP="00762CBC">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762CBC">
              <w:rPr>
                <w:lang w:val="en-GB"/>
              </w:rPr>
              <w:t>LA enlargement (2-3 o´clock)</w:t>
            </w:r>
          </w:p>
          <w:p w14:paraId="4E2F9E48" w14:textId="77777777" w:rsidR="00301E18" w:rsidRDefault="00301E18"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LV enlargement</w:t>
            </w:r>
          </w:p>
          <w:p w14:paraId="163EFC06" w14:textId="77777777" w:rsidR="00301E18" w:rsidRDefault="00301E18"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Dilated pulmonic trunk on DV view (1-2 o´clock)</w:t>
            </w:r>
          </w:p>
          <w:p w14:paraId="25D70398" w14:textId="77777777" w:rsidR="00301E18" w:rsidRDefault="00301E18"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Dilated descending aorta (12-1 o´clock)</w:t>
            </w:r>
          </w:p>
          <w:p w14:paraId="7E28A839" w14:textId="6E512740" w:rsidR="00301E18" w:rsidRDefault="00301E18"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Pulmonary </w:t>
            </w:r>
            <w:proofErr w:type="spellStart"/>
            <w:r>
              <w:rPr>
                <w:lang w:val="en-GB"/>
              </w:rPr>
              <w:t>overcirculation</w:t>
            </w:r>
            <w:proofErr w:type="spellEnd"/>
          </w:p>
        </w:tc>
      </w:tr>
      <w:tr w:rsidR="00301E18" w14:paraId="50B06DB2" w14:textId="77777777" w:rsidTr="00762CBC">
        <w:tc>
          <w:tcPr>
            <w:cnfStyle w:val="001000000000" w:firstRow="0" w:lastRow="0" w:firstColumn="1" w:lastColumn="0" w:oddVBand="0" w:evenVBand="0" w:oddHBand="0" w:evenHBand="0" w:firstRowFirstColumn="0" w:firstRowLastColumn="0" w:lastRowFirstColumn="0" w:lastRowLastColumn="0"/>
            <w:tcW w:w="2176" w:type="dxa"/>
          </w:tcPr>
          <w:p w14:paraId="4E19587C" w14:textId="3D64671C" w:rsidR="00301E18" w:rsidRDefault="00301E18" w:rsidP="00A72C8E">
            <w:pPr>
              <w:spacing w:line="360" w:lineRule="auto"/>
              <w:rPr>
                <w:lang w:val="en-GB"/>
              </w:rPr>
            </w:pPr>
            <w:r>
              <w:rPr>
                <w:lang w:val="en-GB"/>
              </w:rPr>
              <w:t>Electrocardiography</w:t>
            </w:r>
          </w:p>
        </w:tc>
        <w:tc>
          <w:tcPr>
            <w:tcW w:w="6821" w:type="dxa"/>
          </w:tcPr>
          <w:p w14:paraId="4E742921" w14:textId="2B143737" w:rsidR="00301E18" w:rsidRDefault="00AA74A2" w:rsidP="00A72C8E">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w:t>
            </w:r>
            <w:r w:rsidR="00301E18">
              <w:rPr>
                <w:lang w:val="en-GB"/>
              </w:rPr>
              <w:t xml:space="preserve">ide P waves (P </w:t>
            </w:r>
            <w:proofErr w:type="spellStart"/>
            <w:r w:rsidR="00301E18">
              <w:rPr>
                <w:lang w:val="en-GB"/>
              </w:rPr>
              <w:t>mitrale</w:t>
            </w:r>
            <w:proofErr w:type="spellEnd"/>
            <w:r w:rsidR="00301E18">
              <w:rPr>
                <w:lang w:val="en-GB"/>
              </w:rPr>
              <w:t>)</w:t>
            </w:r>
          </w:p>
          <w:p w14:paraId="3AA987C6" w14:textId="582A9CF5" w:rsidR="00301E18" w:rsidRDefault="00AA74A2" w:rsidP="00A72C8E">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T</w:t>
            </w:r>
            <w:r w:rsidR="00301E18">
              <w:rPr>
                <w:lang w:val="en-GB"/>
              </w:rPr>
              <w:t>all R waves (&gt; 3.0 mV in dogs)</w:t>
            </w:r>
          </w:p>
          <w:p w14:paraId="0D535354" w14:textId="6A6B596C" w:rsidR="00301E18" w:rsidRDefault="00AA74A2" w:rsidP="00A72C8E">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V</w:t>
            </w:r>
            <w:r w:rsidR="00301E18">
              <w:rPr>
                <w:lang w:val="en-GB"/>
              </w:rPr>
              <w:t>arious arrhythmias are possible – most commonly atrial fibrillation</w:t>
            </w:r>
          </w:p>
        </w:tc>
      </w:tr>
      <w:tr w:rsidR="00301E18" w14:paraId="4330971D" w14:textId="77777777" w:rsidTr="00762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69A849D8" w14:textId="7825E025" w:rsidR="00301E18" w:rsidRDefault="00301E18" w:rsidP="00A72C8E">
            <w:pPr>
              <w:spacing w:line="360" w:lineRule="auto"/>
              <w:rPr>
                <w:lang w:val="en-GB"/>
              </w:rPr>
            </w:pPr>
            <w:r>
              <w:rPr>
                <w:lang w:val="en-GB"/>
              </w:rPr>
              <w:t>2D and M-mode Echocardiography</w:t>
            </w:r>
          </w:p>
        </w:tc>
        <w:tc>
          <w:tcPr>
            <w:tcW w:w="6821" w:type="dxa"/>
          </w:tcPr>
          <w:p w14:paraId="6014F53C" w14:textId="77777777" w:rsidR="00301E18" w:rsidRDefault="00301E18"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LA enlargement</w:t>
            </w:r>
          </w:p>
          <w:p w14:paraId="0F1012D8" w14:textId="77777777" w:rsidR="00301E18" w:rsidRDefault="00301E18"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LV dilation with eccentric left ventricular hypertrophy</w:t>
            </w:r>
          </w:p>
          <w:p w14:paraId="62EB81FB" w14:textId="7E289FF2" w:rsidR="00301E18" w:rsidRDefault="00AA74A2"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D</w:t>
            </w:r>
            <w:r w:rsidR="00301E18">
              <w:rPr>
                <w:lang w:val="en-GB"/>
              </w:rPr>
              <w:t>ilated main pulmonary trunk</w:t>
            </w:r>
          </w:p>
          <w:p w14:paraId="1B6D17A3" w14:textId="7606B649" w:rsidR="00301E18" w:rsidRDefault="00AA74A2" w:rsidP="00A72C8E">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D</w:t>
            </w:r>
            <w:r w:rsidR="00301E18">
              <w:rPr>
                <w:lang w:val="en-GB"/>
              </w:rPr>
              <w:t>uctus may be imaged with difficulty between main pulmonary arteries and descending aorta</w:t>
            </w:r>
          </w:p>
        </w:tc>
      </w:tr>
      <w:tr w:rsidR="00301E18" w14:paraId="48F1BBD4" w14:textId="77777777" w:rsidTr="00762CBC">
        <w:tc>
          <w:tcPr>
            <w:cnfStyle w:val="001000000000" w:firstRow="0" w:lastRow="0" w:firstColumn="1" w:lastColumn="0" w:oddVBand="0" w:evenVBand="0" w:oddHBand="0" w:evenHBand="0" w:firstRowFirstColumn="0" w:firstRowLastColumn="0" w:lastRowFirstColumn="0" w:lastRowLastColumn="0"/>
            <w:tcW w:w="2176" w:type="dxa"/>
          </w:tcPr>
          <w:p w14:paraId="5EF1AECB" w14:textId="78CB8E17" w:rsidR="00301E18" w:rsidRDefault="00301E18" w:rsidP="00A72C8E">
            <w:pPr>
              <w:spacing w:line="360" w:lineRule="auto"/>
              <w:rPr>
                <w:lang w:val="en-GB"/>
              </w:rPr>
            </w:pPr>
            <w:r>
              <w:rPr>
                <w:lang w:val="en-GB"/>
              </w:rPr>
              <w:t>Doppler Echocardiography</w:t>
            </w:r>
          </w:p>
        </w:tc>
        <w:tc>
          <w:tcPr>
            <w:tcW w:w="6821" w:type="dxa"/>
          </w:tcPr>
          <w:p w14:paraId="3E63C431" w14:textId="77777777" w:rsidR="00301E18" w:rsidRDefault="00301E18" w:rsidP="00A72C8E">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Diastolic turbulent flow in main pulmonary artery</w:t>
            </w:r>
          </w:p>
          <w:p w14:paraId="474573DF" w14:textId="77777777" w:rsidR="00301E18" w:rsidRDefault="00301E18" w:rsidP="00A72C8E">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Continuous turbulent flow at bifurcation of pulmonary trunk and in descending aorta</w:t>
            </w:r>
          </w:p>
          <w:p w14:paraId="436A2FDD" w14:textId="66188F40" w:rsidR="00301E18" w:rsidRDefault="00AA74A2" w:rsidP="00A72C8E">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D</w:t>
            </w:r>
            <w:r w:rsidR="00762CBC">
              <w:rPr>
                <w:lang w:val="en-GB"/>
              </w:rPr>
              <w:t>uctus may be easily imaged with colour flow mapping</w:t>
            </w:r>
          </w:p>
          <w:p w14:paraId="3A2217A4" w14:textId="46762E62" w:rsidR="00762CBC" w:rsidRPr="00762CBC" w:rsidRDefault="00AA74A2" w:rsidP="00762CBC">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M</w:t>
            </w:r>
            <w:r w:rsidR="00762CBC" w:rsidRPr="00762CBC">
              <w:rPr>
                <w:lang w:val="en-GB"/>
              </w:rPr>
              <w:t>itral regurgitation is common</w:t>
            </w:r>
          </w:p>
        </w:tc>
      </w:tr>
    </w:tbl>
    <w:p w14:paraId="4038E6D2" w14:textId="7CED59A8" w:rsidR="00301E18" w:rsidRPr="00C45291" w:rsidRDefault="009167A8" w:rsidP="00A72C8E">
      <w:pPr>
        <w:spacing w:line="360" w:lineRule="auto"/>
        <w:rPr>
          <w:lang w:val="en-GB"/>
        </w:rPr>
      </w:pPr>
      <w:r>
        <w:rPr>
          <w:noProof/>
          <w:lang w:val="en-US"/>
        </w:rPr>
        <mc:AlternateContent>
          <mc:Choice Requires="wps">
            <w:drawing>
              <wp:anchor distT="0" distB="0" distL="114300" distR="114300" simplePos="0" relativeHeight="251667456" behindDoc="0" locked="0" layoutInCell="1" allowOverlap="1" wp14:anchorId="3F84B84A" wp14:editId="38956B02">
                <wp:simplePos x="0" y="0"/>
                <wp:positionH relativeFrom="column">
                  <wp:posOffset>685800</wp:posOffset>
                </wp:positionH>
                <wp:positionV relativeFrom="paragraph">
                  <wp:posOffset>169545</wp:posOffset>
                </wp:positionV>
                <wp:extent cx="42291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E971A" w14:textId="388A7C74" w:rsidR="00427C7D" w:rsidRPr="00695A1D" w:rsidRDefault="00427C7D" w:rsidP="00695A1D">
                            <w:pPr>
                              <w:jc w:val="center"/>
                              <w:rPr>
                                <w:i/>
                              </w:rPr>
                            </w:pPr>
                            <w:proofErr w:type="spellStart"/>
                            <w:r w:rsidRPr="00695A1D">
                              <w:rPr>
                                <w:i/>
                              </w:rPr>
                              <w:t>T</w:t>
                            </w:r>
                            <w:r>
                              <w:rPr>
                                <w:i/>
                              </w:rPr>
                              <w:t>able</w:t>
                            </w:r>
                            <w:proofErr w:type="spellEnd"/>
                            <w:r>
                              <w:rPr>
                                <w:i/>
                              </w:rPr>
                              <w:t xml:space="preserve"> 3</w:t>
                            </w:r>
                          </w:p>
                          <w:p w14:paraId="6739FBF3" w14:textId="504C062E" w:rsidR="00427C7D" w:rsidRPr="00695A1D" w:rsidRDefault="00427C7D" w:rsidP="00695A1D">
                            <w:pPr>
                              <w:jc w:val="center"/>
                              <w:rPr>
                                <w:i/>
                              </w:rPr>
                            </w:pPr>
                            <w:r>
                              <w:rPr>
                                <w:i/>
                              </w:rPr>
                              <w:t>PDA</w:t>
                            </w:r>
                            <w:r w:rsidRPr="00695A1D">
                              <w:rPr>
                                <w:i/>
                              </w:rPr>
                              <w:t xml:space="preserve"> </w:t>
                            </w:r>
                            <w:proofErr w:type="spellStart"/>
                            <w:r w:rsidRPr="00695A1D">
                              <w:rPr>
                                <w:i/>
                              </w:rPr>
                              <w:t>investigations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0" type="#_x0000_t202" style="position:absolute;margin-left:54pt;margin-top:13.35pt;width:333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mkq88CAAAY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oauPuA&#10;kSISOHpkrUfXukWgAnx2xhXgtjDg6FvQg++gd6AMZbfcyvCFghDYAen9Ad0QjYIyH48nWQomCrb8&#10;9BzoC2GS59vGOv+RaYmCUGIL7EVQyfbW+c51cAmPKT1vhIgMCvVCATE7DYst0N0mBWQCYvAMOUV6&#10;fswgker8dDI6q06zUZ6lF6OqSsejm3mVVmk+n03y65+QhSRZXuygUQy0WUAIgJgLsupJCea/Y0US&#10;+qKHsyyJ3dPVB4EjJEOqSUC/QzlKfi9YKECoz4wDbxHsoIgTw2bCoi2BXieUMuUjTxEM8A5eHAB7&#10;y8XeP0IWoXzL5Q784WWt/OGybJS2kdpXaddfh5R55w9gHNUdRN8u265hx0MXLnW9h+a0uhtvZ+i8&#10;gQ66Jc4/EAvzDE0HO8rfw8GF3pVY9xJGa22//0kf/IFQsGIUaC+x+7YhlmEkPikYwEmW52GhxJ/Y&#10;zRjZY8vy2KI2cqaBlgy2oaFRhMvWi0HkVssnWGVVeBVMRFF4u8R+EGe+21qwCimrqugEK8QQf6sW&#10;hobQgaUwH4/tE7GmHyIPnXSnh01Cilez1PmGm0pXG695EwctAN2h2hMA6yf2Zb8qw347/o9ezwt9&#10;+gsAAP//AwBQSwMEFAAGAAgAAAAhAFdLYrndAAAACQEAAA8AAABkcnMvZG93bnJldi54bWxMj81O&#10;wzAQhO9IvIO1SNyoTVWaNGRTIRBXEOVH4ubG2yQiXkex24S3ZznBcWZHs9+U29n36kRj7AIjXC8M&#10;KOI6uI4bhLfXx6scVEyWne0DE8I3RdhW52elLVyY+IVOu9QoKeFYWIQ2paHQOtYteRsXYSCW2yGM&#10;3iaRY6PdaCcp971eGrPW3nYsH1o70H1L9dfu6BHenw6fHyvz3Dz4m2EKs9HsNxrx8mK+uwWVaE5/&#10;YfjFF3SohGkfjuyi6kWbXLYkhOU6AyWBLFuJsUfY5BnoqtT/F1Q/AAAA//8DAFBLAQItABQABgAI&#10;AAAAIQDkmcPA+wAAAOEBAAATAAAAAAAAAAAAAAAAAAAAAABbQ29udGVudF9UeXBlc10ueG1sUEsB&#10;Ai0AFAAGAAgAAAAhACOyauHXAAAAlAEAAAsAAAAAAAAAAAAAAAAALAEAAF9yZWxzLy5yZWxzUEsB&#10;Ai0AFAAGAAgAAAAhAEFZpKvPAgAAGAYAAA4AAAAAAAAAAAAAAAAALAIAAGRycy9lMm9Eb2MueG1s&#10;UEsBAi0AFAAGAAgAAAAhAFdLYrndAAAACQEAAA8AAAAAAAAAAAAAAAAAJwUAAGRycy9kb3ducmV2&#10;LnhtbFBLBQYAAAAABAAEAPMAAAAxBgAAAAA=&#10;" filled="f" stroked="f">
                <v:textbox>
                  <w:txbxContent>
                    <w:p w14:paraId="7F6E971A" w14:textId="388A7C74" w:rsidR="00427C7D" w:rsidRPr="00695A1D" w:rsidRDefault="00427C7D" w:rsidP="00695A1D">
                      <w:pPr>
                        <w:jc w:val="center"/>
                        <w:rPr>
                          <w:i/>
                        </w:rPr>
                      </w:pPr>
                      <w:proofErr w:type="spellStart"/>
                      <w:r w:rsidRPr="00695A1D">
                        <w:rPr>
                          <w:i/>
                        </w:rPr>
                        <w:t>T</w:t>
                      </w:r>
                      <w:r>
                        <w:rPr>
                          <w:i/>
                        </w:rPr>
                        <w:t>able</w:t>
                      </w:r>
                      <w:proofErr w:type="spellEnd"/>
                      <w:r>
                        <w:rPr>
                          <w:i/>
                        </w:rPr>
                        <w:t xml:space="preserve"> 3</w:t>
                      </w:r>
                    </w:p>
                    <w:p w14:paraId="6739FBF3" w14:textId="504C062E" w:rsidR="00427C7D" w:rsidRPr="00695A1D" w:rsidRDefault="00427C7D" w:rsidP="00695A1D">
                      <w:pPr>
                        <w:jc w:val="center"/>
                        <w:rPr>
                          <w:i/>
                        </w:rPr>
                      </w:pPr>
                      <w:r>
                        <w:rPr>
                          <w:i/>
                        </w:rPr>
                        <w:t>PDA</w:t>
                      </w:r>
                      <w:r w:rsidRPr="00695A1D">
                        <w:rPr>
                          <w:i/>
                        </w:rPr>
                        <w:t xml:space="preserve"> </w:t>
                      </w:r>
                      <w:proofErr w:type="spellStart"/>
                      <w:r w:rsidRPr="00695A1D">
                        <w:rPr>
                          <w:i/>
                        </w:rPr>
                        <w:t>investigations</w:t>
                      </w:r>
                      <w:proofErr w:type="spellEnd"/>
                    </w:p>
                  </w:txbxContent>
                </v:textbox>
                <w10:wrap type="square"/>
              </v:shape>
            </w:pict>
          </mc:Fallback>
        </mc:AlternateContent>
      </w:r>
    </w:p>
    <w:p w14:paraId="59BF278B" w14:textId="77777777" w:rsidR="00854235" w:rsidRDefault="00854235" w:rsidP="0067216E">
      <w:pPr>
        <w:spacing w:line="360" w:lineRule="auto"/>
        <w:rPr>
          <w:lang w:val="en-US"/>
        </w:rPr>
      </w:pPr>
    </w:p>
    <w:p w14:paraId="3F97CEC5" w14:textId="77777777" w:rsidR="009167A8" w:rsidRDefault="009167A8" w:rsidP="0067216E">
      <w:pPr>
        <w:spacing w:line="360" w:lineRule="auto"/>
        <w:rPr>
          <w:lang w:val="en-US"/>
        </w:rPr>
      </w:pPr>
    </w:p>
    <w:p w14:paraId="3DE4370E" w14:textId="77777777" w:rsidR="009167A8" w:rsidRDefault="009167A8" w:rsidP="0067216E">
      <w:pPr>
        <w:spacing w:line="360" w:lineRule="auto"/>
        <w:rPr>
          <w:lang w:val="en-US"/>
        </w:rPr>
      </w:pPr>
    </w:p>
    <w:p w14:paraId="08D9A9C8" w14:textId="47DFFDB7" w:rsidR="00695A1D" w:rsidRPr="00393D3D" w:rsidRDefault="00520BAD" w:rsidP="0067216E">
      <w:pPr>
        <w:spacing w:line="360" w:lineRule="auto"/>
        <w:rPr>
          <w:lang w:val="en-GB"/>
        </w:rPr>
      </w:pPr>
      <w:r>
        <w:rPr>
          <w:lang w:val="en-US"/>
        </w:rPr>
        <w:t>It is necessary to mention that a right-to-left shunt can occur, if a pulmonary hypertension is present. Blood will flow from pulmonary circulation to the systemic circulation if the pulmonary artery pressure exceeds the aortic pressure. As a result of this de-oxygenated blood will pass to the caudal parts of the body</w:t>
      </w:r>
      <w:r w:rsidR="0067216E">
        <w:rPr>
          <w:lang w:val="en-US"/>
        </w:rPr>
        <w:t xml:space="preserve">. This de-oxygenated blood will not affect the cranial parts of the body since the </w:t>
      </w:r>
      <w:proofErr w:type="spellStart"/>
      <w:r w:rsidR="0067216E">
        <w:rPr>
          <w:lang w:val="en-US"/>
        </w:rPr>
        <w:t>ductus</w:t>
      </w:r>
      <w:proofErr w:type="spellEnd"/>
      <w:r w:rsidR="0067216E">
        <w:rPr>
          <w:lang w:val="en-US"/>
        </w:rPr>
        <w:t xml:space="preserve"> </w:t>
      </w:r>
      <w:proofErr w:type="spellStart"/>
      <w:r w:rsidR="0067216E">
        <w:rPr>
          <w:lang w:val="en-US"/>
        </w:rPr>
        <w:t>arteriosus</w:t>
      </w:r>
      <w:proofErr w:type="spellEnd"/>
      <w:r w:rsidR="0067216E">
        <w:rPr>
          <w:lang w:val="en-US"/>
        </w:rPr>
        <w:t xml:space="preserve"> arise from the descending aorta, and the cranial parts are supplied from the ascending aorta. Cyanosis can consequ</w:t>
      </w:r>
      <w:r w:rsidR="00876079">
        <w:rPr>
          <w:lang w:val="en-US"/>
        </w:rPr>
        <w:t xml:space="preserve">ently be observed in the </w:t>
      </w:r>
      <w:r w:rsidR="0067216E">
        <w:rPr>
          <w:lang w:val="en-US"/>
        </w:rPr>
        <w:t>mucous membranes</w:t>
      </w:r>
      <w:r w:rsidR="00876079">
        <w:rPr>
          <w:lang w:val="en-US"/>
        </w:rPr>
        <w:t xml:space="preserve"> of the vulva or prepuce.</w:t>
      </w:r>
      <w:r w:rsidR="0067216E">
        <w:rPr>
          <w:lang w:val="en-US"/>
        </w:rPr>
        <w:t xml:space="preserve"> </w:t>
      </w:r>
      <w:r w:rsidR="0067216E" w:rsidRPr="00393D3D">
        <w:rPr>
          <w:lang w:val="en-GB"/>
        </w:rPr>
        <w:t>(V.L. Fuentes and S. Swift, 1998).</w:t>
      </w:r>
    </w:p>
    <w:p w14:paraId="7BD54FB0" w14:textId="77777777" w:rsidR="0067216E" w:rsidRDefault="0067216E" w:rsidP="0067216E">
      <w:pPr>
        <w:spacing w:line="360" w:lineRule="auto"/>
        <w:rPr>
          <w:b/>
          <w:lang w:val="en-GB"/>
        </w:rPr>
      </w:pPr>
    </w:p>
    <w:p w14:paraId="7EB3D47D" w14:textId="7F17C6B3" w:rsidR="00E32C4C" w:rsidRPr="00393D3D" w:rsidRDefault="00876079" w:rsidP="00E32C4C">
      <w:pPr>
        <w:spacing w:line="360" w:lineRule="auto"/>
        <w:rPr>
          <w:lang w:val="en-GB"/>
        </w:rPr>
      </w:pPr>
      <w:r>
        <w:rPr>
          <w:lang w:val="en-GB"/>
        </w:rPr>
        <w:lastRenderedPageBreak/>
        <w:t>It is important to do a proper examination with thorough auscultation when owners arrive with their puppies for vaccination. Some affected puppies will present left-sided heart failure with pulmonary oedema. The murmur can be heard with maximal intensity at the left heart base</w:t>
      </w:r>
      <w:r w:rsidR="00DC3AD3">
        <w:rPr>
          <w:lang w:val="en-GB"/>
        </w:rPr>
        <w:t xml:space="preserve"> as a machinery murmur often associated with a precordial thrill. A `water-hammer`</w:t>
      </w:r>
      <w:r w:rsidR="00EF04D0">
        <w:rPr>
          <w:lang w:val="en-GB"/>
        </w:rPr>
        <w:t xml:space="preserve"> </w:t>
      </w:r>
      <w:r w:rsidR="00DC3AD3">
        <w:rPr>
          <w:lang w:val="en-GB"/>
        </w:rPr>
        <w:t>pulse can often be felt in the femoral pulse due to the blood escape in systole to the ductus. Clinical signs such as shortness of breath</w:t>
      </w:r>
      <w:r w:rsidR="00EF04D0">
        <w:rPr>
          <w:lang w:val="en-GB"/>
        </w:rPr>
        <w:t xml:space="preserve"> and coughing could be si</w:t>
      </w:r>
      <w:r w:rsidR="00E32C4C">
        <w:rPr>
          <w:lang w:val="en-GB"/>
        </w:rPr>
        <w:t xml:space="preserve">gns of left-sided heart failure </w:t>
      </w:r>
      <w:r w:rsidR="00E32C4C" w:rsidRPr="00393D3D">
        <w:rPr>
          <w:lang w:val="en-GB"/>
        </w:rPr>
        <w:t>(V.L. Fuentes and S. Swift, 1998)</w:t>
      </w:r>
      <w:r w:rsidR="00393D3D">
        <w:rPr>
          <w:lang w:val="en-GB"/>
        </w:rPr>
        <w:t>.</w:t>
      </w:r>
      <w:r w:rsidR="0040401F">
        <w:rPr>
          <w:lang w:val="en-GB"/>
        </w:rPr>
        <w:t xml:space="preserve"> It can be hard for a person who hasn’t trained enough to hear the abnormal heart sounds</w:t>
      </w:r>
      <w:r w:rsidR="008065F7">
        <w:rPr>
          <w:lang w:val="en-GB"/>
        </w:rPr>
        <w:t>. But to diagnose at an early stage it is important that a competent person examine and discover this congenital defect as early as possible.</w:t>
      </w:r>
    </w:p>
    <w:p w14:paraId="4116151F" w14:textId="78235654" w:rsidR="00876079" w:rsidRDefault="00876079" w:rsidP="0067216E">
      <w:pPr>
        <w:spacing w:line="360" w:lineRule="auto"/>
        <w:rPr>
          <w:lang w:val="en-GB"/>
        </w:rPr>
      </w:pPr>
    </w:p>
    <w:p w14:paraId="352B3B32" w14:textId="0DDD4943" w:rsidR="009167A8" w:rsidRDefault="00E32C4C" w:rsidP="009167A8">
      <w:pPr>
        <w:spacing w:line="360" w:lineRule="auto"/>
        <w:rPr>
          <w:lang w:val="en-GB"/>
        </w:rPr>
      </w:pPr>
      <w:r>
        <w:rPr>
          <w:lang w:val="en-GB"/>
        </w:rPr>
        <w:t xml:space="preserve">PDA can be surgically managed by a double ligation of the ductus. Left sided heart failure and irreversible myocardial damage may occur if not discovered and treated at an early stage. It is possible that some PDAs close spontaneously but this is not well documented in literature. </w:t>
      </w:r>
      <w:r w:rsidR="00536048">
        <w:rPr>
          <w:lang w:val="en-GB"/>
        </w:rPr>
        <w:t xml:space="preserve">The </w:t>
      </w:r>
      <w:r>
        <w:rPr>
          <w:lang w:val="en-GB"/>
        </w:rPr>
        <w:t xml:space="preserve">disease can be managed with diuretics, </w:t>
      </w:r>
      <w:proofErr w:type="spellStart"/>
      <w:r>
        <w:rPr>
          <w:lang w:val="en-GB"/>
        </w:rPr>
        <w:t>arteriodilators</w:t>
      </w:r>
      <w:proofErr w:type="spellEnd"/>
      <w:r>
        <w:rPr>
          <w:lang w:val="en-GB"/>
        </w:rPr>
        <w:t xml:space="preserve"> or angiotensin converting enzyme (ACE)</w:t>
      </w:r>
      <w:r w:rsidR="00536048">
        <w:rPr>
          <w:lang w:val="en-GB"/>
        </w:rPr>
        <w:t xml:space="preserve"> to reduce</w:t>
      </w:r>
      <w:r w:rsidR="008065F7">
        <w:rPr>
          <w:lang w:val="en-GB"/>
        </w:rPr>
        <w:t xml:space="preserve"> the myocardial wall stress in</w:t>
      </w:r>
      <w:r w:rsidR="00536048">
        <w:rPr>
          <w:lang w:val="en-GB"/>
        </w:rPr>
        <w:t xml:space="preserve"> patient</w:t>
      </w:r>
      <w:r w:rsidR="008065F7">
        <w:rPr>
          <w:lang w:val="en-GB"/>
        </w:rPr>
        <w:t>s not</w:t>
      </w:r>
      <w:r w:rsidR="00536048">
        <w:rPr>
          <w:lang w:val="en-GB"/>
        </w:rPr>
        <w:t xml:space="preserve"> candidate</w:t>
      </w:r>
      <w:r w:rsidR="008065F7">
        <w:rPr>
          <w:lang w:val="en-GB"/>
        </w:rPr>
        <w:t>s</w:t>
      </w:r>
      <w:r w:rsidR="00536048">
        <w:rPr>
          <w:lang w:val="en-GB"/>
        </w:rPr>
        <w:t xml:space="preserve"> for surgery</w:t>
      </w:r>
      <w:r w:rsidR="00393D3D">
        <w:rPr>
          <w:lang w:val="en-GB"/>
        </w:rPr>
        <w:t xml:space="preserve"> </w:t>
      </w:r>
      <w:r w:rsidR="00393D3D" w:rsidRPr="00393D3D">
        <w:rPr>
          <w:lang w:val="en-GB"/>
        </w:rPr>
        <w:t>(V.L. Fuentes and S. Swift, 1998)</w:t>
      </w:r>
      <w:r w:rsidR="00393D3D">
        <w:rPr>
          <w:lang w:val="en-GB"/>
        </w:rPr>
        <w:t>.</w:t>
      </w:r>
      <w:r w:rsidR="00536048">
        <w:rPr>
          <w:lang w:val="en-GB"/>
        </w:rPr>
        <w:t xml:space="preserve"> </w:t>
      </w:r>
    </w:p>
    <w:p w14:paraId="79A5AA79" w14:textId="77777777" w:rsidR="009167A8" w:rsidRDefault="009167A8" w:rsidP="009167A8">
      <w:pPr>
        <w:spacing w:line="360" w:lineRule="auto"/>
        <w:rPr>
          <w:lang w:val="en-GB"/>
        </w:rPr>
      </w:pPr>
    </w:p>
    <w:p w14:paraId="03BB959D" w14:textId="77777777" w:rsidR="009167A8" w:rsidRDefault="009167A8" w:rsidP="009167A8">
      <w:pPr>
        <w:spacing w:line="360" w:lineRule="auto"/>
        <w:rPr>
          <w:lang w:val="en-GB"/>
        </w:rPr>
      </w:pPr>
    </w:p>
    <w:p w14:paraId="4E6761E1" w14:textId="77777777" w:rsidR="009167A8" w:rsidRDefault="009167A8" w:rsidP="009167A8">
      <w:pPr>
        <w:spacing w:line="360" w:lineRule="auto"/>
        <w:rPr>
          <w:lang w:val="en-GB"/>
        </w:rPr>
      </w:pPr>
    </w:p>
    <w:p w14:paraId="6F22D744" w14:textId="77777777" w:rsidR="009167A8" w:rsidRDefault="009167A8" w:rsidP="009167A8">
      <w:pPr>
        <w:spacing w:line="360" w:lineRule="auto"/>
        <w:rPr>
          <w:lang w:val="en-GB"/>
        </w:rPr>
      </w:pPr>
    </w:p>
    <w:p w14:paraId="26A94670" w14:textId="77777777" w:rsidR="009167A8" w:rsidRDefault="009167A8" w:rsidP="009167A8">
      <w:pPr>
        <w:spacing w:line="360" w:lineRule="auto"/>
        <w:rPr>
          <w:lang w:val="en-GB"/>
        </w:rPr>
      </w:pPr>
    </w:p>
    <w:p w14:paraId="46FFFE8B" w14:textId="77777777" w:rsidR="009167A8" w:rsidRDefault="009167A8" w:rsidP="009167A8">
      <w:pPr>
        <w:spacing w:line="360" w:lineRule="auto"/>
        <w:rPr>
          <w:lang w:val="en-GB"/>
        </w:rPr>
      </w:pPr>
    </w:p>
    <w:p w14:paraId="6EF1305B" w14:textId="77777777" w:rsidR="009167A8" w:rsidRDefault="009167A8" w:rsidP="009167A8">
      <w:pPr>
        <w:spacing w:line="360" w:lineRule="auto"/>
        <w:rPr>
          <w:lang w:val="en-GB"/>
        </w:rPr>
      </w:pPr>
    </w:p>
    <w:p w14:paraId="7AD48FCA" w14:textId="77777777" w:rsidR="009167A8" w:rsidRDefault="009167A8" w:rsidP="009167A8">
      <w:pPr>
        <w:spacing w:line="360" w:lineRule="auto"/>
        <w:rPr>
          <w:lang w:val="en-GB"/>
        </w:rPr>
      </w:pPr>
    </w:p>
    <w:p w14:paraId="479D380F" w14:textId="77777777" w:rsidR="009167A8" w:rsidRDefault="009167A8" w:rsidP="009167A8">
      <w:pPr>
        <w:spacing w:line="360" w:lineRule="auto"/>
        <w:rPr>
          <w:lang w:val="en-GB"/>
        </w:rPr>
      </w:pPr>
    </w:p>
    <w:p w14:paraId="757C8511" w14:textId="77777777" w:rsidR="009167A8" w:rsidRDefault="009167A8" w:rsidP="009167A8">
      <w:pPr>
        <w:spacing w:line="360" w:lineRule="auto"/>
        <w:rPr>
          <w:lang w:val="en-GB"/>
        </w:rPr>
      </w:pPr>
    </w:p>
    <w:p w14:paraId="4509D36A" w14:textId="77777777" w:rsidR="009167A8" w:rsidRDefault="009167A8" w:rsidP="009167A8">
      <w:pPr>
        <w:spacing w:line="360" w:lineRule="auto"/>
        <w:rPr>
          <w:lang w:val="en-GB"/>
        </w:rPr>
      </w:pPr>
    </w:p>
    <w:p w14:paraId="25005543" w14:textId="77777777" w:rsidR="009167A8" w:rsidRDefault="009167A8" w:rsidP="009167A8">
      <w:pPr>
        <w:spacing w:line="360" w:lineRule="auto"/>
        <w:rPr>
          <w:lang w:val="en-GB"/>
        </w:rPr>
      </w:pPr>
    </w:p>
    <w:p w14:paraId="18D3B752" w14:textId="77777777" w:rsidR="009167A8" w:rsidRDefault="009167A8" w:rsidP="009167A8">
      <w:pPr>
        <w:spacing w:line="360" w:lineRule="auto"/>
        <w:rPr>
          <w:lang w:val="en-GB"/>
        </w:rPr>
      </w:pPr>
    </w:p>
    <w:p w14:paraId="0D2C7F50" w14:textId="77777777" w:rsidR="009167A8" w:rsidRDefault="009167A8" w:rsidP="009167A8">
      <w:pPr>
        <w:spacing w:line="360" w:lineRule="auto"/>
        <w:rPr>
          <w:lang w:val="en-GB"/>
        </w:rPr>
      </w:pPr>
    </w:p>
    <w:p w14:paraId="7F1CCE37" w14:textId="77777777" w:rsidR="009167A8" w:rsidRDefault="009167A8" w:rsidP="009167A8">
      <w:pPr>
        <w:spacing w:line="360" w:lineRule="auto"/>
        <w:rPr>
          <w:lang w:val="en-GB"/>
        </w:rPr>
      </w:pPr>
    </w:p>
    <w:p w14:paraId="35D913F0" w14:textId="77777777" w:rsidR="009167A8" w:rsidRDefault="009167A8" w:rsidP="009167A8">
      <w:pPr>
        <w:spacing w:line="360" w:lineRule="auto"/>
        <w:rPr>
          <w:lang w:val="en-GB"/>
        </w:rPr>
      </w:pPr>
    </w:p>
    <w:p w14:paraId="63DEA1D9" w14:textId="77777777" w:rsidR="009167A8" w:rsidRDefault="009167A8" w:rsidP="009167A8">
      <w:pPr>
        <w:spacing w:line="360" w:lineRule="auto"/>
        <w:rPr>
          <w:lang w:val="en-GB"/>
        </w:rPr>
      </w:pPr>
    </w:p>
    <w:p w14:paraId="02336824" w14:textId="5B606C79" w:rsidR="00580EC0" w:rsidRDefault="00A828F8" w:rsidP="00580EC0">
      <w:pPr>
        <w:pStyle w:val="Heading1"/>
        <w:rPr>
          <w:rFonts w:ascii="Times New Roman" w:hAnsi="Times New Roman" w:cs="Times New Roman"/>
          <w:color w:val="000000" w:themeColor="text1"/>
          <w:lang w:val="en-US"/>
        </w:rPr>
      </w:pPr>
      <w:bookmarkStart w:id="27" w:name="_Toc341519790"/>
      <w:r>
        <w:rPr>
          <w:rFonts w:ascii="Times New Roman" w:hAnsi="Times New Roman" w:cs="Times New Roman"/>
          <w:color w:val="000000" w:themeColor="text1"/>
          <w:lang w:val="en-US"/>
        </w:rPr>
        <w:lastRenderedPageBreak/>
        <w:t>3</w:t>
      </w:r>
      <w:r w:rsidR="00580EC0" w:rsidRPr="00905350">
        <w:rPr>
          <w:rFonts w:ascii="Times New Roman" w:hAnsi="Times New Roman" w:cs="Times New Roman"/>
          <w:color w:val="000000" w:themeColor="text1"/>
          <w:lang w:val="en-US"/>
        </w:rPr>
        <w:t xml:space="preserve"> Summary</w:t>
      </w:r>
      <w:bookmarkEnd w:id="27"/>
    </w:p>
    <w:p w14:paraId="30378717" w14:textId="77777777" w:rsidR="00DD717E" w:rsidRDefault="00DD717E" w:rsidP="00DD717E"/>
    <w:p w14:paraId="163413FF" w14:textId="4F790A83" w:rsidR="00A573F7" w:rsidRDefault="00583063" w:rsidP="00583063">
      <w:pPr>
        <w:spacing w:line="360" w:lineRule="auto"/>
        <w:rPr>
          <w:lang w:val="en-GB"/>
        </w:rPr>
      </w:pPr>
      <w:r w:rsidRPr="00583063">
        <w:rPr>
          <w:lang w:val="en-GB"/>
        </w:rPr>
        <w:t xml:space="preserve">In the study of congenital diseases, </w:t>
      </w:r>
      <w:r w:rsidR="00A5770B">
        <w:rPr>
          <w:lang w:val="en-GB"/>
        </w:rPr>
        <w:t>it is clear</w:t>
      </w:r>
      <w:r w:rsidRPr="00583063">
        <w:rPr>
          <w:lang w:val="en-GB"/>
        </w:rPr>
        <w:t xml:space="preserve"> </w:t>
      </w:r>
      <w:r>
        <w:rPr>
          <w:lang w:val="en-GB"/>
        </w:rPr>
        <w:t xml:space="preserve">that there is a complexity in the pattern of </w:t>
      </w:r>
      <w:r w:rsidR="00A5770B">
        <w:rPr>
          <w:lang w:val="en-GB"/>
        </w:rPr>
        <w:t>inheritance</w:t>
      </w:r>
      <w:r>
        <w:rPr>
          <w:lang w:val="en-GB"/>
        </w:rPr>
        <w:t xml:space="preserve">. </w:t>
      </w:r>
      <w:r w:rsidR="00B062CC">
        <w:rPr>
          <w:lang w:val="en-GB"/>
        </w:rPr>
        <w:t>Embryogenesis is a detailed and fragile development of a living organism that can easily be disturbed. There a</w:t>
      </w:r>
      <w:r w:rsidR="008151C0">
        <w:rPr>
          <w:lang w:val="en-GB"/>
        </w:rPr>
        <w:t>re many factors that can influence the formation of a growing</w:t>
      </w:r>
      <w:r w:rsidR="00B062CC">
        <w:rPr>
          <w:lang w:val="en-GB"/>
        </w:rPr>
        <w:t xml:space="preserve"> </w:t>
      </w:r>
      <w:proofErr w:type="spellStart"/>
      <w:r w:rsidR="00B062CC">
        <w:rPr>
          <w:lang w:val="en-GB"/>
        </w:rPr>
        <w:t>fetus</w:t>
      </w:r>
      <w:proofErr w:type="spellEnd"/>
      <w:r w:rsidR="00B062CC">
        <w:rPr>
          <w:lang w:val="en-GB"/>
        </w:rPr>
        <w:t>, s</w:t>
      </w:r>
      <w:r w:rsidR="003F6B1F">
        <w:rPr>
          <w:lang w:val="en-GB"/>
        </w:rPr>
        <w:t>ome that are out of our control and some we are able to prevent.</w:t>
      </w:r>
      <w:r w:rsidR="00B062CC">
        <w:rPr>
          <w:lang w:val="en-GB"/>
        </w:rPr>
        <w:t xml:space="preserve"> Luckily, the body as an organism has adapted and learned to el</w:t>
      </w:r>
      <w:r w:rsidR="007A5A11">
        <w:rPr>
          <w:lang w:val="en-GB"/>
        </w:rPr>
        <w:t xml:space="preserve">iminate some of these hazards, even before birth. </w:t>
      </w:r>
    </w:p>
    <w:p w14:paraId="362C53F5" w14:textId="77777777" w:rsidR="00A5770B" w:rsidRDefault="00A5770B" w:rsidP="00583063">
      <w:pPr>
        <w:spacing w:line="360" w:lineRule="auto"/>
        <w:rPr>
          <w:lang w:val="en-GB"/>
        </w:rPr>
      </w:pPr>
    </w:p>
    <w:p w14:paraId="41CC83BD" w14:textId="7234DEAC" w:rsidR="003F6B1F" w:rsidRDefault="00A5770B" w:rsidP="00583063">
      <w:pPr>
        <w:spacing w:line="360" w:lineRule="auto"/>
        <w:rPr>
          <w:lang w:val="en-GB"/>
        </w:rPr>
      </w:pPr>
      <w:r>
        <w:rPr>
          <w:lang w:val="en-GB"/>
        </w:rPr>
        <w:t>By doing research on the mechanism of effect</w:t>
      </w:r>
      <w:r w:rsidR="00485D86">
        <w:rPr>
          <w:lang w:val="en-GB"/>
        </w:rPr>
        <w:t xml:space="preserve"> that different substances have on the body,</w:t>
      </w:r>
      <w:r>
        <w:rPr>
          <w:lang w:val="en-GB"/>
        </w:rPr>
        <w:t xml:space="preserve"> both medical and environmental, is has become possible to</w:t>
      </w:r>
      <w:r w:rsidR="00485D86">
        <w:rPr>
          <w:lang w:val="en-GB"/>
        </w:rPr>
        <w:t xml:space="preserve"> understand how the body works</w:t>
      </w:r>
      <w:r>
        <w:rPr>
          <w:lang w:val="en-GB"/>
        </w:rPr>
        <w:t xml:space="preserve">. </w:t>
      </w:r>
      <w:r w:rsidR="00485D86">
        <w:rPr>
          <w:lang w:val="en-GB"/>
        </w:rPr>
        <w:t xml:space="preserve">It is clear that without research, it wouldn’t be possible to know as much as we do today. And with this </w:t>
      </w:r>
      <w:r w:rsidR="003F6B1F">
        <w:rPr>
          <w:lang w:val="en-GB"/>
        </w:rPr>
        <w:t xml:space="preserve">detailed </w:t>
      </w:r>
      <w:r w:rsidR="00485D86">
        <w:rPr>
          <w:lang w:val="en-GB"/>
        </w:rPr>
        <w:t>knowledge it is possib</w:t>
      </w:r>
      <w:r w:rsidR="003F6B1F">
        <w:rPr>
          <w:lang w:val="en-GB"/>
        </w:rPr>
        <w:t>le to prevent and cure diseases, to know e.g. how dangerous environmental pollution is to the body and how important certain vitamins and intrinsic factors are.</w:t>
      </w:r>
      <w:r w:rsidR="00485D86">
        <w:rPr>
          <w:lang w:val="en-GB"/>
        </w:rPr>
        <w:t xml:space="preserve"> </w:t>
      </w:r>
      <w:r w:rsidR="003F6B1F">
        <w:rPr>
          <w:lang w:val="en-GB"/>
        </w:rPr>
        <w:t>Even though a disease is most likely genetically inherited, conservative treatment and knowledge helps us in finding a way for the animal to live with the disease.</w:t>
      </w:r>
    </w:p>
    <w:p w14:paraId="78235FF7" w14:textId="77777777" w:rsidR="003F6B1F" w:rsidRDefault="003F6B1F" w:rsidP="00583063">
      <w:pPr>
        <w:spacing w:line="360" w:lineRule="auto"/>
        <w:rPr>
          <w:lang w:val="en-GB"/>
        </w:rPr>
      </w:pPr>
    </w:p>
    <w:p w14:paraId="5D9DADBA" w14:textId="0F39E7E6" w:rsidR="00A5770B" w:rsidRDefault="003F6B1F" w:rsidP="00583063">
      <w:pPr>
        <w:spacing w:line="360" w:lineRule="auto"/>
        <w:rPr>
          <w:lang w:val="en-GB"/>
        </w:rPr>
      </w:pPr>
      <w:r>
        <w:rPr>
          <w:lang w:val="en-GB"/>
        </w:rPr>
        <w:t>Cleft palate is a physical congenital disease, leading to secondary malnutrition and inflammations. By handling the primary proble</w:t>
      </w:r>
      <w:r w:rsidR="00CC6BFD">
        <w:rPr>
          <w:lang w:val="en-GB"/>
        </w:rPr>
        <w:t xml:space="preserve">m correctly, the secondary problems will disappear. The French bulldog “Bambi” is a living proof that a congenital disease can be </w:t>
      </w:r>
      <w:r w:rsidR="006B15B9">
        <w:rPr>
          <w:lang w:val="en-GB"/>
        </w:rPr>
        <w:t>treated</w:t>
      </w:r>
      <w:r w:rsidR="00CC6BFD">
        <w:rPr>
          <w:lang w:val="en-GB"/>
        </w:rPr>
        <w:t xml:space="preserve"> and the outcome is a healthy dog. </w:t>
      </w:r>
      <w:r w:rsidR="00BB5352">
        <w:rPr>
          <w:lang w:val="en-GB"/>
        </w:rPr>
        <w:t>Breeders</w:t>
      </w:r>
      <w:r w:rsidR="00CC6BFD">
        <w:rPr>
          <w:lang w:val="en-GB"/>
        </w:rPr>
        <w:t xml:space="preserve"> should know about the diseases that may occur and the possibilities</w:t>
      </w:r>
      <w:r w:rsidR="00BB5352">
        <w:rPr>
          <w:lang w:val="en-GB"/>
        </w:rPr>
        <w:t xml:space="preserve"> to deal with them, especially in brachycephalic breeds that are particularly prone for genetic disorders. </w:t>
      </w:r>
    </w:p>
    <w:p w14:paraId="76CEAED2" w14:textId="77777777" w:rsidR="004F76F5" w:rsidRDefault="004F76F5" w:rsidP="00583063">
      <w:pPr>
        <w:spacing w:line="360" w:lineRule="auto"/>
        <w:rPr>
          <w:lang w:val="en-GB"/>
        </w:rPr>
      </w:pPr>
    </w:p>
    <w:p w14:paraId="7215B515" w14:textId="09CAB348" w:rsidR="004F76F5" w:rsidRDefault="00E54B4A" w:rsidP="00583063">
      <w:pPr>
        <w:spacing w:line="360" w:lineRule="auto"/>
        <w:rPr>
          <w:lang w:val="en-GB"/>
        </w:rPr>
      </w:pPr>
      <w:r>
        <w:rPr>
          <w:lang w:val="en-GB"/>
        </w:rPr>
        <w:t xml:space="preserve">In this thesis I have understood more about the </w:t>
      </w:r>
      <w:r w:rsidR="00DC5811">
        <w:rPr>
          <w:lang w:val="en-GB"/>
        </w:rPr>
        <w:t>physiologic interaction</w:t>
      </w:r>
      <w:r w:rsidR="00B12BC5">
        <w:rPr>
          <w:lang w:val="en-GB"/>
        </w:rPr>
        <w:t>s in</w:t>
      </w:r>
      <w:r>
        <w:rPr>
          <w:lang w:val="en-GB"/>
        </w:rPr>
        <w:t xml:space="preserve"> the body</w:t>
      </w:r>
      <w:r w:rsidR="00DC5811">
        <w:rPr>
          <w:lang w:val="en-GB"/>
        </w:rPr>
        <w:t xml:space="preserve"> and the</w:t>
      </w:r>
      <w:r>
        <w:rPr>
          <w:lang w:val="en-GB"/>
        </w:rPr>
        <w:t xml:space="preserve"> complexity of ho</w:t>
      </w:r>
      <w:r w:rsidR="00DC5811">
        <w:rPr>
          <w:lang w:val="en-GB"/>
        </w:rPr>
        <w:t>w everything is linked together, both inside an organism and how environmental factors can interfere.</w:t>
      </w:r>
      <w:r>
        <w:rPr>
          <w:lang w:val="en-GB"/>
        </w:rPr>
        <w:t xml:space="preserve"> I have learned the importance of research and experiments to gain vital information about the tiny details that can cause devastating results.</w:t>
      </w:r>
      <w:r w:rsidR="003C3218">
        <w:rPr>
          <w:lang w:val="en-GB"/>
        </w:rPr>
        <w:t xml:space="preserve"> Most important of all, I have learned important and interesting facts about common diseases that I will</w:t>
      </w:r>
      <w:r w:rsidR="00627687">
        <w:rPr>
          <w:lang w:val="en-GB"/>
        </w:rPr>
        <w:t xml:space="preserve"> use in my</w:t>
      </w:r>
      <w:r w:rsidR="003C3218">
        <w:rPr>
          <w:lang w:val="en-GB"/>
        </w:rPr>
        <w:t xml:space="preserve"> future as a veterinarian. </w:t>
      </w:r>
      <w:r>
        <w:rPr>
          <w:lang w:val="en-GB"/>
        </w:rPr>
        <w:t xml:space="preserve">  </w:t>
      </w:r>
    </w:p>
    <w:p w14:paraId="7A35C2D7" w14:textId="77777777" w:rsidR="001B4C1B" w:rsidRDefault="001B4C1B" w:rsidP="00583063">
      <w:pPr>
        <w:spacing w:line="360" w:lineRule="auto"/>
        <w:rPr>
          <w:lang w:val="en-GB"/>
        </w:rPr>
      </w:pPr>
    </w:p>
    <w:p w14:paraId="7B80ABF0" w14:textId="77777777" w:rsidR="001B4C1B" w:rsidRDefault="001B4C1B" w:rsidP="00583063">
      <w:pPr>
        <w:spacing w:line="360" w:lineRule="auto"/>
        <w:rPr>
          <w:lang w:val="en-GB"/>
        </w:rPr>
      </w:pPr>
    </w:p>
    <w:p w14:paraId="183362D9" w14:textId="77777777" w:rsidR="00A573F7" w:rsidRDefault="00A573F7" w:rsidP="00583063">
      <w:pPr>
        <w:spacing w:line="360" w:lineRule="auto"/>
        <w:rPr>
          <w:lang w:val="en-GB"/>
        </w:rPr>
      </w:pPr>
    </w:p>
    <w:p w14:paraId="69CC165A" w14:textId="69965F28" w:rsidR="009167A8" w:rsidRDefault="009167A8" w:rsidP="009167A8">
      <w:pPr>
        <w:spacing w:line="360" w:lineRule="auto"/>
        <w:rPr>
          <w:lang w:val="en-GB"/>
        </w:rPr>
      </w:pPr>
    </w:p>
    <w:p w14:paraId="48CD7D9D" w14:textId="77777777" w:rsidR="009167A8" w:rsidRDefault="009167A8" w:rsidP="009167A8">
      <w:pPr>
        <w:spacing w:line="360" w:lineRule="auto"/>
        <w:rPr>
          <w:lang w:val="en-GB"/>
        </w:rPr>
      </w:pPr>
    </w:p>
    <w:p w14:paraId="29C36803" w14:textId="1549CECE" w:rsidR="0075330A" w:rsidRPr="001322CC" w:rsidRDefault="00A828F8" w:rsidP="001322CC">
      <w:pPr>
        <w:pStyle w:val="Heading1"/>
        <w:rPr>
          <w:color w:val="000000" w:themeColor="text1"/>
          <w:lang w:val="en-US"/>
        </w:rPr>
      </w:pPr>
      <w:bookmarkStart w:id="28" w:name="_Toc341519791"/>
      <w:r>
        <w:rPr>
          <w:color w:val="000000" w:themeColor="text1"/>
          <w:lang w:val="en-US"/>
        </w:rPr>
        <w:t>4</w:t>
      </w:r>
      <w:r w:rsidR="001322CC" w:rsidRPr="001322CC">
        <w:rPr>
          <w:color w:val="000000" w:themeColor="text1"/>
          <w:lang w:val="en-US"/>
        </w:rPr>
        <w:t xml:space="preserve"> Bibliography</w:t>
      </w:r>
      <w:bookmarkEnd w:id="28"/>
    </w:p>
    <w:p w14:paraId="3D5DDB36" w14:textId="77777777" w:rsidR="00580EC0" w:rsidRPr="00905350" w:rsidRDefault="00580EC0" w:rsidP="00580EC0">
      <w:pPr>
        <w:spacing w:line="360" w:lineRule="auto"/>
        <w:rPr>
          <w:b/>
          <w:color w:val="000000" w:themeColor="text1"/>
          <w:lang w:val="en-US"/>
        </w:rPr>
      </w:pPr>
    </w:p>
    <w:p w14:paraId="54AF7EF5" w14:textId="77777777" w:rsidR="00580EC0" w:rsidRPr="00905350" w:rsidRDefault="00580EC0" w:rsidP="00580EC0">
      <w:pPr>
        <w:spacing w:line="360" w:lineRule="auto"/>
        <w:rPr>
          <w:b/>
          <w:color w:val="000000" w:themeColor="text1"/>
          <w:lang w:val="en-US"/>
        </w:rPr>
      </w:pPr>
      <w:r w:rsidRPr="00905350">
        <w:rPr>
          <w:b/>
          <w:color w:val="000000" w:themeColor="text1"/>
          <w:lang w:val="en-US"/>
        </w:rPr>
        <w:t>A</w:t>
      </w:r>
    </w:p>
    <w:p w14:paraId="6BA66839" w14:textId="300977A8" w:rsidR="00580EC0" w:rsidRPr="00905350" w:rsidRDefault="00580EC0" w:rsidP="00580EC0">
      <w:pPr>
        <w:spacing w:line="360" w:lineRule="auto"/>
        <w:rPr>
          <w:color w:val="000000" w:themeColor="text1"/>
          <w:lang w:val="en-US"/>
        </w:rPr>
      </w:pPr>
      <w:r w:rsidRPr="00905350">
        <w:rPr>
          <w:color w:val="000000" w:themeColor="text1"/>
          <w:lang w:val="en-US"/>
        </w:rPr>
        <w:t xml:space="preserve">Abbot B. D., </w:t>
      </w:r>
      <w:proofErr w:type="spellStart"/>
      <w:r w:rsidRPr="00905350">
        <w:rPr>
          <w:color w:val="000000" w:themeColor="text1"/>
          <w:lang w:val="en-US"/>
        </w:rPr>
        <w:t>Perdrew</w:t>
      </w:r>
      <w:proofErr w:type="spellEnd"/>
      <w:r w:rsidRPr="00905350">
        <w:rPr>
          <w:color w:val="000000" w:themeColor="text1"/>
          <w:lang w:val="en-US"/>
        </w:rPr>
        <w:t xml:space="preserve"> G. H., </w:t>
      </w:r>
      <w:proofErr w:type="spellStart"/>
      <w:r w:rsidRPr="00905350">
        <w:rPr>
          <w:color w:val="000000" w:themeColor="text1"/>
          <w:lang w:val="en-US"/>
        </w:rPr>
        <w:t>Buckalew</w:t>
      </w:r>
      <w:proofErr w:type="spellEnd"/>
      <w:r w:rsidRPr="00905350">
        <w:rPr>
          <w:color w:val="000000" w:themeColor="text1"/>
          <w:lang w:val="en-US"/>
        </w:rPr>
        <w:t xml:space="preserve"> </w:t>
      </w:r>
      <w:r w:rsidR="00B13F2B">
        <w:rPr>
          <w:color w:val="000000" w:themeColor="text1"/>
          <w:lang w:val="en-US"/>
        </w:rPr>
        <w:t>A.R., Birnbaum L.S. (</w:t>
      </w:r>
      <w:r w:rsidRPr="00905350">
        <w:rPr>
          <w:color w:val="000000" w:themeColor="text1"/>
          <w:lang w:val="en-US"/>
        </w:rPr>
        <w:t>1994</w:t>
      </w:r>
      <w:r w:rsidR="00B13F2B">
        <w:rPr>
          <w:color w:val="000000" w:themeColor="text1"/>
          <w:lang w:val="en-US"/>
        </w:rPr>
        <w:t>).</w:t>
      </w:r>
      <w:r w:rsidRPr="00905350">
        <w:rPr>
          <w:color w:val="000000" w:themeColor="text1"/>
          <w:lang w:val="en-US"/>
        </w:rPr>
        <w:t xml:space="preserve"> Interactive regulation of Ah and glucocorticoid receptors in the synergistic induction of cleft palate by 2,3,7,8-tetrachlorodebezo-p-dioxin and hydrocortisone, North-Carolina USA, </w:t>
      </w:r>
      <w:r w:rsidRPr="00B13F2B">
        <w:rPr>
          <w:i/>
          <w:color w:val="000000" w:themeColor="text1"/>
          <w:lang w:val="en-US"/>
        </w:rPr>
        <w:t>Toxicology and applied Pharmacology</w:t>
      </w:r>
      <w:r w:rsidR="00B13F2B">
        <w:rPr>
          <w:i/>
          <w:color w:val="000000" w:themeColor="text1"/>
          <w:lang w:val="en-US"/>
        </w:rPr>
        <w:t>,</w:t>
      </w:r>
      <w:r w:rsidR="00C3709E">
        <w:rPr>
          <w:color w:val="000000" w:themeColor="text1"/>
          <w:lang w:val="en-US"/>
        </w:rPr>
        <w:t xml:space="preserve"> Sep </w:t>
      </w:r>
      <w:r w:rsidR="00B13F2B">
        <w:rPr>
          <w:color w:val="000000" w:themeColor="text1"/>
          <w:lang w:val="en-US"/>
        </w:rPr>
        <w:t>128</w:t>
      </w:r>
      <w:r w:rsidRPr="00905350">
        <w:rPr>
          <w:color w:val="000000" w:themeColor="text1"/>
          <w:lang w:val="en-US"/>
        </w:rPr>
        <w:t>(1)</w:t>
      </w:r>
      <w:r w:rsidR="00B13F2B">
        <w:rPr>
          <w:color w:val="000000" w:themeColor="text1"/>
          <w:lang w:val="en-US"/>
        </w:rPr>
        <w:t xml:space="preserve"> </w:t>
      </w:r>
      <w:r w:rsidRPr="00905350">
        <w:rPr>
          <w:color w:val="000000" w:themeColor="text1"/>
          <w:lang w:val="en-US"/>
        </w:rPr>
        <w:t>138-150</w:t>
      </w:r>
    </w:p>
    <w:p w14:paraId="1C842B41" w14:textId="77777777" w:rsidR="00580EC0" w:rsidRPr="00905350" w:rsidRDefault="00580EC0" w:rsidP="00580EC0">
      <w:pPr>
        <w:spacing w:line="360" w:lineRule="auto"/>
        <w:rPr>
          <w:color w:val="000000" w:themeColor="text1"/>
          <w:lang w:val="en-US"/>
        </w:rPr>
      </w:pPr>
    </w:p>
    <w:p w14:paraId="157C1C9B" w14:textId="4D5C210E" w:rsidR="00580EC0" w:rsidRDefault="00B13F2B" w:rsidP="00580EC0">
      <w:pPr>
        <w:spacing w:line="360" w:lineRule="auto"/>
        <w:rPr>
          <w:color w:val="000000" w:themeColor="text1"/>
          <w:lang w:val="en-US"/>
        </w:rPr>
      </w:pPr>
      <w:r>
        <w:rPr>
          <w:color w:val="000000" w:themeColor="text1"/>
          <w:lang w:val="en-US"/>
        </w:rPr>
        <w:t xml:space="preserve">Abbot B. D. </w:t>
      </w:r>
      <w:proofErr w:type="gramStart"/>
      <w:r>
        <w:rPr>
          <w:color w:val="000000" w:themeColor="text1"/>
          <w:lang w:val="en-US"/>
        </w:rPr>
        <w:t>And Birnbaum L. S. (</w:t>
      </w:r>
      <w:r w:rsidR="00580EC0" w:rsidRPr="00905350">
        <w:rPr>
          <w:color w:val="000000" w:themeColor="text1"/>
          <w:lang w:val="en-US"/>
        </w:rPr>
        <w:t>1990</w:t>
      </w:r>
      <w:r>
        <w:rPr>
          <w:color w:val="000000" w:themeColor="text1"/>
          <w:lang w:val="en-US"/>
        </w:rPr>
        <w:t>).</w:t>
      </w:r>
      <w:proofErr w:type="gramEnd"/>
      <w:r w:rsidR="00580EC0" w:rsidRPr="00905350">
        <w:rPr>
          <w:color w:val="000000" w:themeColor="text1"/>
          <w:lang w:val="en-US"/>
        </w:rPr>
        <w:t xml:space="preserve"> Retinoic acid-induced alterations in the expression of growth factors in embryonic mouse palatal shelves, </w:t>
      </w:r>
      <w:r w:rsidR="00580EC0" w:rsidRPr="00B13F2B">
        <w:rPr>
          <w:i/>
          <w:color w:val="000000" w:themeColor="text1"/>
          <w:lang w:val="en-US"/>
        </w:rPr>
        <w:t>Birth defects research</w:t>
      </w:r>
      <w:r>
        <w:rPr>
          <w:color w:val="000000" w:themeColor="text1"/>
          <w:lang w:val="en-US"/>
        </w:rPr>
        <w:t xml:space="preserve">, Dec 42(6), </w:t>
      </w:r>
      <w:r w:rsidR="00580EC0" w:rsidRPr="00905350">
        <w:rPr>
          <w:color w:val="000000" w:themeColor="text1"/>
          <w:lang w:val="en-US"/>
        </w:rPr>
        <w:t>597-610</w:t>
      </w:r>
    </w:p>
    <w:p w14:paraId="7423911C" w14:textId="77777777" w:rsidR="00137A17" w:rsidRDefault="00137A17" w:rsidP="00580EC0">
      <w:pPr>
        <w:spacing w:line="360" w:lineRule="auto"/>
        <w:rPr>
          <w:color w:val="000000" w:themeColor="text1"/>
          <w:lang w:val="en-US"/>
        </w:rPr>
      </w:pPr>
    </w:p>
    <w:p w14:paraId="1382E6B8" w14:textId="1DB012E7" w:rsidR="00137A17" w:rsidRPr="00137A17" w:rsidRDefault="00137A17" w:rsidP="00580EC0">
      <w:pPr>
        <w:spacing w:line="360" w:lineRule="auto"/>
        <w:rPr>
          <w:color w:val="000000" w:themeColor="text1"/>
          <w:lang w:val="en-US"/>
        </w:rPr>
      </w:pPr>
      <w:r>
        <w:rPr>
          <w:color w:val="000000" w:themeColor="text1"/>
          <w:lang w:val="en-US"/>
        </w:rPr>
        <w:t xml:space="preserve">Alastair J. J., Wood M. D. (2004), Treatment of von Willebrand´s Disease, Milan, </w:t>
      </w:r>
      <w:r>
        <w:rPr>
          <w:i/>
          <w:color w:val="000000" w:themeColor="text1"/>
          <w:lang w:val="en-US"/>
        </w:rPr>
        <w:t xml:space="preserve">The New England Journal of Medicine, </w:t>
      </w:r>
      <w:r>
        <w:rPr>
          <w:color w:val="000000" w:themeColor="text1"/>
          <w:lang w:val="en-US"/>
        </w:rPr>
        <w:t>351, 683-694</w:t>
      </w:r>
    </w:p>
    <w:p w14:paraId="55621E6E" w14:textId="77777777" w:rsidR="00580EC0" w:rsidRPr="00905350" w:rsidRDefault="00580EC0" w:rsidP="00580EC0">
      <w:pPr>
        <w:spacing w:line="360" w:lineRule="auto"/>
        <w:rPr>
          <w:color w:val="000000" w:themeColor="text1"/>
          <w:lang w:val="en-US"/>
        </w:rPr>
      </w:pPr>
    </w:p>
    <w:p w14:paraId="30363DAD" w14:textId="77777777" w:rsidR="00580EC0" w:rsidRPr="00905350" w:rsidRDefault="00580EC0" w:rsidP="00580EC0">
      <w:pPr>
        <w:spacing w:line="360" w:lineRule="auto"/>
        <w:rPr>
          <w:b/>
          <w:color w:val="000000" w:themeColor="text1"/>
          <w:lang w:val="en-US"/>
        </w:rPr>
      </w:pPr>
      <w:r w:rsidRPr="00905350">
        <w:rPr>
          <w:b/>
          <w:color w:val="000000" w:themeColor="text1"/>
          <w:lang w:val="en-US"/>
        </w:rPr>
        <w:t>B</w:t>
      </w:r>
    </w:p>
    <w:p w14:paraId="2BE8D5EA" w14:textId="6FB4921B" w:rsidR="00580EC0" w:rsidRDefault="00580EC0" w:rsidP="00580EC0">
      <w:pPr>
        <w:spacing w:line="360" w:lineRule="auto"/>
        <w:rPr>
          <w:color w:val="000000" w:themeColor="text1"/>
          <w:lang w:val="en-US"/>
        </w:rPr>
      </w:pPr>
      <w:proofErr w:type="spellStart"/>
      <w:r w:rsidRPr="00905350">
        <w:rPr>
          <w:color w:val="000000" w:themeColor="text1"/>
          <w:lang w:val="en-US"/>
        </w:rPr>
        <w:t>Berghe</w:t>
      </w:r>
      <w:proofErr w:type="spellEnd"/>
      <w:r w:rsidRPr="00905350">
        <w:rPr>
          <w:color w:val="000000" w:themeColor="text1"/>
          <w:lang w:val="en-US"/>
        </w:rPr>
        <w:t xml:space="preserve"> F. Van den, </w:t>
      </w:r>
      <w:proofErr w:type="spellStart"/>
      <w:r w:rsidRPr="00905350">
        <w:rPr>
          <w:color w:val="000000" w:themeColor="text1"/>
          <w:lang w:val="en-US"/>
        </w:rPr>
        <w:t>Cornillie</w:t>
      </w:r>
      <w:proofErr w:type="spellEnd"/>
      <w:r w:rsidRPr="00905350">
        <w:rPr>
          <w:color w:val="000000" w:themeColor="text1"/>
          <w:lang w:val="en-US"/>
        </w:rPr>
        <w:t xml:space="preserve"> P., </w:t>
      </w:r>
      <w:proofErr w:type="spellStart"/>
      <w:r w:rsidRPr="00905350">
        <w:rPr>
          <w:color w:val="000000" w:themeColor="text1"/>
          <w:lang w:val="en-US"/>
        </w:rPr>
        <w:t>Stegen</w:t>
      </w:r>
      <w:proofErr w:type="spellEnd"/>
      <w:r w:rsidRPr="00905350">
        <w:rPr>
          <w:color w:val="000000" w:themeColor="text1"/>
          <w:lang w:val="en-US"/>
        </w:rPr>
        <w:t xml:space="preserve"> </w:t>
      </w:r>
      <w:r w:rsidR="00B13F2B">
        <w:rPr>
          <w:color w:val="000000" w:themeColor="text1"/>
          <w:lang w:val="en-US"/>
        </w:rPr>
        <w:t xml:space="preserve">L., </w:t>
      </w:r>
      <w:proofErr w:type="spellStart"/>
      <w:r w:rsidR="00B13F2B">
        <w:rPr>
          <w:color w:val="000000" w:themeColor="text1"/>
          <w:lang w:val="en-US"/>
        </w:rPr>
        <w:t>Goethem</w:t>
      </w:r>
      <w:proofErr w:type="spellEnd"/>
      <w:r w:rsidR="00B13F2B">
        <w:rPr>
          <w:color w:val="000000" w:themeColor="text1"/>
          <w:lang w:val="en-US"/>
        </w:rPr>
        <w:t xml:space="preserve"> B. Van, </w:t>
      </w:r>
      <w:proofErr w:type="spellStart"/>
      <w:r w:rsidR="00B13F2B">
        <w:rPr>
          <w:color w:val="000000" w:themeColor="text1"/>
          <w:lang w:val="en-US"/>
        </w:rPr>
        <w:t>Simoens</w:t>
      </w:r>
      <w:proofErr w:type="spellEnd"/>
      <w:r w:rsidR="00B13F2B">
        <w:rPr>
          <w:color w:val="000000" w:themeColor="text1"/>
          <w:lang w:val="en-US"/>
        </w:rPr>
        <w:t xml:space="preserve"> P. (</w:t>
      </w:r>
      <w:r w:rsidRPr="00905350">
        <w:rPr>
          <w:color w:val="000000" w:themeColor="text1"/>
          <w:lang w:val="en-US"/>
        </w:rPr>
        <w:t>2010</w:t>
      </w:r>
      <w:r w:rsidR="00B13F2B">
        <w:rPr>
          <w:color w:val="000000" w:themeColor="text1"/>
          <w:lang w:val="en-US"/>
        </w:rPr>
        <w:t>).</w:t>
      </w:r>
      <w:r w:rsidRPr="00905350">
        <w:rPr>
          <w:color w:val="000000" w:themeColor="text1"/>
          <w:lang w:val="en-US"/>
        </w:rPr>
        <w:t xml:space="preserve"> Palatoschisis in the dog: developmental mechanisms and etiology, </w:t>
      </w:r>
      <w:proofErr w:type="spellStart"/>
      <w:r w:rsidR="00B13F2B">
        <w:rPr>
          <w:color w:val="000000" w:themeColor="text1"/>
          <w:lang w:val="en-US"/>
        </w:rPr>
        <w:t>Merelbeke</w:t>
      </w:r>
      <w:proofErr w:type="spellEnd"/>
      <w:r w:rsidR="00B13F2B">
        <w:rPr>
          <w:color w:val="000000" w:themeColor="text1"/>
          <w:lang w:val="en-US"/>
        </w:rPr>
        <w:t xml:space="preserve"> </w:t>
      </w:r>
      <w:r w:rsidRPr="00905350">
        <w:rPr>
          <w:color w:val="000000" w:themeColor="text1"/>
          <w:lang w:val="en-US"/>
        </w:rPr>
        <w:t>Belgium,</w:t>
      </w:r>
      <w:r w:rsidR="00B13F2B">
        <w:rPr>
          <w:color w:val="000000" w:themeColor="text1"/>
          <w:lang w:val="en-US"/>
        </w:rPr>
        <w:t xml:space="preserve"> </w:t>
      </w:r>
      <w:proofErr w:type="spellStart"/>
      <w:r w:rsidR="00B13F2B" w:rsidRPr="00B13F2B">
        <w:rPr>
          <w:i/>
          <w:color w:val="000000" w:themeColor="text1"/>
          <w:lang w:val="en-US"/>
        </w:rPr>
        <w:t>Vlaams</w:t>
      </w:r>
      <w:proofErr w:type="spellEnd"/>
      <w:r w:rsidR="00B13F2B" w:rsidRPr="00B13F2B">
        <w:rPr>
          <w:i/>
          <w:color w:val="000000" w:themeColor="text1"/>
          <w:lang w:val="en-US"/>
        </w:rPr>
        <w:t xml:space="preserve"> </w:t>
      </w:r>
      <w:proofErr w:type="spellStart"/>
      <w:r w:rsidR="00B13F2B" w:rsidRPr="00B13F2B">
        <w:rPr>
          <w:i/>
          <w:color w:val="000000" w:themeColor="text1"/>
          <w:lang w:val="en-US"/>
        </w:rPr>
        <w:t>Diergeneeskundig</w:t>
      </w:r>
      <w:proofErr w:type="spellEnd"/>
      <w:r w:rsidR="00B13F2B" w:rsidRPr="00B13F2B">
        <w:rPr>
          <w:i/>
          <w:color w:val="000000" w:themeColor="text1"/>
          <w:lang w:val="en-US"/>
        </w:rPr>
        <w:t xml:space="preserve"> </w:t>
      </w:r>
      <w:proofErr w:type="spellStart"/>
      <w:r w:rsidR="00B13F2B" w:rsidRPr="00B13F2B">
        <w:rPr>
          <w:i/>
          <w:color w:val="000000" w:themeColor="text1"/>
          <w:lang w:val="en-US"/>
        </w:rPr>
        <w:t>tijdschrift</w:t>
      </w:r>
      <w:proofErr w:type="spellEnd"/>
      <w:r w:rsidR="00B13F2B">
        <w:rPr>
          <w:color w:val="000000" w:themeColor="text1"/>
          <w:lang w:val="en-US"/>
        </w:rPr>
        <w:t>, 79,</w:t>
      </w:r>
      <w:r w:rsidRPr="00905350">
        <w:rPr>
          <w:color w:val="000000" w:themeColor="text1"/>
          <w:lang w:val="en-US"/>
        </w:rPr>
        <w:t xml:space="preserve"> 117-123</w:t>
      </w:r>
    </w:p>
    <w:p w14:paraId="4C118C4B" w14:textId="77777777" w:rsidR="009B451E" w:rsidRDefault="009B451E" w:rsidP="00580EC0">
      <w:pPr>
        <w:spacing w:line="360" w:lineRule="auto"/>
        <w:rPr>
          <w:color w:val="000000" w:themeColor="text1"/>
          <w:lang w:val="en-US"/>
        </w:rPr>
      </w:pPr>
    </w:p>
    <w:p w14:paraId="584000F2" w14:textId="1EC83654" w:rsidR="009B451E" w:rsidRPr="00905350" w:rsidRDefault="009B451E" w:rsidP="00580EC0">
      <w:pPr>
        <w:spacing w:line="360" w:lineRule="auto"/>
        <w:rPr>
          <w:color w:val="000000" w:themeColor="text1"/>
          <w:lang w:val="en-US"/>
        </w:rPr>
      </w:pPr>
      <w:proofErr w:type="spellStart"/>
      <w:r>
        <w:rPr>
          <w:color w:val="000000" w:themeColor="text1"/>
          <w:lang w:val="en-US"/>
        </w:rPr>
        <w:t>Bjerkås</w:t>
      </w:r>
      <w:proofErr w:type="spellEnd"/>
      <w:r>
        <w:rPr>
          <w:color w:val="000000" w:themeColor="text1"/>
          <w:lang w:val="en-US"/>
        </w:rPr>
        <w:t xml:space="preserve"> E. (1998), </w:t>
      </w:r>
      <w:proofErr w:type="spellStart"/>
      <w:r w:rsidRPr="009B451E">
        <w:rPr>
          <w:i/>
          <w:color w:val="000000" w:themeColor="text1"/>
          <w:lang w:val="en-US"/>
        </w:rPr>
        <w:t>Veterinær</w:t>
      </w:r>
      <w:proofErr w:type="spellEnd"/>
      <w:r w:rsidRPr="009B451E">
        <w:rPr>
          <w:i/>
          <w:color w:val="000000" w:themeColor="text1"/>
          <w:lang w:val="en-US"/>
        </w:rPr>
        <w:t xml:space="preserve"> </w:t>
      </w:r>
      <w:proofErr w:type="spellStart"/>
      <w:r w:rsidRPr="009B451E">
        <w:rPr>
          <w:i/>
          <w:color w:val="000000" w:themeColor="text1"/>
          <w:lang w:val="en-US"/>
        </w:rPr>
        <w:t>Oftalmologi</w:t>
      </w:r>
      <w:proofErr w:type="spellEnd"/>
      <w:r>
        <w:rPr>
          <w:i/>
          <w:color w:val="000000" w:themeColor="text1"/>
          <w:lang w:val="en-US"/>
        </w:rPr>
        <w:t>,</w:t>
      </w:r>
      <w:r w:rsidR="00D13D47">
        <w:rPr>
          <w:i/>
          <w:color w:val="000000" w:themeColor="text1"/>
          <w:lang w:val="en-US"/>
        </w:rPr>
        <w:t xml:space="preserve"> </w:t>
      </w:r>
      <w:r w:rsidR="00D13D47" w:rsidRPr="00D13D47">
        <w:rPr>
          <w:color w:val="000000" w:themeColor="text1"/>
          <w:lang w:val="en-US"/>
        </w:rPr>
        <w:t xml:space="preserve">Tell </w:t>
      </w:r>
      <w:proofErr w:type="spellStart"/>
      <w:r w:rsidR="00D13D47" w:rsidRPr="00D13D47">
        <w:rPr>
          <w:color w:val="000000" w:themeColor="text1"/>
          <w:lang w:val="en-US"/>
        </w:rPr>
        <w:t>forlag</w:t>
      </w:r>
      <w:proofErr w:type="spellEnd"/>
      <w:r w:rsidR="00D13D47">
        <w:rPr>
          <w:i/>
          <w:color w:val="000000" w:themeColor="text1"/>
          <w:lang w:val="en-US"/>
        </w:rPr>
        <w:t>,</w:t>
      </w:r>
      <w:r>
        <w:rPr>
          <w:i/>
          <w:color w:val="000000" w:themeColor="text1"/>
          <w:lang w:val="en-US"/>
        </w:rPr>
        <w:t xml:space="preserve"> </w:t>
      </w:r>
      <w:r w:rsidRPr="009B451E">
        <w:rPr>
          <w:color w:val="000000" w:themeColor="text1"/>
          <w:lang w:val="en-US"/>
        </w:rPr>
        <w:t>144-145</w:t>
      </w:r>
      <w:r w:rsidR="00D13D47">
        <w:rPr>
          <w:color w:val="000000" w:themeColor="text1"/>
          <w:lang w:val="en-US"/>
        </w:rPr>
        <w:t xml:space="preserve"> p.</w:t>
      </w:r>
    </w:p>
    <w:p w14:paraId="1E63311A" w14:textId="77777777" w:rsidR="00580EC0" w:rsidRPr="00905350" w:rsidRDefault="00580EC0" w:rsidP="00580EC0">
      <w:pPr>
        <w:spacing w:line="360" w:lineRule="auto"/>
        <w:rPr>
          <w:color w:val="000000" w:themeColor="text1"/>
          <w:lang w:val="en-US"/>
        </w:rPr>
      </w:pPr>
    </w:p>
    <w:p w14:paraId="5E5F63AC" w14:textId="3516C833" w:rsidR="00580EC0" w:rsidRPr="00905350" w:rsidRDefault="005B76E2" w:rsidP="00580EC0">
      <w:pPr>
        <w:spacing w:line="360" w:lineRule="auto"/>
        <w:rPr>
          <w:color w:val="000000" w:themeColor="text1"/>
          <w:lang w:val="en-US"/>
        </w:rPr>
      </w:pPr>
      <w:proofErr w:type="spellStart"/>
      <w:r>
        <w:rPr>
          <w:color w:val="000000" w:themeColor="text1"/>
          <w:lang w:val="en-US"/>
        </w:rPr>
        <w:t>Blomhoff</w:t>
      </w:r>
      <w:proofErr w:type="spellEnd"/>
      <w:r>
        <w:rPr>
          <w:color w:val="000000" w:themeColor="text1"/>
          <w:lang w:val="en-US"/>
        </w:rPr>
        <w:t xml:space="preserve"> R. And </w:t>
      </w:r>
      <w:proofErr w:type="spellStart"/>
      <w:r>
        <w:rPr>
          <w:color w:val="000000" w:themeColor="text1"/>
          <w:lang w:val="en-US"/>
        </w:rPr>
        <w:t>Blomhoff</w:t>
      </w:r>
      <w:proofErr w:type="spellEnd"/>
      <w:r>
        <w:rPr>
          <w:color w:val="000000" w:themeColor="text1"/>
          <w:lang w:val="en-US"/>
        </w:rPr>
        <w:t xml:space="preserve"> H. K. (</w:t>
      </w:r>
      <w:r w:rsidR="00580EC0" w:rsidRPr="00905350">
        <w:rPr>
          <w:color w:val="000000" w:themeColor="text1"/>
          <w:lang w:val="en-US"/>
        </w:rPr>
        <w:t>2006</w:t>
      </w:r>
      <w:r>
        <w:rPr>
          <w:color w:val="000000" w:themeColor="text1"/>
          <w:lang w:val="en-US"/>
        </w:rPr>
        <w:t>)</w:t>
      </w:r>
      <w:r w:rsidR="00580EC0" w:rsidRPr="00905350">
        <w:rPr>
          <w:color w:val="000000" w:themeColor="text1"/>
          <w:lang w:val="en-US"/>
        </w:rPr>
        <w:t xml:space="preserve">, Overview of retinoid metabolism and function, Oslo, </w:t>
      </w:r>
      <w:r w:rsidR="00580EC0" w:rsidRPr="00B13F2B">
        <w:rPr>
          <w:i/>
          <w:color w:val="000000" w:themeColor="text1"/>
          <w:lang w:val="en-US"/>
        </w:rPr>
        <w:t>Journal of neurobiology</w:t>
      </w:r>
      <w:r w:rsidR="00C3709E">
        <w:rPr>
          <w:color w:val="000000" w:themeColor="text1"/>
          <w:lang w:val="en-US"/>
        </w:rPr>
        <w:t xml:space="preserve"> Jun 66</w:t>
      </w:r>
      <w:r w:rsidR="00B13F2B">
        <w:rPr>
          <w:color w:val="000000" w:themeColor="text1"/>
          <w:lang w:val="en-US"/>
        </w:rPr>
        <w:t xml:space="preserve">(7), </w:t>
      </w:r>
      <w:r w:rsidR="00580EC0" w:rsidRPr="00905350">
        <w:rPr>
          <w:color w:val="000000" w:themeColor="text1"/>
          <w:lang w:val="en-US"/>
        </w:rPr>
        <w:t>606-630</w:t>
      </w:r>
    </w:p>
    <w:p w14:paraId="0C7FA44A" w14:textId="77777777" w:rsidR="00580EC0" w:rsidRPr="00905350" w:rsidRDefault="00580EC0" w:rsidP="00580EC0">
      <w:pPr>
        <w:spacing w:line="360" w:lineRule="auto"/>
        <w:rPr>
          <w:color w:val="000000" w:themeColor="text1"/>
          <w:lang w:val="en-US"/>
        </w:rPr>
      </w:pPr>
    </w:p>
    <w:p w14:paraId="17CE6674" w14:textId="77777777" w:rsidR="00580EC0" w:rsidRPr="00905350" w:rsidRDefault="00580EC0" w:rsidP="00580EC0">
      <w:pPr>
        <w:spacing w:line="360" w:lineRule="auto"/>
        <w:rPr>
          <w:b/>
          <w:color w:val="000000" w:themeColor="text1"/>
          <w:lang w:val="en-US"/>
        </w:rPr>
      </w:pPr>
      <w:r w:rsidRPr="00905350">
        <w:rPr>
          <w:b/>
          <w:color w:val="000000" w:themeColor="text1"/>
          <w:lang w:val="en-US"/>
        </w:rPr>
        <w:t>C</w:t>
      </w:r>
    </w:p>
    <w:p w14:paraId="4481D99F" w14:textId="34D17590" w:rsidR="00905350" w:rsidRDefault="00586DD6" w:rsidP="00580EC0">
      <w:pPr>
        <w:spacing w:line="360" w:lineRule="auto"/>
        <w:rPr>
          <w:color w:val="000000" w:themeColor="text1"/>
          <w:lang w:val="en-US"/>
        </w:rPr>
      </w:pPr>
      <w:r>
        <w:rPr>
          <w:color w:val="000000" w:themeColor="text1"/>
          <w:lang w:val="en-US"/>
        </w:rPr>
        <w:t>Claudia K.</w:t>
      </w:r>
      <w:r w:rsidR="00905350" w:rsidRPr="00905350">
        <w:rPr>
          <w:color w:val="000000" w:themeColor="text1"/>
          <w:lang w:val="en-US"/>
        </w:rPr>
        <w:t xml:space="preserve"> </w:t>
      </w:r>
      <w:r>
        <w:rPr>
          <w:color w:val="000000" w:themeColor="text1"/>
          <w:lang w:val="en-US"/>
        </w:rPr>
        <w:t>(</w:t>
      </w:r>
      <w:r w:rsidR="00905350" w:rsidRPr="00905350">
        <w:rPr>
          <w:color w:val="000000" w:themeColor="text1"/>
          <w:lang w:val="en-US"/>
        </w:rPr>
        <w:t>2013</w:t>
      </w:r>
      <w:r>
        <w:rPr>
          <w:color w:val="000000" w:themeColor="text1"/>
          <w:lang w:val="en-US"/>
        </w:rPr>
        <w:t>).</w:t>
      </w:r>
      <w:r w:rsidR="00905350" w:rsidRPr="00905350">
        <w:rPr>
          <w:color w:val="000000" w:themeColor="text1"/>
          <w:lang w:val="en-US"/>
        </w:rPr>
        <w:t xml:space="preserve"> Modeling anterior development in mice: Diet as modulator of risk for neural tube defects, LA, </w:t>
      </w:r>
      <w:r w:rsidR="00905350" w:rsidRPr="00586DD6">
        <w:rPr>
          <w:i/>
          <w:color w:val="000000" w:themeColor="text1"/>
          <w:lang w:val="en-US"/>
        </w:rPr>
        <w:t>American journal of medical genetics</w:t>
      </w:r>
      <w:r w:rsidR="00C3709E">
        <w:rPr>
          <w:color w:val="000000" w:themeColor="text1"/>
          <w:lang w:val="en-US"/>
        </w:rPr>
        <w:t xml:space="preserve"> Nov</w:t>
      </w:r>
      <w:r>
        <w:rPr>
          <w:color w:val="000000" w:themeColor="text1"/>
          <w:lang w:val="en-US"/>
        </w:rPr>
        <w:t xml:space="preserve"> 163(4),</w:t>
      </w:r>
      <w:r w:rsidR="00905350" w:rsidRPr="00905350">
        <w:rPr>
          <w:color w:val="000000" w:themeColor="text1"/>
          <w:lang w:val="en-US"/>
        </w:rPr>
        <w:t xml:space="preserve"> 333-356</w:t>
      </w:r>
    </w:p>
    <w:p w14:paraId="4FC1078A" w14:textId="77777777" w:rsidR="00091B30" w:rsidRDefault="00091B30" w:rsidP="00580EC0">
      <w:pPr>
        <w:spacing w:line="360" w:lineRule="auto"/>
        <w:rPr>
          <w:color w:val="000000" w:themeColor="text1"/>
          <w:lang w:val="en-US"/>
        </w:rPr>
      </w:pPr>
    </w:p>
    <w:p w14:paraId="3B4B0CE7" w14:textId="3112ABF1" w:rsidR="00091B30" w:rsidRPr="00D13D47" w:rsidRDefault="00091B30" w:rsidP="00580EC0">
      <w:pPr>
        <w:spacing w:line="360" w:lineRule="auto"/>
        <w:rPr>
          <w:color w:val="000000" w:themeColor="text1"/>
          <w:lang w:val="en-US"/>
        </w:rPr>
      </w:pPr>
      <w:r w:rsidRPr="00D13D47">
        <w:rPr>
          <w:color w:val="000000" w:themeColor="text1"/>
          <w:lang w:val="en-US"/>
        </w:rPr>
        <w:t xml:space="preserve">Source: </w:t>
      </w:r>
      <w:hyperlink r:id="rId36" w:history="1">
        <w:r w:rsidRPr="00D13D47">
          <w:rPr>
            <w:rStyle w:val="Hyperlink"/>
            <w:color w:val="000000" w:themeColor="text1"/>
            <w:u w:val="none"/>
            <w:lang w:val="en-US"/>
          </w:rPr>
          <w:t>https://www.studyblue.com/notes/note/n/verstraete-ch36-deck2-cleft-lip-repair/deck/13444453</w:t>
        </w:r>
      </w:hyperlink>
    </w:p>
    <w:p w14:paraId="19B115FA" w14:textId="345AF8CB" w:rsidR="00091B30" w:rsidRDefault="00091B30" w:rsidP="00580EC0">
      <w:pPr>
        <w:spacing w:line="360" w:lineRule="auto"/>
        <w:rPr>
          <w:color w:val="000000" w:themeColor="text1"/>
          <w:lang w:val="en-US"/>
        </w:rPr>
      </w:pPr>
      <w:r>
        <w:rPr>
          <w:color w:val="000000" w:themeColor="text1"/>
          <w:lang w:val="en-US"/>
        </w:rPr>
        <w:lastRenderedPageBreak/>
        <w:t>Accessed: 17/11 2016</w:t>
      </w:r>
    </w:p>
    <w:p w14:paraId="7FCF6ECA" w14:textId="77777777" w:rsidR="00A33FB0" w:rsidRPr="00905350" w:rsidRDefault="00A33FB0" w:rsidP="00580EC0">
      <w:pPr>
        <w:spacing w:line="360" w:lineRule="auto"/>
        <w:rPr>
          <w:color w:val="000000" w:themeColor="text1"/>
          <w:lang w:val="en-US"/>
        </w:rPr>
      </w:pPr>
    </w:p>
    <w:p w14:paraId="44867B25" w14:textId="23E0222E" w:rsidR="00905350" w:rsidRDefault="00905350" w:rsidP="00580EC0">
      <w:pPr>
        <w:spacing w:line="360" w:lineRule="auto"/>
        <w:rPr>
          <w:color w:val="000000" w:themeColor="text1"/>
          <w:lang w:val="en-US"/>
        </w:rPr>
      </w:pPr>
      <w:r w:rsidRPr="00905350">
        <w:rPr>
          <w:color w:val="000000" w:themeColor="text1"/>
          <w:lang w:val="en-US"/>
        </w:rPr>
        <w:t xml:space="preserve">Cooper A. E., </w:t>
      </w:r>
      <w:proofErr w:type="spellStart"/>
      <w:r w:rsidRPr="00905350">
        <w:rPr>
          <w:color w:val="000000" w:themeColor="text1"/>
          <w:lang w:val="en-US"/>
        </w:rPr>
        <w:t>Ahonen</w:t>
      </w:r>
      <w:proofErr w:type="spellEnd"/>
      <w:r w:rsidRPr="00905350">
        <w:rPr>
          <w:color w:val="000000" w:themeColor="text1"/>
          <w:lang w:val="en-US"/>
        </w:rPr>
        <w:t xml:space="preserve"> S., Rowland J.S., Duncan A., </w:t>
      </w:r>
      <w:proofErr w:type="spellStart"/>
      <w:r w:rsidRPr="00905350">
        <w:rPr>
          <w:color w:val="000000" w:themeColor="text1"/>
          <w:lang w:val="en-US"/>
        </w:rPr>
        <w:t>Seppälä</w:t>
      </w:r>
      <w:proofErr w:type="spellEnd"/>
      <w:r w:rsidRPr="00905350">
        <w:rPr>
          <w:color w:val="000000" w:themeColor="text1"/>
          <w:lang w:val="en-US"/>
        </w:rPr>
        <w:t xml:space="preserve"> E. H., </w:t>
      </w:r>
      <w:proofErr w:type="spellStart"/>
      <w:r w:rsidRPr="00905350">
        <w:rPr>
          <w:color w:val="000000" w:themeColor="text1"/>
          <w:lang w:val="en-US"/>
        </w:rPr>
        <w:t>Vanhapelto</w:t>
      </w:r>
      <w:proofErr w:type="spellEnd"/>
      <w:r w:rsidRPr="00905350">
        <w:rPr>
          <w:color w:val="000000" w:themeColor="text1"/>
          <w:lang w:val="en-US"/>
        </w:rPr>
        <w:t xml:space="preserve"> P., </w:t>
      </w:r>
      <w:proofErr w:type="spellStart"/>
      <w:r w:rsidRPr="00905350">
        <w:rPr>
          <w:color w:val="000000" w:themeColor="text1"/>
          <w:lang w:val="en-US"/>
        </w:rPr>
        <w:t>Lohi</w:t>
      </w:r>
      <w:proofErr w:type="spellEnd"/>
      <w:r w:rsidRPr="00905350">
        <w:rPr>
          <w:color w:val="000000" w:themeColor="text1"/>
          <w:lang w:val="en-US"/>
        </w:rPr>
        <w:t xml:space="preserve"> H., </w:t>
      </w:r>
      <w:proofErr w:type="spellStart"/>
      <w:r w:rsidRPr="00905350">
        <w:rPr>
          <w:color w:val="000000" w:themeColor="text1"/>
          <w:lang w:val="en-US"/>
        </w:rPr>
        <w:t>Komáromy</w:t>
      </w:r>
      <w:proofErr w:type="spellEnd"/>
      <w:r w:rsidRPr="00905350">
        <w:rPr>
          <w:color w:val="000000" w:themeColor="text1"/>
          <w:lang w:val="en-US"/>
        </w:rPr>
        <w:t xml:space="preserve"> A. M. </w:t>
      </w:r>
      <w:r w:rsidR="00586DD6">
        <w:rPr>
          <w:color w:val="000000" w:themeColor="text1"/>
          <w:lang w:val="en-US"/>
        </w:rPr>
        <w:t>(</w:t>
      </w:r>
      <w:r w:rsidRPr="00905350">
        <w:rPr>
          <w:color w:val="000000" w:themeColor="text1"/>
          <w:lang w:val="en-US"/>
        </w:rPr>
        <w:t>2014</w:t>
      </w:r>
      <w:r w:rsidR="00586DD6">
        <w:rPr>
          <w:color w:val="000000" w:themeColor="text1"/>
          <w:lang w:val="en-US"/>
        </w:rPr>
        <w:t>).</w:t>
      </w:r>
      <w:r w:rsidRPr="00905350">
        <w:rPr>
          <w:color w:val="000000" w:themeColor="text1"/>
          <w:lang w:val="en-US"/>
        </w:rPr>
        <w:t xml:space="preserve"> A novel form of progressive retinal atrophy in Swedish </w:t>
      </w:r>
      <w:proofErr w:type="spellStart"/>
      <w:r w:rsidRPr="00905350">
        <w:rPr>
          <w:color w:val="000000" w:themeColor="text1"/>
          <w:lang w:val="en-US"/>
        </w:rPr>
        <w:t>vallhund</w:t>
      </w:r>
      <w:proofErr w:type="spellEnd"/>
      <w:r w:rsidRPr="00905350">
        <w:rPr>
          <w:color w:val="000000" w:themeColor="text1"/>
          <w:lang w:val="en-US"/>
        </w:rPr>
        <w:t xml:space="preserve"> dogs, </w:t>
      </w:r>
      <w:proofErr w:type="spellStart"/>
      <w:r w:rsidRPr="00586DD6">
        <w:rPr>
          <w:i/>
          <w:color w:val="000000" w:themeColor="text1"/>
          <w:lang w:val="en-US"/>
        </w:rPr>
        <w:t>PLoS</w:t>
      </w:r>
      <w:proofErr w:type="spellEnd"/>
      <w:r w:rsidRPr="00586DD6">
        <w:rPr>
          <w:i/>
          <w:color w:val="000000" w:themeColor="text1"/>
          <w:lang w:val="en-US"/>
        </w:rPr>
        <w:t xml:space="preserve"> </w:t>
      </w:r>
      <w:r w:rsidR="00C3709E">
        <w:rPr>
          <w:color w:val="000000" w:themeColor="text1"/>
          <w:lang w:val="en-US"/>
        </w:rPr>
        <w:t xml:space="preserve">Sep 8, </w:t>
      </w:r>
      <w:r w:rsidRPr="00905350">
        <w:rPr>
          <w:color w:val="000000" w:themeColor="text1"/>
          <w:lang w:val="en-US"/>
        </w:rPr>
        <w:t>9</w:t>
      </w:r>
    </w:p>
    <w:p w14:paraId="0FE932A0" w14:textId="77777777" w:rsidR="00E04185" w:rsidRDefault="00E04185" w:rsidP="00580EC0">
      <w:pPr>
        <w:spacing w:line="360" w:lineRule="auto"/>
        <w:rPr>
          <w:color w:val="000000" w:themeColor="text1"/>
          <w:lang w:val="en-US"/>
        </w:rPr>
      </w:pPr>
    </w:p>
    <w:p w14:paraId="0047E910" w14:textId="6467CF3D" w:rsidR="00E04185" w:rsidRPr="00E04185" w:rsidRDefault="00E04185" w:rsidP="00580EC0">
      <w:pPr>
        <w:spacing w:line="360" w:lineRule="auto"/>
        <w:rPr>
          <w:color w:val="000000" w:themeColor="text1"/>
          <w:lang w:val="en-US"/>
        </w:rPr>
      </w:pPr>
      <w:r>
        <w:rPr>
          <w:color w:val="000000" w:themeColor="text1"/>
          <w:lang w:val="en-US"/>
        </w:rPr>
        <w:t xml:space="preserve">Cooper H. K. Jr., </w:t>
      </w:r>
      <w:proofErr w:type="spellStart"/>
      <w:r>
        <w:rPr>
          <w:color w:val="000000" w:themeColor="text1"/>
          <w:lang w:val="en-US"/>
        </w:rPr>
        <w:t>Mattern</w:t>
      </w:r>
      <w:proofErr w:type="spellEnd"/>
      <w:r>
        <w:rPr>
          <w:color w:val="000000" w:themeColor="text1"/>
          <w:lang w:val="en-US"/>
        </w:rPr>
        <w:t xml:space="preserve"> G. W. (1971), Genetic studies of cleft lip and palate in dogs, </w:t>
      </w:r>
      <w:r>
        <w:rPr>
          <w:i/>
          <w:color w:val="000000" w:themeColor="text1"/>
          <w:lang w:val="en-US"/>
        </w:rPr>
        <w:t>Birth defects Original Article Series</w:t>
      </w:r>
      <w:r>
        <w:rPr>
          <w:color w:val="000000" w:themeColor="text1"/>
          <w:lang w:val="en-US"/>
        </w:rPr>
        <w:t>, 7(7), 98-100</w:t>
      </w:r>
    </w:p>
    <w:p w14:paraId="0F6E956E" w14:textId="77777777" w:rsidR="006B50FC" w:rsidRDefault="006B50FC" w:rsidP="00580EC0">
      <w:pPr>
        <w:spacing w:line="360" w:lineRule="auto"/>
        <w:rPr>
          <w:color w:val="000000" w:themeColor="text1"/>
          <w:lang w:val="en-US"/>
        </w:rPr>
      </w:pPr>
    </w:p>
    <w:p w14:paraId="206765DF" w14:textId="51E5FEA3" w:rsidR="006B50FC" w:rsidRDefault="006B50FC" w:rsidP="00580EC0">
      <w:pPr>
        <w:spacing w:line="360" w:lineRule="auto"/>
        <w:rPr>
          <w:color w:val="000000" w:themeColor="text1"/>
          <w:lang w:val="en-US"/>
        </w:rPr>
      </w:pPr>
      <w:r>
        <w:rPr>
          <w:color w:val="000000" w:themeColor="text1"/>
          <w:lang w:val="en-US"/>
        </w:rPr>
        <w:t xml:space="preserve">Cox V. S., Wallace L. J., </w:t>
      </w:r>
      <w:proofErr w:type="spellStart"/>
      <w:r>
        <w:rPr>
          <w:color w:val="000000" w:themeColor="text1"/>
          <w:lang w:val="en-US"/>
        </w:rPr>
        <w:t>Jessen</w:t>
      </w:r>
      <w:proofErr w:type="spellEnd"/>
      <w:r>
        <w:rPr>
          <w:color w:val="000000" w:themeColor="text1"/>
          <w:lang w:val="en-US"/>
        </w:rPr>
        <w:t xml:space="preserve"> C. R. (1978), An anatomic and genetic study of canine cryptorchidism, </w:t>
      </w:r>
      <w:r>
        <w:rPr>
          <w:i/>
          <w:color w:val="000000" w:themeColor="text1"/>
          <w:lang w:val="en-US"/>
        </w:rPr>
        <w:t xml:space="preserve">British defect research, </w:t>
      </w:r>
      <w:r>
        <w:rPr>
          <w:color w:val="000000" w:themeColor="text1"/>
          <w:lang w:val="en-US"/>
        </w:rPr>
        <w:t>18(2), 233-240</w:t>
      </w:r>
    </w:p>
    <w:p w14:paraId="5F0E60D8" w14:textId="77777777" w:rsidR="00D03402" w:rsidRDefault="00D03402" w:rsidP="00580EC0">
      <w:pPr>
        <w:spacing w:line="360" w:lineRule="auto"/>
        <w:rPr>
          <w:color w:val="000000" w:themeColor="text1"/>
          <w:lang w:val="en-US"/>
        </w:rPr>
      </w:pPr>
    </w:p>
    <w:p w14:paraId="45A62D83" w14:textId="3988B4C8" w:rsidR="00D03402" w:rsidRPr="00D13D47" w:rsidRDefault="00D03402" w:rsidP="00580EC0">
      <w:pPr>
        <w:spacing w:line="360" w:lineRule="auto"/>
        <w:rPr>
          <w:i/>
          <w:color w:val="000000" w:themeColor="text1"/>
          <w:lang w:val="en-GB"/>
        </w:rPr>
      </w:pPr>
      <w:r w:rsidRPr="00D13D47">
        <w:rPr>
          <w:color w:val="000000" w:themeColor="text1"/>
          <w:lang w:val="en-GB"/>
        </w:rPr>
        <w:t>Source</w:t>
      </w:r>
      <w:r w:rsidRPr="00D13D47">
        <w:rPr>
          <w:i/>
          <w:color w:val="000000" w:themeColor="text1"/>
          <w:lang w:val="en-GB"/>
        </w:rPr>
        <w:t xml:space="preserve">: </w:t>
      </w:r>
      <w:hyperlink r:id="rId37" w:history="1">
        <w:r w:rsidRPr="00D13D47">
          <w:rPr>
            <w:rStyle w:val="Hyperlink"/>
            <w:color w:val="000000" w:themeColor="text1"/>
            <w:u w:val="none"/>
            <w:lang w:val="en-GB"/>
          </w:rPr>
          <w:t>http://www.australindvet.com.au/testicular-cancer-and-sertoli-cell-tumor-in-a-dog-benefits-of-castration.html</w:t>
        </w:r>
      </w:hyperlink>
    </w:p>
    <w:p w14:paraId="57E31686" w14:textId="3A0AD832" w:rsidR="00D03402" w:rsidRPr="00D13D47" w:rsidRDefault="00D03402" w:rsidP="00580EC0">
      <w:pPr>
        <w:spacing w:line="360" w:lineRule="auto"/>
        <w:rPr>
          <w:color w:val="000000" w:themeColor="text1"/>
          <w:lang w:val="en-GB"/>
        </w:rPr>
      </w:pPr>
      <w:r w:rsidRPr="00D13D47">
        <w:rPr>
          <w:color w:val="000000" w:themeColor="text1"/>
          <w:lang w:val="en-GB"/>
        </w:rPr>
        <w:t>Accessed: 8/11 2016</w:t>
      </w:r>
    </w:p>
    <w:p w14:paraId="31550FFC" w14:textId="77777777" w:rsidR="00D03402" w:rsidRDefault="00D03402" w:rsidP="00580EC0">
      <w:pPr>
        <w:spacing w:line="360" w:lineRule="auto"/>
        <w:rPr>
          <w:lang w:val="en-GB"/>
        </w:rPr>
      </w:pPr>
    </w:p>
    <w:p w14:paraId="275306F2" w14:textId="5730969F" w:rsidR="00D03402" w:rsidRPr="00D13D47" w:rsidRDefault="00D03402" w:rsidP="00580EC0">
      <w:pPr>
        <w:spacing w:line="360" w:lineRule="auto"/>
        <w:rPr>
          <w:color w:val="000000" w:themeColor="text1"/>
        </w:rPr>
      </w:pPr>
      <w:r w:rsidRPr="00D13D47">
        <w:rPr>
          <w:color w:val="000000" w:themeColor="text1"/>
          <w:lang w:val="en-GB"/>
        </w:rPr>
        <w:t>Source:</w:t>
      </w:r>
      <w:r w:rsidRPr="00D13D47">
        <w:rPr>
          <w:color w:val="000000" w:themeColor="text1"/>
        </w:rPr>
        <w:t xml:space="preserve"> </w:t>
      </w:r>
      <w:hyperlink r:id="rId38" w:history="1">
        <w:r w:rsidRPr="00D13D47">
          <w:rPr>
            <w:rStyle w:val="Hyperlink"/>
            <w:color w:val="000000" w:themeColor="text1"/>
            <w:u w:val="none"/>
          </w:rPr>
          <w:t>http://www.pet-informed-veterinary-advice-online.com/cryptorchidism.html</w:t>
        </w:r>
      </w:hyperlink>
    </w:p>
    <w:p w14:paraId="7E0F2EE5" w14:textId="55B3B571" w:rsidR="00D03402" w:rsidRPr="00D13D47" w:rsidRDefault="00D03402" w:rsidP="00580EC0">
      <w:pPr>
        <w:spacing w:line="360" w:lineRule="auto"/>
        <w:rPr>
          <w:color w:val="000000" w:themeColor="text1"/>
          <w:lang w:val="en-US"/>
        </w:rPr>
      </w:pPr>
      <w:proofErr w:type="spellStart"/>
      <w:r w:rsidRPr="00D13D47">
        <w:rPr>
          <w:color w:val="000000" w:themeColor="text1"/>
        </w:rPr>
        <w:t>Accessed</w:t>
      </w:r>
      <w:proofErr w:type="spellEnd"/>
      <w:r w:rsidRPr="00D13D47">
        <w:rPr>
          <w:color w:val="000000" w:themeColor="text1"/>
        </w:rPr>
        <w:t>: 7/11 2016</w:t>
      </w:r>
    </w:p>
    <w:p w14:paraId="53DA3DD5" w14:textId="77777777" w:rsidR="00A33FB0" w:rsidRPr="00905350" w:rsidRDefault="00A33FB0" w:rsidP="00580EC0">
      <w:pPr>
        <w:spacing w:line="360" w:lineRule="auto"/>
        <w:rPr>
          <w:color w:val="000000" w:themeColor="text1"/>
          <w:lang w:val="en-US"/>
        </w:rPr>
      </w:pPr>
    </w:p>
    <w:p w14:paraId="762F1C72" w14:textId="5F18879A" w:rsidR="00905350" w:rsidRDefault="00905350" w:rsidP="00580EC0">
      <w:pPr>
        <w:spacing w:line="360" w:lineRule="auto"/>
        <w:rPr>
          <w:color w:val="000000" w:themeColor="text1"/>
          <w:lang w:val="en-US"/>
        </w:rPr>
      </w:pPr>
      <w:r w:rsidRPr="00905350">
        <w:rPr>
          <w:color w:val="000000" w:themeColor="text1"/>
          <w:lang w:val="en-US"/>
        </w:rPr>
        <w:t>Cur</w:t>
      </w:r>
      <w:r w:rsidR="00586DD6">
        <w:rPr>
          <w:color w:val="000000" w:themeColor="text1"/>
          <w:lang w:val="en-US"/>
        </w:rPr>
        <w:t>tis R., Barnett K.C. (</w:t>
      </w:r>
      <w:r w:rsidRPr="00905350">
        <w:rPr>
          <w:color w:val="000000" w:themeColor="text1"/>
          <w:lang w:val="en-US"/>
        </w:rPr>
        <w:t>1993</w:t>
      </w:r>
      <w:r w:rsidR="00586DD6">
        <w:rPr>
          <w:color w:val="000000" w:themeColor="text1"/>
          <w:lang w:val="en-US"/>
        </w:rPr>
        <w:t>).</w:t>
      </w:r>
      <w:r w:rsidRPr="00905350">
        <w:rPr>
          <w:color w:val="000000" w:themeColor="text1"/>
          <w:lang w:val="en-US"/>
        </w:rPr>
        <w:t xml:space="preserve"> Progressive retinal atrophy in miniature </w:t>
      </w:r>
      <w:proofErr w:type="spellStart"/>
      <w:r w:rsidRPr="00905350">
        <w:rPr>
          <w:color w:val="000000" w:themeColor="text1"/>
          <w:lang w:val="en-US"/>
        </w:rPr>
        <w:t>longharied</w:t>
      </w:r>
      <w:proofErr w:type="spellEnd"/>
      <w:r w:rsidRPr="00905350">
        <w:rPr>
          <w:color w:val="000000" w:themeColor="text1"/>
          <w:lang w:val="en-US"/>
        </w:rPr>
        <w:t xml:space="preserve"> dachshund dogs, Suffolk, </w:t>
      </w:r>
      <w:r w:rsidRPr="00586DD6">
        <w:rPr>
          <w:i/>
          <w:color w:val="000000" w:themeColor="text1"/>
          <w:lang w:val="en-US"/>
        </w:rPr>
        <w:t>The British Veterinary Journal</w:t>
      </w:r>
      <w:r w:rsidR="00586DD6">
        <w:rPr>
          <w:color w:val="000000" w:themeColor="text1"/>
          <w:lang w:val="en-US"/>
        </w:rPr>
        <w:t>, Jan-</w:t>
      </w:r>
      <w:r w:rsidR="00C3709E">
        <w:rPr>
          <w:color w:val="000000" w:themeColor="text1"/>
          <w:lang w:val="en-US"/>
        </w:rPr>
        <w:t xml:space="preserve">Feb </w:t>
      </w:r>
      <w:r w:rsidR="00586DD6">
        <w:rPr>
          <w:color w:val="000000" w:themeColor="text1"/>
          <w:lang w:val="en-US"/>
        </w:rPr>
        <w:t>149(1),</w:t>
      </w:r>
      <w:r w:rsidRPr="00905350">
        <w:rPr>
          <w:color w:val="000000" w:themeColor="text1"/>
          <w:lang w:val="en-US"/>
        </w:rPr>
        <w:t xml:space="preserve"> 71-85</w:t>
      </w:r>
    </w:p>
    <w:p w14:paraId="0308FAB9" w14:textId="77777777" w:rsidR="00905350" w:rsidRDefault="00905350" w:rsidP="00580EC0">
      <w:pPr>
        <w:spacing w:line="360" w:lineRule="auto"/>
        <w:rPr>
          <w:color w:val="000000" w:themeColor="text1"/>
          <w:lang w:val="en-US"/>
        </w:rPr>
      </w:pPr>
    </w:p>
    <w:p w14:paraId="0A872DD4" w14:textId="36F9FCDF" w:rsidR="00905350" w:rsidRDefault="00905350" w:rsidP="00580EC0">
      <w:pPr>
        <w:spacing w:line="360" w:lineRule="auto"/>
        <w:rPr>
          <w:b/>
          <w:color w:val="000000" w:themeColor="text1"/>
          <w:lang w:val="en-US"/>
        </w:rPr>
      </w:pPr>
      <w:r>
        <w:rPr>
          <w:b/>
          <w:color w:val="000000" w:themeColor="text1"/>
          <w:lang w:val="en-US"/>
        </w:rPr>
        <w:t>D</w:t>
      </w:r>
    </w:p>
    <w:p w14:paraId="7EF5CE58" w14:textId="053935AB" w:rsidR="00905350" w:rsidRDefault="00905350" w:rsidP="00580EC0">
      <w:pPr>
        <w:spacing w:line="360" w:lineRule="auto"/>
        <w:rPr>
          <w:color w:val="000000" w:themeColor="text1"/>
          <w:lang w:val="en-US"/>
        </w:rPr>
      </w:pPr>
      <w:proofErr w:type="spellStart"/>
      <w:r>
        <w:rPr>
          <w:color w:val="000000" w:themeColor="text1"/>
          <w:lang w:val="en-US"/>
        </w:rPr>
        <w:t>Dodds</w:t>
      </w:r>
      <w:proofErr w:type="spellEnd"/>
      <w:r>
        <w:rPr>
          <w:color w:val="000000" w:themeColor="text1"/>
          <w:lang w:val="en-US"/>
        </w:rPr>
        <w:t xml:space="preserve"> W. J.</w:t>
      </w:r>
      <w:r w:rsidR="00586DD6">
        <w:rPr>
          <w:color w:val="000000" w:themeColor="text1"/>
          <w:lang w:val="en-US"/>
        </w:rPr>
        <w:t xml:space="preserve"> (</w:t>
      </w:r>
      <w:r w:rsidR="00A33FB0">
        <w:rPr>
          <w:color w:val="000000" w:themeColor="text1"/>
          <w:lang w:val="en-US"/>
        </w:rPr>
        <w:t>1984</w:t>
      </w:r>
      <w:r w:rsidR="00586DD6">
        <w:rPr>
          <w:color w:val="000000" w:themeColor="text1"/>
          <w:lang w:val="en-US"/>
        </w:rPr>
        <w:t>)</w:t>
      </w:r>
      <w:r w:rsidR="00A33FB0">
        <w:rPr>
          <w:color w:val="000000" w:themeColor="text1"/>
          <w:lang w:val="en-US"/>
        </w:rPr>
        <w:t xml:space="preserve">, Von Willebrand´s disease in dogs, USA, </w:t>
      </w:r>
      <w:r w:rsidR="00A33FB0" w:rsidRPr="005B76E2">
        <w:rPr>
          <w:i/>
          <w:color w:val="000000" w:themeColor="text1"/>
          <w:lang w:val="en-US"/>
        </w:rPr>
        <w:t>Modern veterinary practice</w:t>
      </w:r>
      <w:r w:rsidR="005B76E2">
        <w:rPr>
          <w:i/>
          <w:color w:val="000000" w:themeColor="text1"/>
          <w:lang w:val="en-US"/>
        </w:rPr>
        <w:t xml:space="preserve">, </w:t>
      </w:r>
      <w:r w:rsidR="005B76E2" w:rsidRPr="005B76E2">
        <w:rPr>
          <w:color w:val="000000" w:themeColor="text1"/>
          <w:lang w:val="en-US"/>
        </w:rPr>
        <w:t>65(9), 681-686</w:t>
      </w:r>
    </w:p>
    <w:p w14:paraId="32508A12" w14:textId="77777777" w:rsidR="00C15F8A" w:rsidRDefault="00C15F8A" w:rsidP="00580EC0">
      <w:pPr>
        <w:spacing w:line="360" w:lineRule="auto"/>
        <w:rPr>
          <w:color w:val="000000" w:themeColor="text1"/>
          <w:lang w:val="en-US"/>
        </w:rPr>
      </w:pPr>
    </w:p>
    <w:p w14:paraId="0BA775A9" w14:textId="32599908" w:rsidR="00C15F8A" w:rsidRDefault="00C15F8A" w:rsidP="00580EC0">
      <w:pPr>
        <w:spacing w:line="360" w:lineRule="auto"/>
        <w:rPr>
          <w:b/>
          <w:color w:val="000000" w:themeColor="text1"/>
          <w:lang w:val="en-US"/>
        </w:rPr>
      </w:pPr>
      <w:r>
        <w:rPr>
          <w:b/>
          <w:color w:val="000000" w:themeColor="text1"/>
          <w:lang w:val="en-US"/>
        </w:rPr>
        <w:t>E</w:t>
      </w:r>
    </w:p>
    <w:p w14:paraId="56CD96ED" w14:textId="59064FEF" w:rsidR="00C15F8A" w:rsidRDefault="005C758C" w:rsidP="00580EC0">
      <w:pPr>
        <w:spacing w:line="360" w:lineRule="auto"/>
        <w:rPr>
          <w:color w:val="000000" w:themeColor="text1"/>
          <w:lang w:val="en-US"/>
        </w:rPr>
      </w:pPr>
      <w:proofErr w:type="spellStart"/>
      <w:r>
        <w:rPr>
          <w:color w:val="000000" w:themeColor="text1"/>
          <w:lang w:val="en-US"/>
        </w:rPr>
        <w:t>Ettinger</w:t>
      </w:r>
      <w:proofErr w:type="spellEnd"/>
      <w:r>
        <w:rPr>
          <w:color w:val="000000" w:themeColor="text1"/>
          <w:lang w:val="en-US"/>
        </w:rPr>
        <w:t xml:space="preserve"> S. J., Feldman E.</w:t>
      </w:r>
      <w:r w:rsidR="00C15F8A">
        <w:rPr>
          <w:color w:val="000000" w:themeColor="text1"/>
          <w:lang w:val="en-US"/>
        </w:rPr>
        <w:t xml:space="preserve"> C., 2005, Textbook of Vet</w:t>
      </w:r>
      <w:r w:rsidR="00662D18">
        <w:rPr>
          <w:color w:val="000000" w:themeColor="text1"/>
          <w:lang w:val="en-US"/>
        </w:rPr>
        <w:t>e</w:t>
      </w:r>
      <w:r w:rsidR="00C15F8A">
        <w:rPr>
          <w:color w:val="000000" w:themeColor="text1"/>
          <w:lang w:val="en-US"/>
        </w:rPr>
        <w:t>rinary Internal Medicine, Diseases of the Dog and Cat, vol. 2, Missouri, 1928-1929</w:t>
      </w:r>
    </w:p>
    <w:p w14:paraId="7B93A2F4" w14:textId="77777777" w:rsidR="005C758C" w:rsidRDefault="005C758C" w:rsidP="00580EC0">
      <w:pPr>
        <w:spacing w:line="360" w:lineRule="auto"/>
        <w:rPr>
          <w:color w:val="000000" w:themeColor="text1"/>
          <w:lang w:val="en-US"/>
        </w:rPr>
      </w:pPr>
    </w:p>
    <w:p w14:paraId="5AF91481" w14:textId="20947D32" w:rsidR="005C758C" w:rsidRDefault="005C758C" w:rsidP="00580EC0">
      <w:pPr>
        <w:spacing w:line="360" w:lineRule="auto"/>
        <w:rPr>
          <w:b/>
          <w:color w:val="000000" w:themeColor="text1"/>
          <w:lang w:val="en-US"/>
        </w:rPr>
      </w:pPr>
      <w:r>
        <w:rPr>
          <w:b/>
          <w:color w:val="000000" w:themeColor="text1"/>
          <w:lang w:val="en-US"/>
        </w:rPr>
        <w:t>F</w:t>
      </w:r>
    </w:p>
    <w:p w14:paraId="69DF68E4" w14:textId="62355F3C" w:rsidR="005C758C" w:rsidRPr="00C3709E" w:rsidRDefault="005C758C" w:rsidP="00580EC0">
      <w:pPr>
        <w:spacing w:line="360" w:lineRule="auto"/>
        <w:rPr>
          <w:color w:val="000000" w:themeColor="text1"/>
          <w:lang w:val="en-US"/>
        </w:rPr>
      </w:pPr>
      <w:r>
        <w:rPr>
          <w:color w:val="000000" w:themeColor="text1"/>
          <w:lang w:val="en-US"/>
        </w:rPr>
        <w:t>Fuentes V. L. and Swift S, 1998, Manual of Small Animal Cardiorespiratory Medicine and Surgery, Cheltenham,</w:t>
      </w:r>
      <w:r>
        <w:rPr>
          <w:i/>
          <w:color w:val="000000" w:themeColor="text1"/>
          <w:lang w:val="en-US"/>
        </w:rPr>
        <w:t xml:space="preserve"> British Small Animal Vet</w:t>
      </w:r>
      <w:r w:rsidR="00662D18">
        <w:rPr>
          <w:i/>
          <w:color w:val="000000" w:themeColor="text1"/>
          <w:lang w:val="en-US"/>
        </w:rPr>
        <w:t>e</w:t>
      </w:r>
      <w:r>
        <w:rPr>
          <w:i/>
          <w:color w:val="000000" w:themeColor="text1"/>
          <w:lang w:val="en-US"/>
        </w:rPr>
        <w:t xml:space="preserve">rinary Association, </w:t>
      </w:r>
      <w:r w:rsidR="00C3709E">
        <w:rPr>
          <w:color w:val="000000" w:themeColor="text1"/>
          <w:lang w:val="en-US"/>
        </w:rPr>
        <w:t>189-193</w:t>
      </w:r>
    </w:p>
    <w:p w14:paraId="2C780A11" w14:textId="77777777" w:rsidR="00B764B0" w:rsidRDefault="00B764B0" w:rsidP="00580EC0">
      <w:pPr>
        <w:spacing w:line="360" w:lineRule="auto"/>
        <w:rPr>
          <w:b/>
          <w:i/>
          <w:color w:val="000000" w:themeColor="text1"/>
          <w:lang w:val="en-US"/>
        </w:rPr>
      </w:pPr>
    </w:p>
    <w:p w14:paraId="1426E6E6" w14:textId="177E490F" w:rsidR="00B764B0" w:rsidRDefault="00B764B0" w:rsidP="00580EC0">
      <w:pPr>
        <w:spacing w:line="360" w:lineRule="auto"/>
        <w:rPr>
          <w:color w:val="000000" w:themeColor="text1"/>
          <w:lang w:val="en-US"/>
        </w:rPr>
      </w:pPr>
      <w:proofErr w:type="spellStart"/>
      <w:r>
        <w:rPr>
          <w:color w:val="000000" w:themeColor="text1"/>
          <w:lang w:val="en-US"/>
        </w:rPr>
        <w:lastRenderedPageBreak/>
        <w:t>Fossum</w:t>
      </w:r>
      <w:proofErr w:type="spellEnd"/>
      <w:r>
        <w:rPr>
          <w:color w:val="000000" w:themeColor="text1"/>
          <w:lang w:val="en-US"/>
        </w:rPr>
        <w:t xml:space="preserve"> T. W</w:t>
      </w:r>
      <w:r w:rsidR="00662D18">
        <w:rPr>
          <w:color w:val="000000" w:themeColor="text1"/>
          <w:lang w:val="en-US"/>
        </w:rPr>
        <w:t xml:space="preserve">, </w:t>
      </w:r>
      <w:proofErr w:type="spellStart"/>
      <w:r w:rsidR="00662D18">
        <w:rPr>
          <w:color w:val="000000" w:themeColor="text1"/>
          <w:lang w:val="en-US"/>
        </w:rPr>
        <w:t>H</w:t>
      </w:r>
      <w:r w:rsidR="00CD52BC">
        <w:rPr>
          <w:color w:val="000000" w:themeColor="text1"/>
          <w:lang w:val="en-US"/>
        </w:rPr>
        <w:t>edlund</w:t>
      </w:r>
      <w:proofErr w:type="spellEnd"/>
      <w:r w:rsidR="00CD52BC">
        <w:rPr>
          <w:color w:val="000000" w:themeColor="text1"/>
          <w:lang w:val="en-US"/>
        </w:rPr>
        <w:t xml:space="preserve"> C. S., Johnson A. L., Schulz K. S., </w:t>
      </w:r>
      <w:proofErr w:type="spellStart"/>
      <w:r w:rsidR="00CD52BC">
        <w:rPr>
          <w:color w:val="000000" w:themeColor="text1"/>
          <w:lang w:val="en-US"/>
        </w:rPr>
        <w:t>Seim</w:t>
      </w:r>
      <w:proofErr w:type="spellEnd"/>
      <w:r w:rsidR="00CD52BC">
        <w:rPr>
          <w:color w:val="000000" w:themeColor="text1"/>
          <w:lang w:val="en-US"/>
        </w:rPr>
        <w:t xml:space="preserve"> H., B, Willard M. D., Bahr A., Carroll G. L., 2007, Small Animal Surgery, Missouri</w:t>
      </w:r>
      <w:r w:rsidR="00393D3D">
        <w:rPr>
          <w:color w:val="000000" w:themeColor="text1"/>
          <w:lang w:val="en-US"/>
        </w:rPr>
        <w:t>, 717-718</w:t>
      </w:r>
    </w:p>
    <w:p w14:paraId="33745B19" w14:textId="77777777" w:rsidR="00E73278" w:rsidRDefault="00E73278" w:rsidP="00580EC0">
      <w:pPr>
        <w:spacing w:line="360" w:lineRule="auto"/>
        <w:rPr>
          <w:color w:val="000000" w:themeColor="text1"/>
          <w:lang w:val="en-US"/>
        </w:rPr>
      </w:pPr>
    </w:p>
    <w:p w14:paraId="33932433" w14:textId="72A1F814" w:rsidR="001220F6" w:rsidRDefault="00E73278" w:rsidP="00580EC0">
      <w:pPr>
        <w:spacing w:line="360" w:lineRule="auto"/>
        <w:rPr>
          <w:b/>
          <w:color w:val="000000" w:themeColor="text1"/>
          <w:lang w:val="en-US"/>
        </w:rPr>
      </w:pPr>
      <w:r>
        <w:rPr>
          <w:b/>
          <w:color w:val="000000" w:themeColor="text1"/>
          <w:lang w:val="en-US"/>
        </w:rPr>
        <w:t>G</w:t>
      </w:r>
    </w:p>
    <w:p w14:paraId="32FEC395" w14:textId="2860F150" w:rsidR="00E73278" w:rsidRDefault="00E73278" w:rsidP="00580EC0">
      <w:pPr>
        <w:spacing w:line="360" w:lineRule="auto"/>
        <w:rPr>
          <w:color w:val="000000" w:themeColor="text1"/>
          <w:lang w:val="en-US"/>
        </w:rPr>
      </w:pPr>
      <w:r>
        <w:rPr>
          <w:color w:val="000000" w:themeColor="text1"/>
          <w:lang w:val="en-US"/>
        </w:rPr>
        <w:t xml:space="preserve">Gregory S. P. (2000), Middle ear disease associated with congenital palatine defects in seven dogs and one cat, </w:t>
      </w:r>
      <w:r>
        <w:rPr>
          <w:i/>
          <w:color w:val="000000" w:themeColor="text1"/>
          <w:lang w:val="en-US"/>
        </w:rPr>
        <w:t>The Journal of small animal practice</w:t>
      </w:r>
      <w:r>
        <w:rPr>
          <w:color w:val="000000" w:themeColor="text1"/>
          <w:lang w:val="en-US"/>
        </w:rPr>
        <w:t xml:space="preserve">, 41(9), </w:t>
      </w:r>
      <w:proofErr w:type="gramStart"/>
      <w:r>
        <w:rPr>
          <w:color w:val="000000" w:themeColor="text1"/>
          <w:lang w:val="en-US"/>
        </w:rPr>
        <w:t>398</w:t>
      </w:r>
      <w:proofErr w:type="gramEnd"/>
      <w:r>
        <w:rPr>
          <w:color w:val="000000" w:themeColor="text1"/>
          <w:lang w:val="en-US"/>
        </w:rPr>
        <w:t>-401</w:t>
      </w:r>
    </w:p>
    <w:p w14:paraId="2A16457B" w14:textId="77777777" w:rsidR="00E73278" w:rsidRPr="00E73278" w:rsidRDefault="00E73278" w:rsidP="00580EC0">
      <w:pPr>
        <w:spacing w:line="360" w:lineRule="auto"/>
        <w:rPr>
          <w:color w:val="000000" w:themeColor="text1"/>
          <w:lang w:val="en-US"/>
        </w:rPr>
      </w:pPr>
    </w:p>
    <w:p w14:paraId="2EE07FDC" w14:textId="1468B3B0" w:rsidR="001220F6" w:rsidRDefault="001220F6" w:rsidP="00580EC0">
      <w:pPr>
        <w:spacing w:line="360" w:lineRule="auto"/>
        <w:rPr>
          <w:b/>
          <w:color w:val="000000" w:themeColor="text1"/>
          <w:lang w:val="en-US"/>
        </w:rPr>
      </w:pPr>
      <w:r>
        <w:rPr>
          <w:b/>
          <w:color w:val="000000" w:themeColor="text1"/>
          <w:lang w:val="en-US"/>
        </w:rPr>
        <w:t>H</w:t>
      </w:r>
    </w:p>
    <w:p w14:paraId="7595F1C3" w14:textId="39E2E6F2" w:rsidR="001220F6" w:rsidRPr="00D13D47" w:rsidRDefault="001220F6" w:rsidP="00580EC0">
      <w:pPr>
        <w:spacing w:line="360" w:lineRule="auto"/>
        <w:rPr>
          <w:color w:val="000000" w:themeColor="text1"/>
          <w:lang w:val="en-US"/>
        </w:rPr>
      </w:pPr>
      <w:r w:rsidRPr="00D13D47">
        <w:rPr>
          <w:color w:val="000000" w:themeColor="text1"/>
          <w:lang w:val="en-US"/>
        </w:rPr>
        <w:t xml:space="preserve">Source: </w:t>
      </w:r>
      <w:hyperlink r:id="rId39" w:history="1">
        <w:r w:rsidRPr="00D13D47">
          <w:rPr>
            <w:rStyle w:val="Hyperlink"/>
            <w:color w:val="000000" w:themeColor="text1"/>
            <w:u w:val="none"/>
            <w:lang w:val="en-US"/>
          </w:rPr>
          <w:t>http://www.dogbreedhealth.com/canine-hip-dysplasia-hd/</w:t>
        </w:r>
      </w:hyperlink>
    </w:p>
    <w:p w14:paraId="0D59709D" w14:textId="50C2AF80" w:rsidR="001220F6" w:rsidRPr="00D13D47" w:rsidRDefault="001220F6" w:rsidP="00580EC0">
      <w:pPr>
        <w:spacing w:line="360" w:lineRule="auto"/>
        <w:rPr>
          <w:color w:val="000000" w:themeColor="text1"/>
          <w:lang w:val="en-US"/>
        </w:rPr>
      </w:pPr>
      <w:r w:rsidRPr="00D13D47">
        <w:rPr>
          <w:color w:val="000000" w:themeColor="text1"/>
          <w:lang w:val="en-US"/>
        </w:rPr>
        <w:t xml:space="preserve">Accessed: 15/11 2016 </w:t>
      </w:r>
    </w:p>
    <w:p w14:paraId="1E673EDE" w14:textId="77777777" w:rsidR="001220F6" w:rsidRDefault="001220F6" w:rsidP="00580EC0">
      <w:pPr>
        <w:spacing w:line="360" w:lineRule="auto"/>
        <w:rPr>
          <w:color w:val="000000" w:themeColor="text1"/>
          <w:lang w:val="en-US"/>
        </w:rPr>
      </w:pPr>
    </w:p>
    <w:p w14:paraId="72E070B6" w14:textId="1F3823E3" w:rsidR="001220F6" w:rsidRPr="00D13D47" w:rsidRDefault="001220F6" w:rsidP="00580EC0">
      <w:pPr>
        <w:spacing w:line="360" w:lineRule="auto"/>
        <w:rPr>
          <w:color w:val="000000" w:themeColor="text1"/>
          <w:lang w:val="en-US"/>
        </w:rPr>
      </w:pPr>
      <w:r w:rsidRPr="00D13D47">
        <w:rPr>
          <w:color w:val="000000" w:themeColor="text1"/>
          <w:lang w:val="en-US"/>
        </w:rPr>
        <w:t xml:space="preserve">Source: </w:t>
      </w:r>
      <w:hyperlink r:id="rId40" w:history="1">
        <w:r w:rsidRPr="00D13D47">
          <w:rPr>
            <w:rStyle w:val="Hyperlink"/>
            <w:color w:val="000000" w:themeColor="text1"/>
            <w:u w:val="none"/>
            <w:lang w:val="en-US"/>
          </w:rPr>
          <w:t>http://www.azpetscan.com/pet-scan-blog-the-inner-pet/hip-dysplasia-in-dogs-pets-dogs-hip_dysplasia-veterinary</w:t>
        </w:r>
      </w:hyperlink>
    </w:p>
    <w:p w14:paraId="30C2D7D9" w14:textId="4D14DBEB" w:rsidR="001220F6" w:rsidRPr="00D13D47" w:rsidRDefault="001220F6" w:rsidP="00580EC0">
      <w:pPr>
        <w:spacing w:line="360" w:lineRule="auto"/>
        <w:rPr>
          <w:color w:val="000000" w:themeColor="text1"/>
          <w:lang w:val="en-US"/>
        </w:rPr>
      </w:pPr>
      <w:r w:rsidRPr="00D13D47">
        <w:rPr>
          <w:color w:val="000000" w:themeColor="text1"/>
          <w:lang w:val="en-US"/>
        </w:rPr>
        <w:t>Accessed:</w:t>
      </w:r>
      <w:r w:rsidR="00D03402" w:rsidRPr="00D13D47">
        <w:rPr>
          <w:color w:val="000000" w:themeColor="text1"/>
          <w:lang w:val="en-US"/>
        </w:rPr>
        <w:t xml:space="preserve"> </w:t>
      </w:r>
      <w:r w:rsidRPr="00D13D47">
        <w:rPr>
          <w:color w:val="000000" w:themeColor="text1"/>
          <w:lang w:val="en-US"/>
        </w:rPr>
        <w:t>15/11 2016</w:t>
      </w:r>
    </w:p>
    <w:p w14:paraId="458F86DD" w14:textId="77777777" w:rsidR="002E0804" w:rsidRDefault="002E0804" w:rsidP="00580EC0">
      <w:pPr>
        <w:spacing w:line="360" w:lineRule="auto"/>
        <w:rPr>
          <w:color w:val="000000" w:themeColor="text1"/>
          <w:lang w:val="en-US"/>
        </w:rPr>
      </w:pPr>
    </w:p>
    <w:p w14:paraId="2E35A886" w14:textId="1446D881" w:rsidR="002E0804" w:rsidRDefault="002E0804" w:rsidP="00580EC0">
      <w:pPr>
        <w:spacing w:line="360" w:lineRule="auto"/>
        <w:rPr>
          <w:b/>
          <w:color w:val="000000" w:themeColor="text1"/>
          <w:lang w:val="en-US"/>
        </w:rPr>
      </w:pPr>
      <w:r>
        <w:rPr>
          <w:b/>
          <w:color w:val="000000" w:themeColor="text1"/>
          <w:lang w:val="en-US"/>
        </w:rPr>
        <w:t>I</w:t>
      </w:r>
    </w:p>
    <w:p w14:paraId="5B8EE728" w14:textId="2A817090" w:rsidR="002E0804" w:rsidRPr="004432D6" w:rsidRDefault="002E0804" w:rsidP="00580EC0">
      <w:pPr>
        <w:spacing w:line="360" w:lineRule="auto"/>
        <w:rPr>
          <w:color w:val="000000" w:themeColor="text1"/>
          <w:lang w:val="en-US"/>
        </w:rPr>
      </w:pPr>
      <w:proofErr w:type="spellStart"/>
      <w:r>
        <w:rPr>
          <w:color w:val="000000" w:themeColor="text1"/>
          <w:lang w:val="en-US"/>
        </w:rPr>
        <w:t>Isik</w:t>
      </w:r>
      <w:proofErr w:type="spellEnd"/>
      <w:r>
        <w:rPr>
          <w:color w:val="000000" w:themeColor="text1"/>
          <w:lang w:val="en-US"/>
        </w:rPr>
        <w:t xml:space="preserve"> D. </w:t>
      </w:r>
      <w:proofErr w:type="spellStart"/>
      <w:r>
        <w:rPr>
          <w:color w:val="000000" w:themeColor="text1"/>
          <w:lang w:val="en-US"/>
        </w:rPr>
        <w:t>Durucu</w:t>
      </w:r>
      <w:proofErr w:type="spellEnd"/>
      <w:r>
        <w:rPr>
          <w:color w:val="000000" w:themeColor="text1"/>
          <w:lang w:val="en-US"/>
        </w:rPr>
        <w:t xml:space="preserve"> C., </w:t>
      </w:r>
      <w:proofErr w:type="spellStart"/>
      <w:r>
        <w:rPr>
          <w:color w:val="000000" w:themeColor="text1"/>
          <w:lang w:val="en-US"/>
        </w:rPr>
        <w:t>Isik</w:t>
      </w:r>
      <w:proofErr w:type="spellEnd"/>
      <w:r>
        <w:rPr>
          <w:color w:val="000000" w:themeColor="text1"/>
          <w:lang w:val="en-US"/>
        </w:rPr>
        <w:t xml:space="preserve"> Y., </w:t>
      </w:r>
      <w:proofErr w:type="spellStart"/>
      <w:r>
        <w:rPr>
          <w:color w:val="000000" w:themeColor="text1"/>
          <w:lang w:val="en-US"/>
        </w:rPr>
        <w:t>Atik</w:t>
      </w:r>
      <w:proofErr w:type="spellEnd"/>
      <w:r>
        <w:rPr>
          <w:color w:val="000000" w:themeColor="text1"/>
          <w:lang w:val="en-US"/>
        </w:rPr>
        <w:t xml:space="preserve"> B., </w:t>
      </w:r>
      <w:proofErr w:type="spellStart"/>
      <w:r>
        <w:rPr>
          <w:color w:val="000000" w:themeColor="text1"/>
          <w:lang w:val="en-US"/>
        </w:rPr>
        <w:t>Kocak</w:t>
      </w:r>
      <w:proofErr w:type="spellEnd"/>
      <w:r>
        <w:rPr>
          <w:color w:val="000000" w:themeColor="text1"/>
          <w:lang w:val="en-US"/>
        </w:rPr>
        <w:t xml:space="preserve"> O. F., </w:t>
      </w:r>
      <w:proofErr w:type="spellStart"/>
      <w:r>
        <w:rPr>
          <w:color w:val="000000" w:themeColor="text1"/>
          <w:lang w:val="en-US"/>
        </w:rPr>
        <w:t>Karatas</w:t>
      </w:r>
      <w:proofErr w:type="spellEnd"/>
      <w:r>
        <w:rPr>
          <w:color w:val="000000" w:themeColor="text1"/>
          <w:lang w:val="en-US"/>
        </w:rPr>
        <w:t xml:space="preserve"> E., </w:t>
      </w:r>
      <w:proofErr w:type="spellStart"/>
      <w:r>
        <w:rPr>
          <w:color w:val="000000" w:themeColor="text1"/>
          <w:lang w:val="en-US"/>
        </w:rPr>
        <w:t>Bekerecioglu</w:t>
      </w:r>
      <w:proofErr w:type="spellEnd"/>
      <w:r>
        <w:rPr>
          <w:color w:val="000000" w:themeColor="text1"/>
          <w:lang w:val="en-US"/>
        </w:rPr>
        <w:t xml:space="preserve"> M., 2011, Use of rotation flap in repair of cleft palate and </w:t>
      </w:r>
      <w:proofErr w:type="spellStart"/>
      <w:r>
        <w:rPr>
          <w:color w:val="000000" w:themeColor="text1"/>
          <w:lang w:val="en-US"/>
        </w:rPr>
        <w:t>velopharyngeal</w:t>
      </w:r>
      <w:proofErr w:type="spellEnd"/>
      <w:r>
        <w:rPr>
          <w:color w:val="000000" w:themeColor="text1"/>
          <w:lang w:val="en-US"/>
        </w:rPr>
        <w:t xml:space="preserve"> insufficiency,</w:t>
      </w:r>
      <w:r w:rsidR="004432D6">
        <w:rPr>
          <w:color w:val="000000" w:themeColor="text1"/>
          <w:lang w:val="en-US"/>
        </w:rPr>
        <w:t xml:space="preserve"> Van Turkey,</w:t>
      </w:r>
      <w:r>
        <w:rPr>
          <w:color w:val="000000" w:themeColor="text1"/>
          <w:lang w:val="en-US"/>
        </w:rPr>
        <w:t xml:space="preserve"> </w:t>
      </w:r>
      <w:r>
        <w:rPr>
          <w:i/>
          <w:color w:val="000000" w:themeColor="text1"/>
          <w:lang w:val="en-US"/>
        </w:rPr>
        <w:t>The Journal of craniofacial surgery</w:t>
      </w:r>
      <w:r w:rsidR="004432D6">
        <w:rPr>
          <w:i/>
          <w:color w:val="000000" w:themeColor="text1"/>
          <w:lang w:val="en-US"/>
        </w:rPr>
        <w:t xml:space="preserve"> </w:t>
      </w:r>
      <w:r w:rsidR="004432D6">
        <w:rPr>
          <w:color w:val="000000" w:themeColor="text1"/>
          <w:lang w:val="en-US"/>
        </w:rPr>
        <w:t>Jul 22(4), 1203-1209</w:t>
      </w:r>
    </w:p>
    <w:p w14:paraId="6E321B73" w14:textId="77777777" w:rsidR="00580EC0" w:rsidRPr="00905350" w:rsidRDefault="00580EC0" w:rsidP="00580EC0">
      <w:pPr>
        <w:spacing w:line="360" w:lineRule="auto"/>
        <w:rPr>
          <w:color w:val="000000" w:themeColor="text1"/>
          <w:lang w:val="en-US"/>
        </w:rPr>
      </w:pPr>
    </w:p>
    <w:p w14:paraId="1353EECF" w14:textId="77777777" w:rsidR="00580EC0" w:rsidRPr="00905350" w:rsidRDefault="00580EC0" w:rsidP="00580EC0">
      <w:pPr>
        <w:spacing w:line="360" w:lineRule="auto"/>
        <w:rPr>
          <w:b/>
          <w:color w:val="000000" w:themeColor="text1"/>
          <w:lang w:val="en-US"/>
        </w:rPr>
      </w:pPr>
      <w:r w:rsidRPr="00905350">
        <w:rPr>
          <w:b/>
          <w:color w:val="000000" w:themeColor="text1"/>
          <w:lang w:val="en-US"/>
        </w:rPr>
        <w:t>J</w:t>
      </w:r>
    </w:p>
    <w:p w14:paraId="15FD418F" w14:textId="1534D88A" w:rsidR="00580EC0" w:rsidRPr="00905350" w:rsidRDefault="00580EC0" w:rsidP="00580EC0">
      <w:pPr>
        <w:spacing w:line="360" w:lineRule="auto"/>
        <w:rPr>
          <w:color w:val="000000" w:themeColor="text1"/>
          <w:lang w:val="en-US"/>
        </w:rPr>
      </w:pPr>
      <w:proofErr w:type="spellStart"/>
      <w:r w:rsidRPr="00905350">
        <w:rPr>
          <w:color w:val="000000" w:themeColor="text1"/>
          <w:lang w:val="en-US"/>
        </w:rPr>
        <w:t>Joe</w:t>
      </w:r>
      <w:r w:rsidR="00393D3D">
        <w:rPr>
          <w:color w:val="000000" w:themeColor="text1"/>
          <w:lang w:val="en-US"/>
        </w:rPr>
        <w:t>sch</w:t>
      </w:r>
      <w:proofErr w:type="spellEnd"/>
      <w:r w:rsidR="00393D3D">
        <w:rPr>
          <w:color w:val="000000" w:themeColor="text1"/>
          <w:lang w:val="en-US"/>
        </w:rPr>
        <w:t xml:space="preserve"> M. a</w:t>
      </w:r>
      <w:r w:rsidR="005B76E2">
        <w:rPr>
          <w:color w:val="000000" w:themeColor="text1"/>
          <w:lang w:val="en-US"/>
        </w:rPr>
        <w:t>nd Meister M. (</w:t>
      </w:r>
      <w:r w:rsidRPr="00905350">
        <w:rPr>
          <w:color w:val="000000" w:themeColor="text1"/>
          <w:lang w:val="en-US"/>
        </w:rPr>
        <w:t>2016</w:t>
      </w:r>
      <w:r w:rsidR="005B76E2">
        <w:rPr>
          <w:color w:val="000000" w:themeColor="text1"/>
          <w:lang w:val="en-US"/>
        </w:rPr>
        <w:t>).</w:t>
      </w:r>
      <w:r w:rsidRPr="00905350">
        <w:rPr>
          <w:color w:val="000000" w:themeColor="text1"/>
          <w:lang w:val="en-US"/>
        </w:rPr>
        <w:t xml:space="preserve"> A neuronal circuit for colour vision base don rod-cone </w:t>
      </w:r>
      <w:proofErr w:type="spellStart"/>
      <w:r w:rsidRPr="00905350">
        <w:rPr>
          <w:color w:val="000000" w:themeColor="text1"/>
          <w:lang w:val="en-US"/>
        </w:rPr>
        <w:t>opponency</w:t>
      </w:r>
      <w:proofErr w:type="spellEnd"/>
      <w:r w:rsidRPr="00905350">
        <w:rPr>
          <w:color w:val="000000" w:themeColor="text1"/>
          <w:lang w:val="en-US"/>
        </w:rPr>
        <w:t xml:space="preserve">, USA, </w:t>
      </w:r>
      <w:r w:rsidRPr="005B76E2">
        <w:rPr>
          <w:i/>
          <w:color w:val="000000" w:themeColor="text1"/>
          <w:lang w:val="en-US"/>
        </w:rPr>
        <w:t xml:space="preserve">Nature </w:t>
      </w:r>
      <w:r w:rsidR="005B76E2">
        <w:rPr>
          <w:color w:val="000000" w:themeColor="text1"/>
          <w:lang w:val="en-US"/>
        </w:rPr>
        <w:t>Apr 14, 532 (7598),</w:t>
      </w:r>
      <w:r w:rsidRPr="00905350">
        <w:rPr>
          <w:color w:val="000000" w:themeColor="text1"/>
          <w:lang w:val="en-US"/>
        </w:rPr>
        <w:t xml:space="preserve"> </w:t>
      </w:r>
      <w:proofErr w:type="gramStart"/>
      <w:r w:rsidRPr="00905350">
        <w:rPr>
          <w:color w:val="000000" w:themeColor="text1"/>
          <w:lang w:val="en-US"/>
        </w:rPr>
        <w:t>236</w:t>
      </w:r>
      <w:proofErr w:type="gramEnd"/>
      <w:r w:rsidRPr="00905350">
        <w:rPr>
          <w:color w:val="000000" w:themeColor="text1"/>
          <w:lang w:val="en-US"/>
        </w:rPr>
        <w:t>-239</w:t>
      </w:r>
    </w:p>
    <w:p w14:paraId="5AF7103B" w14:textId="77777777" w:rsidR="00B338F9" w:rsidRDefault="00B338F9" w:rsidP="00580EC0">
      <w:pPr>
        <w:spacing w:line="360" w:lineRule="auto"/>
        <w:rPr>
          <w:b/>
          <w:color w:val="000000" w:themeColor="text1"/>
          <w:lang w:val="en-US"/>
        </w:rPr>
      </w:pPr>
    </w:p>
    <w:p w14:paraId="2FC8D3EE" w14:textId="77777777" w:rsidR="00580EC0" w:rsidRPr="00905350" w:rsidRDefault="00580EC0" w:rsidP="00580EC0">
      <w:pPr>
        <w:spacing w:line="360" w:lineRule="auto"/>
        <w:rPr>
          <w:b/>
          <w:color w:val="000000" w:themeColor="text1"/>
          <w:lang w:val="en-US"/>
        </w:rPr>
      </w:pPr>
      <w:r w:rsidRPr="00905350">
        <w:rPr>
          <w:b/>
          <w:color w:val="000000" w:themeColor="text1"/>
          <w:lang w:val="en-US"/>
        </w:rPr>
        <w:t>K</w:t>
      </w:r>
    </w:p>
    <w:p w14:paraId="46772827" w14:textId="6AB33F1B" w:rsidR="00580EC0" w:rsidRPr="00905350" w:rsidRDefault="00393D3D" w:rsidP="00580EC0">
      <w:pPr>
        <w:spacing w:line="360" w:lineRule="auto"/>
        <w:rPr>
          <w:color w:val="000000" w:themeColor="text1"/>
          <w:lang w:val="en-US"/>
        </w:rPr>
      </w:pPr>
      <w:proofErr w:type="spellStart"/>
      <w:r>
        <w:rPr>
          <w:color w:val="000000" w:themeColor="text1"/>
          <w:lang w:val="en-US"/>
        </w:rPr>
        <w:t>Kaartinen</w:t>
      </w:r>
      <w:proofErr w:type="spellEnd"/>
      <w:r>
        <w:rPr>
          <w:color w:val="000000" w:themeColor="text1"/>
          <w:lang w:val="en-US"/>
        </w:rPr>
        <w:t xml:space="preserve"> V., Cui X. </w:t>
      </w:r>
      <w:r w:rsidR="00580EC0" w:rsidRPr="00905350">
        <w:rPr>
          <w:color w:val="000000" w:themeColor="text1"/>
          <w:lang w:val="en-US"/>
        </w:rPr>
        <w:t xml:space="preserve">M., </w:t>
      </w:r>
      <w:proofErr w:type="spellStart"/>
      <w:r w:rsidR="00580EC0" w:rsidRPr="00905350">
        <w:rPr>
          <w:color w:val="000000" w:themeColor="text1"/>
          <w:lang w:val="en-US"/>
        </w:rPr>
        <w:t>Heisterkamp</w:t>
      </w:r>
      <w:proofErr w:type="spellEnd"/>
      <w:r w:rsidR="00580EC0" w:rsidRPr="00905350">
        <w:rPr>
          <w:color w:val="000000" w:themeColor="text1"/>
          <w:lang w:val="en-US"/>
        </w:rPr>
        <w:t xml:space="preserve"> N</w:t>
      </w:r>
      <w:r>
        <w:rPr>
          <w:color w:val="000000" w:themeColor="text1"/>
          <w:lang w:val="en-US"/>
        </w:rPr>
        <w:t xml:space="preserve">., </w:t>
      </w:r>
      <w:proofErr w:type="spellStart"/>
      <w:r>
        <w:rPr>
          <w:color w:val="000000" w:themeColor="text1"/>
          <w:lang w:val="en-US"/>
        </w:rPr>
        <w:t>Groffen</w:t>
      </w:r>
      <w:proofErr w:type="spellEnd"/>
      <w:r>
        <w:rPr>
          <w:color w:val="000000" w:themeColor="text1"/>
          <w:lang w:val="en-US"/>
        </w:rPr>
        <w:t xml:space="preserve"> J. a</w:t>
      </w:r>
      <w:r w:rsidR="005B76E2">
        <w:rPr>
          <w:color w:val="000000" w:themeColor="text1"/>
          <w:lang w:val="en-US"/>
        </w:rPr>
        <w:t>nd Shuler C. F. (</w:t>
      </w:r>
      <w:r w:rsidR="00580EC0" w:rsidRPr="00905350">
        <w:rPr>
          <w:color w:val="000000" w:themeColor="text1"/>
          <w:lang w:val="en-US"/>
        </w:rPr>
        <w:t>1997</w:t>
      </w:r>
      <w:r w:rsidR="005B76E2">
        <w:rPr>
          <w:color w:val="000000" w:themeColor="text1"/>
          <w:lang w:val="en-US"/>
        </w:rPr>
        <w:t>).</w:t>
      </w:r>
      <w:r w:rsidR="00580EC0" w:rsidRPr="00905350">
        <w:rPr>
          <w:color w:val="000000" w:themeColor="text1"/>
          <w:lang w:val="en-US"/>
        </w:rPr>
        <w:t xml:space="preserve"> Transforming Growth Factor-β3 regulates </w:t>
      </w:r>
      <w:proofErr w:type="spellStart"/>
      <w:r w:rsidR="00580EC0" w:rsidRPr="00905350">
        <w:rPr>
          <w:color w:val="000000" w:themeColor="text1"/>
          <w:lang w:val="en-US"/>
        </w:rPr>
        <w:t>transdifferentiation</w:t>
      </w:r>
      <w:proofErr w:type="spellEnd"/>
      <w:r w:rsidR="00580EC0" w:rsidRPr="00905350">
        <w:rPr>
          <w:color w:val="000000" w:themeColor="text1"/>
          <w:lang w:val="en-US"/>
        </w:rPr>
        <w:t xml:space="preserve"> of medial edge epithelium during palatal fusion and associated degradation of the basement membrane, </w:t>
      </w:r>
      <w:r w:rsidR="00580EC0" w:rsidRPr="00393D3D">
        <w:rPr>
          <w:color w:val="000000" w:themeColor="text1"/>
          <w:lang w:val="en-US"/>
        </w:rPr>
        <w:t>California</w:t>
      </w:r>
      <w:r w:rsidR="00580EC0" w:rsidRPr="005B76E2">
        <w:rPr>
          <w:i/>
          <w:color w:val="000000" w:themeColor="text1"/>
          <w:lang w:val="en-US"/>
        </w:rPr>
        <w:t>, Developmental Dynamics</w:t>
      </w:r>
      <w:r w:rsidR="005B76E2">
        <w:rPr>
          <w:color w:val="000000" w:themeColor="text1"/>
          <w:lang w:val="en-US"/>
        </w:rPr>
        <w:t xml:space="preserve"> 209,</w:t>
      </w:r>
      <w:r w:rsidR="00580EC0" w:rsidRPr="00905350">
        <w:rPr>
          <w:color w:val="000000" w:themeColor="text1"/>
          <w:lang w:val="en-US"/>
        </w:rPr>
        <w:t xml:space="preserve"> 255-260</w:t>
      </w:r>
    </w:p>
    <w:p w14:paraId="5C4305EC" w14:textId="77777777" w:rsidR="00580EC0" w:rsidRPr="00905350" w:rsidRDefault="00580EC0" w:rsidP="00580EC0">
      <w:pPr>
        <w:spacing w:line="360" w:lineRule="auto"/>
        <w:rPr>
          <w:color w:val="000000" w:themeColor="text1"/>
          <w:lang w:val="en-US"/>
        </w:rPr>
      </w:pPr>
    </w:p>
    <w:p w14:paraId="12471397" w14:textId="4CE7190B" w:rsidR="00580EC0" w:rsidRPr="00905350" w:rsidRDefault="00580EC0" w:rsidP="00580EC0">
      <w:pPr>
        <w:spacing w:line="360" w:lineRule="auto"/>
        <w:rPr>
          <w:color w:val="000000" w:themeColor="text1"/>
          <w:lang w:val="en-US"/>
        </w:rPr>
      </w:pPr>
      <w:proofErr w:type="spellStart"/>
      <w:r w:rsidRPr="00905350">
        <w:rPr>
          <w:color w:val="000000" w:themeColor="text1"/>
          <w:lang w:val="en-US"/>
        </w:rPr>
        <w:t>Kropatsch</w:t>
      </w:r>
      <w:proofErr w:type="spellEnd"/>
      <w:r w:rsidRPr="00905350">
        <w:rPr>
          <w:color w:val="000000" w:themeColor="text1"/>
          <w:lang w:val="en-US"/>
        </w:rPr>
        <w:t xml:space="preserve"> R., </w:t>
      </w:r>
      <w:proofErr w:type="spellStart"/>
      <w:r w:rsidRPr="00905350">
        <w:rPr>
          <w:color w:val="000000" w:themeColor="text1"/>
          <w:lang w:val="en-US"/>
        </w:rPr>
        <w:t>Petrasch-Parwez</w:t>
      </w:r>
      <w:proofErr w:type="spellEnd"/>
      <w:r w:rsidRPr="00905350">
        <w:rPr>
          <w:color w:val="000000" w:themeColor="text1"/>
          <w:lang w:val="en-US"/>
        </w:rPr>
        <w:t xml:space="preserve"> E., </w:t>
      </w:r>
      <w:proofErr w:type="spellStart"/>
      <w:r w:rsidRPr="00905350">
        <w:rPr>
          <w:color w:val="000000" w:themeColor="text1"/>
          <w:lang w:val="en-US"/>
        </w:rPr>
        <w:t>Seelow</w:t>
      </w:r>
      <w:proofErr w:type="spellEnd"/>
      <w:r w:rsidRPr="00905350">
        <w:rPr>
          <w:color w:val="000000" w:themeColor="text1"/>
          <w:lang w:val="en-US"/>
        </w:rPr>
        <w:t xml:space="preserve"> D., </w:t>
      </w:r>
      <w:proofErr w:type="spellStart"/>
      <w:r w:rsidRPr="00905350">
        <w:rPr>
          <w:color w:val="000000" w:themeColor="text1"/>
          <w:lang w:val="en-US"/>
        </w:rPr>
        <w:t>Schlichting</w:t>
      </w:r>
      <w:proofErr w:type="spellEnd"/>
      <w:r w:rsidRPr="00905350">
        <w:rPr>
          <w:color w:val="000000" w:themeColor="text1"/>
          <w:lang w:val="en-US"/>
        </w:rPr>
        <w:t xml:space="preserve"> A</w:t>
      </w:r>
      <w:proofErr w:type="gramStart"/>
      <w:r w:rsidRPr="00905350">
        <w:rPr>
          <w:color w:val="000000" w:themeColor="text1"/>
          <w:lang w:val="en-US"/>
        </w:rPr>
        <w:t>:,</w:t>
      </w:r>
      <w:proofErr w:type="gramEnd"/>
      <w:r w:rsidRPr="00905350">
        <w:rPr>
          <w:color w:val="000000" w:themeColor="text1"/>
          <w:lang w:val="en-US"/>
        </w:rPr>
        <w:t xml:space="preserve"> M. </w:t>
      </w:r>
      <w:proofErr w:type="spellStart"/>
      <w:r w:rsidRPr="00905350">
        <w:rPr>
          <w:color w:val="000000" w:themeColor="text1"/>
          <w:lang w:val="en-US"/>
        </w:rPr>
        <w:t>Gerding</w:t>
      </w:r>
      <w:proofErr w:type="spellEnd"/>
      <w:r w:rsidRPr="00905350">
        <w:rPr>
          <w:color w:val="000000" w:themeColor="text1"/>
          <w:lang w:val="en-US"/>
        </w:rPr>
        <w:t xml:space="preserve"> W., Akkad D.</w:t>
      </w:r>
      <w:r w:rsidR="005B76E2">
        <w:rPr>
          <w:color w:val="000000" w:themeColor="text1"/>
          <w:lang w:val="en-US"/>
        </w:rPr>
        <w:t xml:space="preserve"> A., </w:t>
      </w:r>
      <w:proofErr w:type="spellStart"/>
      <w:r w:rsidR="005B76E2">
        <w:rPr>
          <w:color w:val="000000" w:themeColor="text1"/>
          <w:lang w:val="en-US"/>
        </w:rPr>
        <w:t>Epplen</w:t>
      </w:r>
      <w:proofErr w:type="spellEnd"/>
      <w:r w:rsidR="005B76E2">
        <w:rPr>
          <w:color w:val="000000" w:themeColor="text1"/>
          <w:lang w:val="en-US"/>
        </w:rPr>
        <w:t xml:space="preserve"> J. T., </w:t>
      </w:r>
      <w:proofErr w:type="spellStart"/>
      <w:r w:rsidR="005B76E2">
        <w:rPr>
          <w:color w:val="000000" w:themeColor="text1"/>
          <w:lang w:val="en-US"/>
        </w:rPr>
        <w:t>Dekomien</w:t>
      </w:r>
      <w:proofErr w:type="spellEnd"/>
      <w:r w:rsidR="005B76E2">
        <w:rPr>
          <w:color w:val="000000" w:themeColor="text1"/>
          <w:lang w:val="en-US"/>
        </w:rPr>
        <w:t xml:space="preserve"> G. (</w:t>
      </w:r>
      <w:r w:rsidRPr="00905350">
        <w:rPr>
          <w:color w:val="000000" w:themeColor="text1"/>
          <w:lang w:val="en-US"/>
        </w:rPr>
        <w:t>2010</w:t>
      </w:r>
      <w:r w:rsidR="005B76E2">
        <w:rPr>
          <w:color w:val="000000" w:themeColor="text1"/>
          <w:lang w:val="en-US"/>
        </w:rPr>
        <w:t>).</w:t>
      </w:r>
      <w:r w:rsidRPr="00905350">
        <w:rPr>
          <w:color w:val="000000" w:themeColor="text1"/>
          <w:lang w:val="en-US"/>
        </w:rPr>
        <w:t xml:space="preserve"> Generalized progressive retinal atrophy in the Irish Glen of </w:t>
      </w:r>
      <w:proofErr w:type="spellStart"/>
      <w:r w:rsidRPr="00905350">
        <w:rPr>
          <w:color w:val="000000" w:themeColor="text1"/>
          <w:lang w:val="en-US"/>
        </w:rPr>
        <w:t>Imaal</w:t>
      </w:r>
      <w:proofErr w:type="spellEnd"/>
      <w:r w:rsidRPr="00905350">
        <w:rPr>
          <w:color w:val="000000" w:themeColor="text1"/>
          <w:lang w:val="en-US"/>
        </w:rPr>
        <w:t xml:space="preserve"> Terrier is associated with a deletion in the ADAM9 gene, Germany, </w:t>
      </w:r>
      <w:r w:rsidRPr="005B76E2">
        <w:rPr>
          <w:i/>
          <w:color w:val="000000" w:themeColor="text1"/>
          <w:lang w:val="en-US"/>
        </w:rPr>
        <w:t>Molecular and Cellular Probes</w:t>
      </w:r>
      <w:r w:rsidR="005B76E2">
        <w:rPr>
          <w:color w:val="000000" w:themeColor="text1"/>
          <w:lang w:val="en-US"/>
        </w:rPr>
        <w:t>,</w:t>
      </w:r>
      <w:r w:rsidRPr="00905350">
        <w:rPr>
          <w:color w:val="000000" w:themeColor="text1"/>
          <w:lang w:val="en-US"/>
        </w:rPr>
        <w:t xml:space="preserve"> 24</w:t>
      </w:r>
      <w:r w:rsidR="005B76E2">
        <w:rPr>
          <w:color w:val="000000" w:themeColor="text1"/>
          <w:lang w:val="en-US"/>
        </w:rPr>
        <w:t xml:space="preserve">(6), </w:t>
      </w:r>
      <w:r w:rsidRPr="00905350">
        <w:rPr>
          <w:color w:val="000000" w:themeColor="text1"/>
          <w:lang w:val="en-US"/>
        </w:rPr>
        <w:t>357-363</w:t>
      </w:r>
    </w:p>
    <w:p w14:paraId="4BC74E10" w14:textId="77777777" w:rsidR="00580EC0" w:rsidRPr="00905350" w:rsidRDefault="00580EC0" w:rsidP="00580EC0">
      <w:pPr>
        <w:spacing w:line="360" w:lineRule="auto"/>
        <w:rPr>
          <w:color w:val="000000" w:themeColor="text1"/>
          <w:lang w:val="en-US"/>
        </w:rPr>
      </w:pPr>
    </w:p>
    <w:p w14:paraId="380A9D38" w14:textId="77777777" w:rsidR="00580EC0" w:rsidRPr="00905350" w:rsidRDefault="00580EC0" w:rsidP="00580EC0">
      <w:pPr>
        <w:spacing w:line="360" w:lineRule="auto"/>
        <w:rPr>
          <w:b/>
          <w:color w:val="000000" w:themeColor="text1"/>
          <w:lang w:val="en-US"/>
        </w:rPr>
      </w:pPr>
      <w:r w:rsidRPr="00905350">
        <w:rPr>
          <w:b/>
          <w:color w:val="000000" w:themeColor="text1"/>
          <w:lang w:val="en-US"/>
        </w:rPr>
        <w:t>L</w:t>
      </w:r>
    </w:p>
    <w:p w14:paraId="0A3E4C48" w14:textId="62CF3192" w:rsidR="00580EC0" w:rsidRDefault="001E1FC9" w:rsidP="00580EC0">
      <w:pPr>
        <w:spacing w:line="360" w:lineRule="auto"/>
        <w:rPr>
          <w:color w:val="000000" w:themeColor="text1"/>
          <w:lang w:val="en-US"/>
        </w:rPr>
      </w:pPr>
      <w:proofErr w:type="gramStart"/>
      <w:r>
        <w:rPr>
          <w:color w:val="000000" w:themeColor="text1"/>
          <w:lang w:val="en-US"/>
        </w:rPr>
        <w:t>Li C.,</w:t>
      </w:r>
      <w:r w:rsidR="005B76E2">
        <w:rPr>
          <w:color w:val="000000" w:themeColor="text1"/>
          <w:lang w:val="en-US"/>
        </w:rPr>
        <w:t xml:space="preserve"> He W., </w:t>
      </w:r>
      <w:proofErr w:type="spellStart"/>
      <w:r w:rsidR="005B76E2">
        <w:rPr>
          <w:color w:val="000000" w:themeColor="text1"/>
          <w:lang w:val="en-US"/>
        </w:rPr>
        <w:t>Meng</w:t>
      </w:r>
      <w:proofErr w:type="spellEnd"/>
      <w:r w:rsidR="005B76E2">
        <w:rPr>
          <w:color w:val="000000" w:themeColor="text1"/>
          <w:lang w:val="en-US"/>
        </w:rPr>
        <w:t xml:space="preserve"> T., Lu S., Shi B. (</w:t>
      </w:r>
      <w:r w:rsidR="00580EC0" w:rsidRPr="00905350">
        <w:rPr>
          <w:color w:val="000000" w:themeColor="text1"/>
          <w:lang w:val="en-US"/>
        </w:rPr>
        <w:t>2014</w:t>
      </w:r>
      <w:r w:rsidR="005B76E2">
        <w:rPr>
          <w:color w:val="000000" w:themeColor="text1"/>
          <w:lang w:val="en-US"/>
        </w:rPr>
        <w:t>).</w:t>
      </w:r>
      <w:proofErr w:type="gramEnd"/>
      <w:r w:rsidR="00580EC0" w:rsidRPr="00905350">
        <w:rPr>
          <w:color w:val="000000" w:themeColor="text1"/>
          <w:lang w:val="en-US"/>
        </w:rPr>
        <w:t xml:space="preserve"> </w:t>
      </w:r>
      <w:proofErr w:type="spellStart"/>
      <w:r w:rsidR="00580EC0" w:rsidRPr="00905350">
        <w:rPr>
          <w:color w:val="000000" w:themeColor="text1"/>
          <w:lang w:val="en-US"/>
        </w:rPr>
        <w:t>Tetrachloro</w:t>
      </w:r>
      <w:proofErr w:type="spellEnd"/>
      <w:r w:rsidR="00580EC0" w:rsidRPr="00905350">
        <w:rPr>
          <w:color w:val="000000" w:themeColor="text1"/>
          <w:lang w:val="en-US"/>
        </w:rPr>
        <w:t xml:space="preserve">-p-dioxin-induced cleft palate </w:t>
      </w:r>
      <w:r w:rsidRPr="00905350">
        <w:rPr>
          <w:color w:val="000000" w:themeColor="text1"/>
          <w:lang w:val="en-US"/>
        </w:rPr>
        <w:t>because</w:t>
      </w:r>
      <w:bookmarkStart w:id="29" w:name="_GoBack"/>
      <w:bookmarkEnd w:id="29"/>
      <w:r w:rsidR="00580EC0" w:rsidRPr="00905350">
        <w:rPr>
          <w:color w:val="000000" w:themeColor="text1"/>
          <w:lang w:val="en-US"/>
        </w:rPr>
        <w:t xml:space="preserve"> of partial loss of cell polarity to interfere with apoptosis during early developmental stage, Chengdu China, </w:t>
      </w:r>
      <w:r w:rsidR="00580EC0" w:rsidRPr="005B76E2">
        <w:rPr>
          <w:i/>
          <w:color w:val="000000" w:themeColor="text1"/>
          <w:lang w:val="en-US"/>
        </w:rPr>
        <w:t>Chinese Journal of stomatology</w:t>
      </w:r>
      <w:r w:rsidR="005B76E2">
        <w:rPr>
          <w:color w:val="000000" w:themeColor="text1"/>
          <w:lang w:val="en-US"/>
        </w:rPr>
        <w:t xml:space="preserve">, Dec 49(12), </w:t>
      </w:r>
      <w:r w:rsidR="00580EC0" w:rsidRPr="00905350">
        <w:rPr>
          <w:color w:val="000000" w:themeColor="text1"/>
          <w:lang w:val="en-US"/>
        </w:rPr>
        <w:t>719-723</w:t>
      </w:r>
    </w:p>
    <w:p w14:paraId="03BB7517" w14:textId="77777777" w:rsidR="002243D1" w:rsidRDefault="002243D1" w:rsidP="00580EC0">
      <w:pPr>
        <w:spacing w:line="360" w:lineRule="auto"/>
        <w:rPr>
          <w:color w:val="000000" w:themeColor="text1"/>
          <w:lang w:val="en-US"/>
        </w:rPr>
      </w:pPr>
    </w:p>
    <w:p w14:paraId="4987A602" w14:textId="70FA0E6A" w:rsidR="002243D1" w:rsidRPr="00661971" w:rsidRDefault="002243D1" w:rsidP="00580EC0">
      <w:pPr>
        <w:spacing w:line="360" w:lineRule="auto"/>
        <w:rPr>
          <w:color w:val="000000" w:themeColor="text1"/>
          <w:lang w:val="en-US"/>
        </w:rPr>
      </w:pPr>
      <w:r>
        <w:rPr>
          <w:color w:val="000000" w:themeColor="text1"/>
          <w:lang w:val="en-US"/>
        </w:rPr>
        <w:t xml:space="preserve">Lane J., </w:t>
      </w:r>
      <w:proofErr w:type="spellStart"/>
      <w:r>
        <w:rPr>
          <w:color w:val="000000" w:themeColor="text1"/>
          <w:lang w:val="en-US"/>
        </w:rPr>
        <w:t>Kaartinen</w:t>
      </w:r>
      <w:proofErr w:type="spellEnd"/>
      <w:r w:rsidR="00661971">
        <w:rPr>
          <w:color w:val="000000" w:themeColor="text1"/>
          <w:lang w:val="en-US"/>
        </w:rPr>
        <w:t xml:space="preserve"> V. (2014), Signaling networks in palate development, Michigan, </w:t>
      </w:r>
      <w:r w:rsidR="00661971">
        <w:rPr>
          <w:i/>
          <w:color w:val="000000" w:themeColor="text1"/>
          <w:lang w:val="en-US"/>
        </w:rPr>
        <w:t xml:space="preserve">Wiley Interdisciplinary Reviews: System Biology and Medicine, </w:t>
      </w:r>
      <w:r w:rsidR="00661971">
        <w:rPr>
          <w:color w:val="000000" w:themeColor="text1"/>
          <w:lang w:val="en-US"/>
        </w:rPr>
        <w:t>6(3), 225-287</w:t>
      </w:r>
    </w:p>
    <w:p w14:paraId="5C146780" w14:textId="77777777" w:rsidR="006F3786" w:rsidRDefault="006F3786" w:rsidP="00580EC0">
      <w:pPr>
        <w:spacing w:line="360" w:lineRule="auto"/>
        <w:rPr>
          <w:color w:val="000000" w:themeColor="text1"/>
          <w:lang w:val="en-US"/>
        </w:rPr>
      </w:pPr>
    </w:p>
    <w:p w14:paraId="36E3CA70" w14:textId="77777777" w:rsidR="00844F65" w:rsidRDefault="006F3786" w:rsidP="00580EC0">
      <w:pPr>
        <w:spacing w:line="360" w:lineRule="auto"/>
        <w:rPr>
          <w:b/>
          <w:color w:val="000000" w:themeColor="text1"/>
          <w:lang w:val="en-US"/>
        </w:rPr>
      </w:pPr>
      <w:r>
        <w:rPr>
          <w:b/>
          <w:color w:val="000000" w:themeColor="text1"/>
          <w:lang w:val="en-US"/>
        </w:rPr>
        <w:t>M</w:t>
      </w:r>
    </w:p>
    <w:p w14:paraId="6D86708F" w14:textId="5BDA0BDE" w:rsidR="006F3786" w:rsidRPr="00844F65" w:rsidRDefault="006F3786" w:rsidP="00580EC0">
      <w:pPr>
        <w:spacing w:line="360" w:lineRule="auto"/>
        <w:rPr>
          <w:b/>
          <w:color w:val="000000" w:themeColor="text1"/>
          <w:lang w:val="en-US"/>
        </w:rPr>
      </w:pPr>
      <w:r>
        <w:rPr>
          <w:color w:val="000000" w:themeColor="text1"/>
          <w:lang w:val="en-US"/>
        </w:rPr>
        <w:t xml:space="preserve">Matsushita T., Dong Z., Sadler J. E. (1994). Von Willebrand´s factor and von Willebrand´s disease, Missouri USA, </w:t>
      </w:r>
      <w:r>
        <w:rPr>
          <w:i/>
          <w:color w:val="000000" w:themeColor="text1"/>
          <w:lang w:val="en-US"/>
        </w:rPr>
        <w:t xml:space="preserve">Current opinion in hematology, </w:t>
      </w:r>
      <w:r>
        <w:rPr>
          <w:color w:val="000000" w:themeColor="text1"/>
          <w:lang w:val="en-US"/>
        </w:rPr>
        <w:t>Sep 1(5), 362-368</w:t>
      </w:r>
    </w:p>
    <w:p w14:paraId="1FEA9E97" w14:textId="77777777" w:rsidR="00BD22F4" w:rsidRDefault="00BD22F4" w:rsidP="00580EC0">
      <w:pPr>
        <w:spacing w:line="360" w:lineRule="auto"/>
        <w:rPr>
          <w:color w:val="000000" w:themeColor="text1"/>
          <w:lang w:val="en-US"/>
        </w:rPr>
      </w:pPr>
    </w:p>
    <w:p w14:paraId="06D2C01B" w14:textId="21180FB2" w:rsidR="00BD22F4" w:rsidRPr="00BD22F4" w:rsidRDefault="00BD22F4" w:rsidP="00580EC0">
      <w:pPr>
        <w:spacing w:line="360" w:lineRule="auto"/>
        <w:rPr>
          <w:i/>
          <w:color w:val="000000" w:themeColor="text1"/>
          <w:lang w:val="en-US"/>
        </w:rPr>
      </w:pPr>
      <w:proofErr w:type="spellStart"/>
      <w:r>
        <w:rPr>
          <w:color w:val="000000" w:themeColor="text1"/>
          <w:lang w:val="en-US"/>
        </w:rPr>
        <w:t>Memon</w:t>
      </w:r>
      <w:proofErr w:type="spellEnd"/>
      <w:r>
        <w:rPr>
          <w:color w:val="000000" w:themeColor="text1"/>
          <w:lang w:val="en-US"/>
        </w:rPr>
        <w:t xml:space="preserve"> M and </w:t>
      </w:r>
      <w:proofErr w:type="spellStart"/>
      <w:r>
        <w:rPr>
          <w:color w:val="000000" w:themeColor="text1"/>
          <w:lang w:val="en-US"/>
        </w:rPr>
        <w:t>Tibary</w:t>
      </w:r>
      <w:proofErr w:type="spellEnd"/>
      <w:r>
        <w:rPr>
          <w:color w:val="000000" w:themeColor="text1"/>
          <w:lang w:val="en-US"/>
        </w:rPr>
        <w:t xml:space="preserve"> A., (2001), Canine and Feline Cryptorchidism, Ithaca, </w:t>
      </w:r>
      <w:r>
        <w:rPr>
          <w:i/>
          <w:color w:val="000000" w:themeColor="text1"/>
          <w:lang w:val="en-US"/>
        </w:rPr>
        <w:t>Recent Advances in Small Animal Reproduction, 1-2</w:t>
      </w:r>
    </w:p>
    <w:p w14:paraId="76D302CC" w14:textId="77777777" w:rsidR="00931FE1" w:rsidRDefault="00931FE1" w:rsidP="00580EC0">
      <w:pPr>
        <w:spacing w:line="360" w:lineRule="auto"/>
        <w:rPr>
          <w:color w:val="000000" w:themeColor="text1"/>
          <w:lang w:val="en-US"/>
        </w:rPr>
      </w:pPr>
    </w:p>
    <w:p w14:paraId="181F4618" w14:textId="67E2BDA5" w:rsidR="00931FE1" w:rsidRDefault="00931FE1" w:rsidP="00580EC0">
      <w:pPr>
        <w:spacing w:line="360" w:lineRule="auto"/>
        <w:rPr>
          <w:color w:val="000000" w:themeColor="text1"/>
          <w:lang w:val="en-US"/>
        </w:rPr>
      </w:pPr>
      <w:r>
        <w:rPr>
          <w:color w:val="000000" w:themeColor="text1"/>
          <w:lang w:val="en-US"/>
        </w:rPr>
        <w:t xml:space="preserve">Moon J. H, </w:t>
      </w:r>
      <w:proofErr w:type="spellStart"/>
      <w:r>
        <w:rPr>
          <w:color w:val="000000" w:themeColor="text1"/>
          <w:lang w:val="en-US"/>
        </w:rPr>
        <w:t>Yoo</w:t>
      </w:r>
      <w:proofErr w:type="spellEnd"/>
      <w:r>
        <w:rPr>
          <w:color w:val="000000" w:themeColor="text1"/>
          <w:lang w:val="en-US"/>
        </w:rPr>
        <w:t xml:space="preserve"> D. Y., Kim G. A., Jung H. Y., Choi J.H., Hwang I. K., Jang G</w:t>
      </w:r>
      <w:r w:rsidR="000A3128">
        <w:rPr>
          <w:color w:val="000000" w:themeColor="text1"/>
          <w:lang w:val="en-US"/>
        </w:rPr>
        <w:t xml:space="preserve">. (2014), Unilateral cryptorchidism induces morphological changes of testes and hyperplasia of </w:t>
      </w:r>
      <w:proofErr w:type="spellStart"/>
      <w:r w:rsidR="000A3128">
        <w:rPr>
          <w:color w:val="000000" w:themeColor="text1"/>
          <w:lang w:val="en-US"/>
        </w:rPr>
        <w:t>Sertoli</w:t>
      </w:r>
      <w:proofErr w:type="spellEnd"/>
      <w:r w:rsidR="000A3128">
        <w:rPr>
          <w:color w:val="000000" w:themeColor="text1"/>
          <w:lang w:val="en-US"/>
        </w:rPr>
        <w:t xml:space="preserve"> cells in a dog, Seoul Korea, </w:t>
      </w:r>
      <w:r w:rsidR="000A3128">
        <w:rPr>
          <w:i/>
          <w:color w:val="000000" w:themeColor="text1"/>
          <w:lang w:val="en-US"/>
        </w:rPr>
        <w:t xml:space="preserve">Lab animal research, </w:t>
      </w:r>
      <w:r w:rsidR="000A3128">
        <w:rPr>
          <w:color w:val="000000" w:themeColor="text1"/>
          <w:lang w:val="en-US"/>
        </w:rPr>
        <w:t>30(4), 185-159</w:t>
      </w:r>
    </w:p>
    <w:p w14:paraId="5917CBAE" w14:textId="77777777" w:rsidR="00D03402" w:rsidRDefault="00D03402" w:rsidP="00580EC0">
      <w:pPr>
        <w:spacing w:line="360" w:lineRule="auto"/>
        <w:rPr>
          <w:color w:val="000000" w:themeColor="text1"/>
          <w:lang w:val="en-US"/>
        </w:rPr>
      </w:pPr>
    </w:p>
    <w:p w14:paraId="00EDAB14" w14:textId="0D95DB82" w:rsidR="00D03402" w:rsidRDefault="00D03402" w:rsidP="00580EC0">
      <w:pPr>
        <w:spacing w:line="360" w:lineRule="auto"/>
        <w:rPr>
          <w:b/>
          <w:color w:val="000000" w:themeColor="text1"/>
          <w:lang w:val="en-US"/>
        </w:rPr>
      </w:pPr>
      <w:r>
        <w:rPr>
          <w:b/>
          <w:color w:val="000000" w:themeColor="text1"/>
          <w:lang w:val="en-US"/>
        </w:rPr>
        <w:t>P</w:t>
      </w:r>
    </w:p>
    <w:p w14:paraId="572CEFED" w14:textId="6179DEB7" w:rsidR="00E126E0" w:rsidRDefault="00E126E0" w:rsidP="00580EC0">
      <w:pPr>
        <w:spacing w:line="360" w:lineRule="auto"/>
        <w:rPr>
          <w:color w:val="000000" w:themeColor="text1"/>
          <w:lang w:val="en-US"/>
        </w:rPr>
      </w:pPr>
      <w:proofErr w:type="spellStart"/>
      <w:r>
        <w:rPr>
          <w:color w:val="000000" w:themeColor="text1"/>
          <w:lang w:val="en-US"/>
        </w:rPr>
        <w:t>Proetzel</w:t>
      </w:r>
      <w:proofErr w:type="spellEnd"/>
      <w:r>
        <w:rPr>
          <w:color w:val="000000" w:themeColor="text1"/>
          <w:lang w:val="en-US"/>
        </w:rPr>
        <w:t xml:space="preserve"> G., </w:t>
      </w:r>
      <w:proofErr w:type="spellStart"/>
      <w:r>
        <w:rPr>
          <w:color w:val="000000" w:themeColor="text1"/>
          <w:lang w:val="en-US"/>
        </w:rPr>
        <w:t>Pawlowski</w:t>
      </w:r>
      <w:proofErr w:type="spellEnd"/>
      <w:r>
        <w:rPr>
          <w:color w:val="000000" w:themeColor="text1"/>
          <w:lang w:val="en-US"/>
        </w:rPr>
        <w:t xml:space="preserve"> S. A., Wiles M. V., Yin M., Gregory B. P., </w:t>
      </w:r>
      <w:proofErr w:type="spellStart"/>
      <w:r>
        <w:rPr>
          <w:color w:val="000000" w:themeColor="text1"/>
          <w:lang w:val="en-US"/>
        </w:rPr>
        <w:t>Howles</w:t>
      </w:r>
      <w:proofErr w:type="spellEnd"/>
      <w:r>
        <w:rPr>
          <w:color w:val="000000" w:themeColor="text1"/>
          <w:lang w:val="en-US"/>
        </w:rPr>
        <w:t xml:space="preserve"> P N., Ding J., Ferguson M. W. J., </w:t>
      </w:r>
      <w:proofErr w:type="spellStart"/>
      <w:r>
        <w:rPr>
          <w:color w:val="000000" w:themeColor="text1"/>
          <w:lang w:val="en-US"/>
        </w:rPr>
        <w:t>Doetschman</w:t>
      </w:r>
      <w:proofErr w:type="spellEnd"/>
      <w:r>
        <w:rPr>
          <w:color w:val="000000" w:themeColor="text1"/>
          <w:lang w:val="en-US"/>
        </w:rPr>
        <w:t xml:space="preserve"> T.</w:t>
      </w:r>
      <w:r w:rsidR="00D72828">
        <w:rPr>
          <w:color w:val="000000" w:themeColor="text1"/>
          <w:lang w:val="en-US"/>
        </w:rPr>
        <w:t xml:space="preserve"> (1995), Transforming growth factor-</w:t>
      </w:r>
      <w:r w:rsidR="00D72828">
        <w:rPr>
          <w:color w:val="000000" w:themeColor="text1"/>
          <w:lang w:val="en-US"/>
        </w:rPr>
        <w:sym w:font="Symbol" w:char="F062"/>
      </w:r>
      <w:r w:rsidR="00D72828">
        <w:rPr>
          <w:color w:val="000000" w:themeColor="text1"/>
          <w:lang w:val="en-US"/>
        </w:rPr>
        <w:t xml:space="preserve">3 is required for secondary palate fusion, </w:t>
      </w:r>
      <w:r w:rsidR="00D72828">
        <w:rPr>
          <w:i/>
          <w:color w:val="000000" w:themeColor="text1"/>
          <w:lang w:val="en-US"/>
        </w:rPr>
        <w:t>Nature Genetics</w:t>
      </w:r>
      <w:r w:rsidR="00D72828">
        <w:rPr>
          <w:color w:val="000000" w:themeColor="text1"/>
          <w:lang w:val="en-US"/>
        </w:rPr>
        <w:t>, 11(4), 1295-1409</w:t>
      </w:r>
    </w:p>
    <w:p w14:paraId="5FC8657F" w14:textId="77777777" w:rsidR="00D72828" w:rsidRPr="00D72828" w:rsidRDefault="00D72828" w:rsidP="00580EC0">
      <w:pPr>
        <w:spacing w:line="360" w:lineRule="auto"/>
        <w:rPr>
          <w:color w:val="000000" w:themeColor="text1"/>
          <w:lang w:val="en-US"/>
        </w:rPr>
      </w:pPr>
    </w:p>
    <w:p w14:paraId="38C8E214" w14:textId="6E43DCBA" w:rsidR="00D03402" w:rsidRPr="00D13D47" w:rsidRDefault="00D03402" w:rsidP="00580EC0">
      <w:pPr>
        <w:spacing w:line="360" w:lineRule="auto"/>
        <w:rPr>
          <w:i/>
          <w:color w:val="000000" w:themeColor="text1"/>
        </w:rPr>
      </w:pPr>
      <w:r w:rsidRPr="00D13D47">
        <w:rPr>
          <w:color w:val="000000" w:themeColor="text1"/>
          <w:lang w:val="en-US"/>
        </w:rPr>
        <w:t xml:space="preserve">Source: </w:t>
      </w:r>
      <w:hyperlink r:id="rId41" w:history="1">
        <w:r w:rsidRPr="00D13D47">
          <w:rPr>
            <w:rStyle w:val="Hyperlink"/>
            <w:i/>
            <w:color w:val="000000" w:themeColor="text1"/>
            <w:u w:val="none"/>
          </w:rPr>
          <w:t>http://www.heartpoint.com/congpda.html</w:t>
        </w:r>
      </w:hyperlink>
    </w:p>
    <w:p w14:paraId="3C77AC87" w14:textId="562292AE" w:rsidR="00D03402" w:rsidRPr="00D13D47" w:rsidRDefault="00D03402" w:rsidP="00580EC0">
      <w:pPr>
        <w:spacing w:line="360" w:lineRule="auto"/>
        <w:rPr>
          <w:color w:val="000000" w:themeColor="text1"/>
        </w:rPr>
      </w:pPr>
      <w:proofErr w:type="spellStart"/>
      <w:r w:rsidRPr="00D13D47">
        <w:rPr>
          <w:color w:val="000000" w:themeColor="text1"/>
        </w:rPr>
        <w:t>Accessed</w:t>
      </w:r>
      <w:proofErr w:type="spellEnd"/>
      <w:r w:rsidRPr="00D13D47">
        <w:rPr>
          <w:color w:val="000000" w:themeColor="text1"/>
        </w:rPr>
        <w:t>: 5/11 2016</w:t>
      </w:r>
    </w:p>
    <w:p w14:paraId="0F45164D" w14:textId="77777777" w:rsidR="00F71BCA" w:rsidRDefault="00F71BCA" w:rsidP="00580EC0">
      <w:pPr>
        <w:spacing w:line="360" w:lineRule="auto"/>
        <w:rPr>
          <w:i/>
        </w:rPr>
      </w:pPr>
    </w:p>
    <w:p w14:paraId="68753DD8" w14:textId="582F96FA" w:rsidR="00F71BCA" w:rsidRPr="00D13D47" w:rsidRDefault="00F71BCA" w:rsidP="00580EC0">
      <w:pPr>
        <w:spacing w:line="360" w:lineRule="auto"/>
        <w:rPr>
          <w:color w:val="000000" w:themeColor="text1"/>
        </w:rPr>
      </w:pPr>
      <w:r w:rsidRPr="00D13D47">
        <w:rPr>
          <w:color w:val="000000" w:themeColor="text1"/>
        </w:rPr>
        <w:t xml:space="preserve">Source: </w:t>
      </w:r>
      <w:hyperlink r:id="rId42" w:history="1">
        <w:r w:rsidRPr="00D13D47">
          <w:rPr>
            <w:rStyle w:val="Hyperlink"/>
            <w:color w:val="000000" w:themeColor="text1"/>
            <w:u w:val="none"/>
          </w:rPr>
          <w:t>http://www.bregorreyglens.co.uk/pra.html</w:t>
        </w:r>
      </w:hyperlink>
    </w:p>
    <w:p w14:paraId="3FC5395E" w14:textId="34BFCDE9" w:rsidR="00F71BCA" w:rsidRPr="00D13D47" w:rsidRDefault="00F71BCA" w:rsidP="00580EC0">
      <w:pPr>
        <w:spacing w:line="360" w:lineRule="auto"/>
        <w:rPr>
          <w:color w:val="000000" w:themeColor="text1"/>
          <w:lang w:val="en-US"/>
        </w:rPr>
      </w:pPr>
      <w:proofErr w:type="spellStart"/>
      <w:r w:rsidRPr="00D13D47">
        <w:rPr>
          <w:color w:val="000000" w:themeColor="text1"/>
        </w:rPr>
        <w:t>Accessed</w:t>
      </w:r>
      <w:proofErr w:type="spellEnd"/>
      <w:r w:rsidRPr="00D13D47">
        <w:rPr>
          <w:color w:val="000000" w:themeColor="text1"/>
        </w:rPr>
        <w:t>: 15/11 2016</w:t>
      </w:r>
    </w:p>
    <w:p w14:paraId="5C2CC2E6" w14:textId="77777777" w:rsidR="00CB774B" w:rsidRDefault="00CB774B" w:rsidP="00580EC0">
      <w:pPr>
        <w:spacing w:line="360" w:lineRule="auto"/>
        <w:rPr>
          <w:color w:val="000000" w:themeColor="text1"/>
          <w:lang w:val="en-US"/>
        </w:rPr>
      </w:pPr>
    </w:p>
    <w:p w14:paraId="06186D4D" w14:textId="77777777" w:rsidR="003D488D" w:rsidRDefault="003D488D" w:rsidP="00580EC0">
      <w:pPr>
        <w:spacing w:line="360" w:lineRule="auto"/>
        <w:rPr>
          <w:b/>
          <w:color w:val="000000" w:themeColor="text1"/>
          <w:lang w:val="en-US"/>
        </w:rPr>
      </w:pPr>
    </w:p>
    <w:p w14:paraId="7225DEFD" w14:textId="77777777" w:rsidR="003D488D" w:rsidRDefault="003D488D" w:rsidP="00580EC0">
      <w:pPr>
        <w:spacing w:line="360" w:lineRule="auto"/>
        <w:rPr>
          <w:b/>
          <w:color w:val="000000" w:themeColor="text1"/>
          <w:lang w:val="en-US"/>
        </w:rPr>
      </w:pPr>
    </w:p>
    <w:p w14:paraId="3C3DD669" w14:textId="4D4C9E1A" w:rsidR="00CB774B" w:rsidRDefault="00CB774B" w:rsidP="00580EC0">
      <w:pPr>
        <w:spacing w:line="360" w:lineRule="auto"/>
        <w:rPr>
          <w:b/>
          <w:color w:val="000000" w:themeColor="text1"/>
          <w:lang w:val="en-US"/>
        </w:rPr>
      </w:pPr>
      <w:r>
        <w:rPr>
          <w:b/>
          <w:color w:val="000000" w:themeColor="text1"/>
          <w:lang w:val="en-US"/>
        </w:rPr>
        <w:lastRenderedPageBreak/>
        <w:t>R</w:t>
      </w:r>
    </w:p>
    <w:p w14:paraId="2B57405B" w14:textId="56465363" w:rsidR="00CB774B" w:rsidRPr="00CB774B" w:rsidRDefault="00CB774B" w:rsidP="00580EC0">
      <w:pPr>
        <w:spacing w:line="360" w:lineRule="auto"/>
        <w:rPr>
          <w:color w:val="000000" w:themeColor="text1"/>
          <w:lang w:val="en-US"/>
        </w:rPr>
      </w:pPr>
      <w:proofErr w:type="spellStart"/>
      <w:r>
        <w:rPr>
          <w:color w:val="000000" w:themeColor="text1"/>
          <w:lang w:val="en-US"/>
        </w:rPr>
        <w:t>Romagnoli</w:t>
      </w:r>
      <w:proofErr w:type="spellEnd"/>
      <w:r>
        <w:rPr>
          <w:color w:val="000000" w:themeColor="text1"/>
          <w:lang w:val="en-US"/>
        </w:rPr>
        <w:t xml:space="preserve"> S. E. (1991), Canine cryptorchidism, Minnesota, </w:t>
      </w:r>
      <w:r>
        <w:rPr>
          <w:i/>
          <w:color w:val="000000" w:themeColor="text1"/>
          <w:lang w:val="en-US"/>
        </w:rPr>
        <w:t xml:space="preserve">The veterinary clinics of North America, </w:t>
      </w:r>
      <w:r>
        <w:rPr>
          <w:color w:val="000000" w:themeColor="text1"/>
          <w:lang w:val="en-US"/>
        </w:rPr>
        <w:t>21(3), 533-544</w:t>
      </w:r>
    </w:p>
    <w:p w14:paraId="7A59075C" w14:textId="77777777" w:rsidR="002C1FF4" w:rsidRDefault="002C1FF4" w:rsidP="00580EC0">
      <w:pPr>
        <w:spacing w:line="360" w:lineRule="auto"/>
        <w:rPr>
          <w:color w:val="000000" w:themeColor="text1"/>
          <w:lang w:val="en-US"/>
        </w:rPr>
      </w:pPr>
    </w:p>
    <w:p w14:paraId="447C517A" w14:textId="11C29EF7" w:rsidR="002C1FF4" w:rsidRDefault="002C1FF4" w:rsidP="00580EC0">
      <w:pPr>
        <w:spacing w:line="360" w:lineRule="auto"/>
        <w:rPr>
          <w:b/>
          <w:color w:val="000000" w:themeColor="text1"/>
          <w:lang w:val="en-US"/>
        </w:rPr>
      </w:pPr>
      <w:r>
        <w:rPr>
          <w:b/>
          <w:color w:val="000000" w:themeColor="text1"/>
          <w:lang w:val="en-US"/>
        </w:rPr>
        <w:t>S</w:t>
      </w:r>
    </w:p>
    <w:p w14:paraId="704E954D" w14:textId="4D4FB3B2" w:rsidR="002C1FF4" w:rsidRDefault="002C1FF4" w:rsidP="00580EC0">
      <w:pPr>
        <w:spacing w:line="360" w:lineRule="auto"/>
        <w:rPr>
          <w:color w:val="000000" w:themeColor="text1"/>
          <w:lang w:val="en-US"/>
        </w:rPr>
      </w:pPr>
      <w:r>
        <w:rPr>
          <w:color w:val="000000" w:themeColor="text1"/>
          <w:lang w:val="en-US"/>
        </w:rPr>
        <w:t xml:space="preserve">Sadler J. E., </w:t>
      </w:r>
      <w:proofErr w:type="spellStart"/>
      <w:r>
        <w:rPr>
          <w:color w:val="000000" w:themeColor="text1"/>
          <w:lang w:val="en-US"/>
        </w:rPr>
        <w:t>Budde</w:t>
      </w:r>
      <w:proofErr w:type="spellEnd"/>
      <w:r>
        <w:rPr>
          <w:color w:val="000000" w:themeColor="text1"/>
          <w:lang w:val="en-US"/>
        </w:rPr>
        <w:t xml:space="preserve"> U., </w:t>
      </w:r>
      <w:proofErr w:type="spellStart"/>
      <w:r>
        <w:rPr>
          <w:color w:val="000000" w:themeColor="text1"/>
          <w:lang w:val="en-US"/>
        </w:rPr>
        <w:t>Eikenboom</w:t>
      </w:r>
      <w:proofErr w:type="spellEnd"/>
      <w:r>
        <w:rPr>
          <w:color w:val="000000" w:themeColor="text1"/>
          <w:lang w:val="en-US"/>
        </w:rPr>
        <w:t xml:space="preserve"> C. J., </w:t>
      </w:r>
      <w:proofErr w:type="spellStart"/>
      <w:r>
        <w:rPr>
          <w:color w:val="000000" w:themeColor="text1"/>
          <w:lang w:val="en-US"/>
        </w:rPr>
        <w:t>Favaloro</w:t>
      </w:r>
      <w:proofErr w:type="spellEnd"/>
      <w:r>
        <w:rPr>
          <w:color w:val="000000" w:themeColor="text1"/>
          <w:lang w:val="en-US"/>
        </w:rPr>
        <w:t xml:space="preserve"> E. J., Hill F. G. H., Holmberg L., </w:t>
      </w:r>
      <w:proofErr w:type="spellStart"/>
      <w:r>
        <w:rPr>
          <w:color w:val="000000" w:themeColor="text1"/>
          <w:lang w:val="en-US"/>
        </w:rPr>
        <w:t>Ingerslev</w:t>
      </w:r>
      <w:proofErr w:type="spellEnd"/>
      <w:r>
        <w:rPr>
          <w:color w:val="000000" w:themeColor="text1"/>
          <w:lang w:val="en-US"/>
        </w:rPr>
        <w:t xml:space="preserve"> J., Lee C. A., </w:t>
      </w:r>
      <w:proofErr w:type="spellStart"/>
      <w:r>
        <w:rPr>
          <w:color w:val="000000" w:themeColor="text1"/>
          <w:lang w:val="en-US"/>
        </w:rPr>
        <w:t>Lillicrap</w:t>
      </w:r>
      <w:proofErr w:type="spellEnd"/>
      <w:r>
        <w:rPr>
          <w:color w:val="000000" w:themeColor="text1"/>
          <w:lang w:val="en-US"/>
        </w:rPr>
        <w:t xml:space="preserve"> D., </w:t>
      </w:r>
      <w:proofErr w:type="spellStart"/>
      <w:r>
        <w:rPr>
          <w:color w:val="000000" w:themeColor="text1"/>
          <w:lang w:val="en-US"/>
        </w:rPr>
        <w:t>Mannucci</w:t>
      </w:r>
      <w:proofErr w:type="spellEnd"/>
      <w:r>
        <w:rPr>
          <w:color w:val="000000" w:themeColor="text1"/>
          <w:lang w:val="en-US"/>
        </w:rPr>
        <w:t xml:space="preserve"> P. M., </w:t>
      </w:r>
      <w:proofErr w:type="spellStart"/>
      <w:r>
        <w:rPr>
          <w:color w:val="000000" w:themeColor="text1"/>
          <w:lang w:val="en-US"/>
        </w:rPr>
        <w:t>Mazurier</w:t>
      </w:r>
      <w:proofErr w:type="spellEnd"/>
      <w:r>
        <w:rPr>
          <w:color w:val="000000" w:themeColor="text1"/>
          <w:lang w:val="en-US"/>
        </w:rPr>
        <w:t xml:space="preserve"> C., Meyer D., Nichols W. L., Nishino M., </w:t>
      </w:r>
      <w:proofErr w:type="spellStart"/>
      <w:r>
        <w:rPr>
          <w:color w:val="000000" w:themeColor="text1"/>
          <w:lang w:val="en-US"/>
        </w:rPr>
        <w:t>Peake</w:t>
      </w:r>
      <w:proofErr w:type="spellEnd"/>
      <w:r>
        <w:rPr>
          <w:color w:val="000000" w:themeColor="text1"/>
          <w:lang w:val="en-US"/>
        </w:rPr>
        <w:t xml:space="preserve"> I. R., </w:t>
      </w:r>
      <w:proofErr w:type="spellStart"/>
      <w:r>
        <w:rPr>
          <w:color w:val="000000" w:themeColor="text1"/>
          <w:lang w:val="en-US"/>
        </w:rPr>
        <w:t>Rodeghiero</w:t>
      </w:r>
      <w:proofErr w:type="spellEnd"/>
      <w:r>
        <w:rPr>
          <w:color w:val="000000" w:themeColor="text1"/>
          <w:lang w:val="en-US"/>
        </w:rPr>
        <w:t xml:space="preserve"> F., </w:t>
      </w:r>
      <w:proofErr w:type="spellStart"/>
      <w:r>
        <w:rPr>
          <w:color w:val="000000" w:themeColor="text1"/>
          <w:lang w:val="en-US"/>
        </w:rPr>
        <w:t>Schneppenheim</w:t>
      </w:r>
      <w:proofErr w:type="spellEnd"/>
      <w:r>
        <w:rPr>
          <w:color w:val="000000" w:themeColor="text1"/>
          <w:lang w:val="en-US"/>
        </w:rPr>
        <w:t xml:space="preserve"> R., Ruggeri Z. M., </w:t>
      </w:r>
      <w:proofErr w:type="spellStart"/>
      <w:r>
        <w:rPr>
          <w:color w:val="000000" w:themeColor="text1"/>
          <w:lang w:val="en-US"/>
        </w:rPr>
        <w:t>Srivastava</w:t>
      </w:r>
      <w:proofErr w:type="spellEnd"/>
      <w:r>
        <w:rPr>
          <w:color w:val="000000" w:themeColor="text1"/>
          <w:lang w:val="en-US"/>
        </w:rPr>
        <w:t xml:space="preserve"> A., </w:t>
      </w:r>
      <w:proofErr w:type="spellStart"/>
      <w:r>
        <w:rPr>
          <w:color w:val="000000" w:themeColor="text1"/>
          <w:lang w:val="en-US"/>
        </w:rPr>
        <w:t>Montogomery</w:t>
      </w:r>
      <w:proofErr w:type="spellEnd"/>
      <w:r>
        <w:rPr>
          <w:color w:val="000000" w:themeColor="text1"/>
          <w:lang w:val="en-US"/>
        </w:rPr>
        <w:t xml:space="preserve"> R. R. and </w:t>
      </w:r>
      <w:proofErr w:type="spellStart"/>
      <w:r>
        <w:rPr>
          <w:color w:val="000000" w:themeColor="text1"/>
          <w:lang w:val="en-US"/>
        </w:rPr>
        <w:t>Federici</w:t>
      </w:r>
      <w:proofErr w:type="spellEnd"/>
      <w:r>
        <w:rPr>
          <w:color w:val="000000" w:themeColor="text1"/>
          <w:lang w:val="en-US"/>
        </w:rPr>
        <w:t xml:space="preserve"> A. B. (2006), Update on the pathophysiology and classification of von </w:t>
      </w:r>
      <w:proofErr w:type="spellStart"/>
      <w:r>
        <w:rPr>
          <w:color w:val="000000" w:themeColor="text1"/>
          <w:lang w:val="en-US"/>
        </w:rPr>
        <w:t>Willebrand</w:t>
      </w:r>
      <w:proofErr w:type="spellEnd"/>
      <w:r>
        <w:rPr>
          <w:color w:val="000000" w:themeColor="text1"/>
          <w:lang w:val="en-US"/>
        </w:rPr>
        <w:t xml:space="preserve"> disease: a report of the </w:t>
      </w:r>
      <w:proofErr w:type="spellStart"/>
      <w:r>
        <w:rPr>
          <w:color w:val="000000" w:themeColor="text1"/>
          <w:lang w:val="en-US"/>
        </w:rPr>
        <w:t>Subcommitee</w:t>
      </w:r>
      <w:proofErr w:type="spellEnd"/>
      <w:r>
        <w:rPr>
          <w:color w:val="000000" w:themeColor="text1"/>
          <w:lang w:val="en-US"/>
        </w:rPr>
        <w:t xml:space="preserve"> on von </w:t>
      </w:r>
      <w:proofErr w:type="spellStart"/>
      <w:r>
        <w:rPr>
          <w:color w:val="000000" w:themeColor="text1"/>
          <w:lang w:val="en-US"/>
        </w:rPr>
        <w:t>Willebrand</w:t>
      </w:r>
      <w:proofErr w:type="spellEnd"/>
      <w:r>
        <w:rPr>
          <w:color w:val="000000" w:themeColor="text1"/>
          <w:lang w:val="en-US"/>
        </w:rPr>
        <w:t xml:space="preserve"> Factor, </w:t>
      </w:r>
      <w:r>
        <w:rPr>
          <w:i/>
          <w:color w:val="000000" w:themeColor="text1"/>
          <w:lang w:val="en-US"/>
        </w:rPr>
        <w:t xml:space="preserve">The journal of thrombosis and </w:t>
      </w:r>
      <w:proofErr w:type="spellStart"/>
      <w:r>
        <w:rPr>
          <w:i/>
          <w:color w:val="000000" w:themeColor="text1"/>
          <w:lang w:val="en-US"/>
        </w:rPr>
        <w:t>haemostasis</w:t>
      </w:r>
      <w:proofErr w:type="spellEnd"/>
      <w:r>
        <w:rPr>
          <w:color w:val="000000" w:themeColor="text1"/>
          <w:lang w:val="en-US"/>
        </w:rPr>
        <w:t>, 2 Aug, 4(10), 2103-2114</w:t>
      </w:r>
    </w:p>
    <w:p w14:paraId="05290F0C" w14:textId="77777777" w:rsidR="002E6A93" w:rsidRDefault="002E6A93" w:rsidP="00580EC0">
      <w:pPr>
        <w:spacing w:line="360" w:lineRule="auto"/>
        <w:rPr>
          <w:color w:val="000000" w:themeColor="text1"/>
          <w:lang w:val="en-US"/>
        </w:rPr>
      </w:pPr>
    </w:p>
    <w:p w14:paraId="1332E799" w14:textId="011627DC" w:rsidR="002E6A93" w:rsidRDefault="002E6A93" w:rsidP="00580EC0">
      <w:pPr>
        <w:spacing w:line="360" w:lineRule="auto"/>
        <w:rPr>
          <w:color w:val="000000" w:themeColor="text1"/>
          <w:lang w:val="en-US"/>
        </w:rPr>
      </w:pPr>
      <w:r>
        <w:rPr>
          <w:color w:val="000000" w:themeColor="text1"/>
          <w:lang w:val="en-US"/>
        </w:rPr>
        <w:t xml:space="preserve">Schneider D. J. and Moore J. W. (2006), Congenital Heart Disease for the adult cardiologist, </w:t>
      </w:r>
      <w:r>
        <w:rPr>
          <w:i/>
          <w:color w:val="000000" w:themeColor="text1"/>
          <w:lang w:val="en-US"/>
        </w:rPr>
        <w:t xml:space="preserve">Circulation, </w:t>
      </w:r>
      <w:r>
        <w:rPr>
          <w:color w:val="000000" w:themeColor="text1"/>
          <w:lang w:val="en-US"/>
        </w:rPr>
        <w:t>114(17), 1873-1882</w:t>
      </w:r>
    </w:p>
    <w:p w14:paraId="3B63D153" w14:textId="77777777" w:rsidR="005E3140" w:rsidRDefault="005E3140" w:rsidP="00580EC0">
      <w:pPr>
        <w:spacing w:line="360" w:lineRule="auto"/>
        <w:rPr>
          <w:color w:val="000000" w:themeColor="text1"/>
          <w:lang w:val="en-US"/>
        </w:rPr>
      </w:pPr>
    </w:p>
    <w:p w14:paraId="7F6238DC" w14:textId="38D6543D" w:rsidR="005E3140" w:rsidRPr="00016C85" w:rsidRDefault="005E3140" w:rsidP="00580EC0">
      <w:pPr>
        <w:spacing w:line="360" w:lineRule="auto"/>
        <w:rPr>
          <w:i/>
          <w:color w:val="000000" w:themeColor="text1"/>
          <w:lang w:val="en-US"/>
        </w:rPr>
      </w:pPr>
      <w:r>
        <w:rPr>
          <w:color w:val="000000" w:themeColor="text1"/>
          <w:lang w:val="en-US"/>
        </w:rPr>
        <w:t xml:space="preserve">Smith G. K., Mayhew P. D., </w:t>
      </w:r>
      <w:proofErr w:type="spellStart"/>
      <w:r>
        <w:rPr>
          <w:color w:val="000000" w:themeColor="text1"/>
          <w:lang w:val="en-US"/>
        </w:rPr>
        <w:t>Kapatkin</w:t>
      </w:r>
      <w:proofErr w:type="spellEnd"/>
      <w:r>
        <w:rPr>
          <w:color w:val="000000" w:themeColor="text1"/>
          <w:lang w:val="en-US"/>
        </w:rPr>
        <w:t xml:space="preserve"> A. S., </w:t>
      </w:r>
      <w:proofErr w:type="spellStart"/>
      <w:r>
        <w:rPr>
          <w:color w:val="000000" w:themeColor="text1"/>
          <w:lang w:val="en-US"/>
        </w:rPr>
        <w:t>McKelvie</w:t>
      </w:r>
      <w:proofErr w:type="spellEnd"/>
      <w:r>
        <w:rPr>
          <w:color w:val="000000" w:themeColor="text1"/>
          <w:lang w:val="en-US"/>
        </w:rPr>
        <w:t xml:space="preserve"> P. J. </w:t>
      </w:r>
      <w:proofErr w:type="spellStart"/>
      <w:r>
        <w:rPr>
          <w:color w:val="000000" w:themeColor="text1"/>
          <w:lang w:val="en-US"/>
        </w:rPr>
        <w:t>Shofer</w:t>
      </w:r>
      <w:proofErr w:type="spellEnd"/>
      <w:r>
        <w:rPr>
          <w:color w:val="000000" w:themeColor="text1"/>
          <w:lang w:val="en-US"/>
        </w:rPr>
        <w:t xml:space="preserve"> F. S., </w:t>
      </w:r>
      <w:proofErr w:type="spellStart"/>
      <w:r>
        <w:rPr>
          <w:color w:val="000000" w:themeColor="text1"/>
          <w:lang w:val="en-US"/>
        </w:rPr>
        <w:t>Gregor</w:t>
      </w:r>
      <w:proofErr w:type="spellEnd"/>
      <w:r>
        <w:rPr>
          <w:color w:val="000000" w:themeColor="text1"/>
          <w:lang w:val="en-US"/>
        </w:rPr>
        <w:t xml:space="preserve"> T. P., (2001), Evaluation</w:t>
      </w:r>
      <w:r w:rsidR="00016C85">
        <w:rPr>
          <w:color w:val="000000" w:themeColor="text1"/>
          <w:lang w:val="en-US"/>
        </w:rPr>
        <w:t xml:space="preserve"> of risk factors for degenerative joint disease associated with hip dysplasia in German Shepherd Dogs, Golden Retrievers, Labrador Retrievers and </w:t>
      </w:r>
      <w:proofErr w:type="spellStart"/>
      <w:r w:rsidR="00016C85">
        <w:rPr>
          <w:color w:val="000000" w:themeColor="text1"/>
          <w:lang w:val="en-US"/>
        </w:rPr>
        <w:t>Rottweiles</w:t>
      </w:r>
      <w:proofErr w:type="spellEnd"/>
      <w:r w:rsidR="00016C85">
        <w:rPr>
          <w:color w:val="000000" w:themeColor="text1"/>
          <w:lang w:val="en-US"/>
        </w:rPr>
        <w:t xml:space="preserve">, </w:t>
      </w:r>
      <w:r w:rsidR="00016C85">
        <w:rPr>
          <w:i/>
          <w:color w:val="000000" w:themeColor="text1"/>
          <w:lang w:val="en-US"/>
        </w:rPr>
        <w:t xml:space="preserve">Journal of the American Veterinary Medical Association, </w:t>
      </w:r>
      <w:r w:rsidR="00016C85" w:rsidRPr="00016C85">
        <w:rPr>
          <w:color w:val="000000" w:themeColor="text1"/>
          <w:lang w:val="en-US"/>
        </w:rPr>
        <w:t>219 (12), 1719-1724</w:t>
      </w:r>
      <w:r w:rsidR="00016C85">
        <w:rPr>
          <w:i/>
          <w:color w:val="000000" w:themeColor="text1"/>
          <w:lang w:val="en-US"/>
        </w:rPr>
        <w:t xml:space="preserve"> </w:t>
      </w:r>
    </w:p>
    <w:p w14:paraId="3FC39F3D" w14:textId="77777777" w:rsidR="00660726" w:rsidRDefault="00660726" w:rsidP="00580EC0">
      <w:pPr>
        <w:spacing w:line="360" w:lineRule="auto"/>
        <w:rPr>
          <w:color w:val="000000" w:themeColor="text1"/>
          <w:lang w:val="en-US"/>
        </w:rPr>
      </w:pPr>
    </w:p>
    <w:p w14:paraId="4EC0B6E2" w14:textId="628CEC4B" w:rsidR="00660726" w:rsidRPr="00660726" w:rsidRDefault="00660726" w:rsidP="00580EC0">
      <w:pPr>
        <w:spacing w:line="360" w:lineRule="auto"/>
        <w:rPr>
          <w:color w:val="000000" w:themeColor="text1"/>
          <w:lang w:val="en-US"/>
        </w:rPr>
      </w:pPr>
      <w:proofErr w:type="spellStart"/>
      <w:r>
        <w:rPr>
          <w:color w:val="000000" w:themeColor="text1"/>
          <w:lang w:val="en-US"/>
        </w:rPr>
        <w:t>Stades</w:t>
      </w:r>
      <w:proofErr w:type="spellEnd"/>
      <w:r>
        <w:rPr>
          <w:color w:val="000000" w:themeColor="text1"/>
          <w:lang w:val="en-US"/>
        </w:rPr>
        <w:t xml:space="preserve"> F. C., (1982), Hereditary features of progressive retinal atrophy (PRA) and its consequences in dog-breeding, Germany, </w:t>
      </w:r>
      <w:proofErr w:type="spellStart"/>
      <w:r>
        <w:rPr>
          <w:i/>
          <w:color w:val="000000" w:themeColor="text1"/>
          <w:lang w:val="en-US"/>
        </w:rPr>
        <w:t>Tijdschrift</w:t>
      </w:r>
      <w:proofErr w:type="spellEnd"/>
      <w:r>
        <w:rPr>
          <w:i/>
          <w:color w:val="000000" w:themeColor="text1"/>
          <w:lang w:val="en-US"/>
        </w:rPr>
        <w:t xml:space="preserve"> </w:t>
      </w:r>
      <w:proofErr w:type="spellStart"/>
      <w:r>
        <w:rPr>
          <w:i/>
          <w:color w:val="000000" w:themeColor="text1"/>
          <w:lang w:val="en-US"/>
        </w:rPr>
        <w:t>voor</w:t>
      </w:r>
      <w:proofErr w:type="spellEnd"/>
      <w:r>
        <w:rPr>
          <w:i/>
          <w:color w:val="000000" w:themeColor="text1"/>
          <w:lang w:val="en-US"/>
        </w:rPr>
        <w:t xml:space="preserve"> </w:t>
      </w:r>
      <w:proofErr w:type="spellStart"/>
      <w:r>
        <w:rPr>
          <w:i/>
          <w:color w:val="000000" w:themeColor="text1"/>
          <w:lang w:val="en-US"/>
        </w:rPr>
        <w:t>Diergeneeskunde</w:t>
      </w:r>
      <w:proofErr w:type="spellEnd"/>
      <w:r>
        <w:rPr>
          <w:i/>
          <w:color w:val="000000" w:themeColor="text1"/>
          <w:lang w:val="en-US"/>
        </w:rPr>
        <w:t xml:space="preserve">, </w:t>
      </w:r>
      <w:r>
        <w:rPr>
          <w:color w:val="000000" w:themeColor="text1"/>
          <w:lang w:val="en-US"/>
        </w:rPr>
        <w:t>107(1), 29-32</w:t>
      </w:r>
    </w:p>
    <w:p w14:paraId="7A88B9A7" w14:textId="77777777" w:rsidR="004F0138" w:rsidRDefault="004F0138" w:rsidP="00580EC0">
      <w:pPr>
        <w:spacing w:line="360" w:lineRule="auto"/>
        <w:rPr>
          <w:color w:val="000000" w:themeColor="text1"/>
          <w:lang w:val="en-US"/>
        </w:rPr>
      </w:pPr>
    </w:p>
    <w:p w14:paraId="6A472457" w14:textId="22FC302B" w:rsidR="004F0138" w:rsidRDefault="004F0138" w:rsidP="00580EC0">
      <w:pPr>
        <w:spacing w:line="360" w:lineRule="auto"/>
        <w:rPr>
          <w:b/>
          <w:color w:val="000000" w:themeColor="text1"/>
          <w:lang w:val="en-US"/>
        </w:rPr>
      </w:pPr>
      <w:r>
        <w:rPr>
          <w:b/>
          <w:color w:val="000000" w:themeColor="text1"/>
          <w:lang w:val="en-US"/>
        </w:rPr>
        <w:t>T</w:t>
      </w:r>
    </w:p>
    <w:p w14:paraId="464A145E" w14:textId="1B83E3C9" w:rsidR="004F0138" w:rsidRPr="004F0138" w:rsidRDefault="004F0138" w:rsidP="00580EC0">
      <w:pPr>
        <w:spacing w:line="360" w:lineRule="auto"/>
        <w:rPr>
          <w:color w:val="000000" w:themeColor="text1"/>
          <w:lang w:val="en-US"/>
        </w:rPr>
      </w:pPr>
      <w:r>
        <w:rPr>
          <w:color w:val="000000" w:themeColor="text1"/>
          <w:lang w:val="en-US"/>
        </w:rPr>
        <w:t xml:space="preserve">Thrall M. A., Baker D. C., Campbell T. W. </w:t>
      </w:r>
      <w:proofErr w:type="spellStart"/>
      <w:r>
        <w:rPr>
          <w:color w:val="000000" w:themeColor="text1"/>
          <w:lang w:val="en-US"/>
        </w:rPr>
        <w:t>DeNicola</w:t>
      </w:r>
      <w:proofErr w:type="spellEnd"/>
      <w:r>
        <w:rPr>
          <w:color w:val="000000" w:themeColor="text1"/>
          <w:lang w:val="en-US"/>
        </w:rPr>
        <w:t xml:space="preserve"> D., </w:t>
      </w:r>
      <w:proofErr w:type="spellStart"/>
      <w:r>
        <w:rPr>
          <w:color w:val="000000" w:themeColor="text1"/>
          <w:lang w:val="en-US"/>
        </w:rPr>
        <w:t>Fettman</w:t>
      </w:r>
      <w:proofErr w:type="spellEnd"/>
      <w:r>
        <w:rPr>
          <w:color w:val="000000" w:themeColor="text1"/>
          <w:lang w:val="en-US"/>
        </w:rPr>
        <w:t xml:space="preserve"> M. J., Lassen E. D., Rebar A., Weiser G., </w:t>
      </w:r>
      <w:r w:rsidR="00D7454C">
        <w:rPr>
          <w:color w:val="000000" w:themeColor="text1"/>
          <w:lang w:val="en-US"/>
        </w:rPr>
        <w:t>(</w:t>
      </w:r>
      <w:r>
        <w:rPr>
          <w:color w:val="000000" w:themeColor="text1"/>
          <w:lang w:val="en-US"/>
        </w:rPr>
        <w:t>2004</w:t>
      </w:r>
      <w:r w:rsidR="00D7454C">
        <w:rPr>
          <w:color w:val="000000" w:themeColor="text1"/>
          <w:lang w:val="en-US"/>
        </w:rPr>
        <w:t>)</w:t>
      </w:r>
      <w:r>
        <w:rPr>
          <w:color w:val="000000" w:themeColor="text1"/>
          <w:lang w:val="en-US"/>
        </w:rPr>
        <w:t xml:space="preserve">, </w:t>
      </w:r>
      <w:r w:rsidR="004F03BB">
        <w:rPr>
          <w:color w:val="000000" w:themeColor="text1"/>
          <w:lang w:val="en-US"/>
        </w:rPr>
        <w:t xml:space="preserve">USA, </w:t>
      </w:r>
      <w:r>
        <w:rPr>
          <w:color w:val="000000" w:themeColor="text1"/>
          <w:lang w:val="en-US"/>
        </w:rPr>
        <w:t>Veterinary Hematology and Clinical Chemistry</w:t>
      </w:r>
      <w:r w:rsidR="004F03BB">
        <w:rPr>
          <w:color w:val="000000" w:themeColor="text1"/>
          <w:lang w:val="en-US"/>
        </w:rPr>
        <w:t>, 192-193</w:t>
      </w:r>
    </w:p>
    <w:p w14:paraId="13011EF4" w14:textId="77777777" w:rsidR="00580EC0" w:rsidRDefault="00580EC0" w:rsidP="00580EC0">
      <w:pPr>
        <w:spacing w:line="360" w:lineRule="auto"/>
        <w:rPr>
          <w:color w:val="000000" w:themeColor="text1"/>
          <w:lang w:val="en-US"/>
        </w:rPr>
      </w:pPr>
    </w:p>
    <w:p w14:paraId="76AFD865" w14:textId="7791BCBD" w:rsidR="00D7454C" w:rsidRDefault="00D7454C" w:rsidP="00580EC0">
      <w:pPr>
        <w:spacing w:line="360" w:lineRule="auto"/>
        <w:rPr>
          <w:color w:val="000000" w:themeColor="text1"/>
          <w:lang w:val="en-US"/>
        </w:rPr>
      </w:pPr>
      <w:proofErr w:type="spellStart"/>
      <w:r>
        <w:rPr>
          <w:color w:val="000000" w:themeColor="text1"/>
          <w:lang w:val="en-US"/>
        </w:rPr>
        <w:t>Troelsen</w:t>
      </w:r>
      <w:proofErr w:type="spellEnd"/>
      <w:r>
        <w:rPr>
          <w:color w:val="000000" w:themeColor="text1"/>
          <w:lang w:val="en-US"/>
        </w:rPr>
        <w:t xml:space="preserve"> A., </w:t>
      </w:r>
      <w:proofErr w:type="spellStart"/>
      <w:r>
        <w:rPr>
          <w:color w:val="000000" w:themeColor="text1"/>
          <w:lang w:val="en-US"/>
        </w:rPr>
        <w:t>Rømer</w:t>
      </w:r>
      <w:proofErr w:type="spellEnd"/>
      <w:r>
        <w:rPr>
          <w:color w:val="000000" w:themeColor="text1"/>
          <w:lang w:val="en-US"/>
        </w:rPr>
        <w:t xml:space="preserve"> L., </w:t>
      </w:r>
      <w:proofErr w:type="spellStart"/>
      <w:r>
        <w:rPr>
          <w:color w:val="000000" w:themeColor="text1"/>
          <w:lang w:val="en-US"/>
        </w:rPr>
        <w:t>Søballe</w:t>
      </w:r>
      <w:proofErr w:type="spellEnd"/>
      <w:r>
        <w:rPr>
          <w:color w:val="000000" w:themeColor="text1"/>
          <w:lang w:val="en-US"/>
        </w:rPr>
        <w:t xml:space="preserve"> K., (2007),</w:t>
      </w:r>
      <w:r w:rsidR="00F81EFA">
        <w:rPr>
          <w:color w:val="000000" w:themeColor="text1"/>
          <w:lang w:val="en-US"/>
        </w:rPr>
        <w:t xml:space="preserve"> </w:t>
      </w:r>
      <w:proofErr w:type="spellStart"/>
      <w:r w:rsidR="00F81EFA">
        <w:rPr>
          <w:color w:val="000000" w:themeColor="text1"/>
          <w:lang w:val="en-US"/>
        </w:rPr>
        <w:t>Hoftedysplasi</w:t>
      </w:r>
      <w:proofErr w:type="spellEnd"/>
      <w:r w:rsidR="00F81EFA">
        <w:rPr>
          <w:color w:val="000000" w:themeColor="text1"/>
          <w:lang w:val="en-US"/>
        </w:rPr>
        <w:t xml:space="preserve">: </w:t>
      </w:r>
      <w:proofErr w:type="spellStart"/>
      <w:r w:rsidR="00F81EFA">
        <w:rPr>
          <w:color w:val="000000" w:themeColor="text1"/>
          <w:lang w:val="en-US"/>
        </w:rPr>
        <w:t>klinik</w:t>
      </w:r>
      <w:proofErr w:type="spellEnd"/>
      <w:r w:rsidR="00F81EFA">
        <w:rPr>
          <w:color w:val="000000" w:themeColor="text1"/>
          <w:lang w:val="en-US"/>
        </w:rPr>
        <w:t xml:space="preserve">, </w:t>
      </w:r>
      <w:proofErr w:type="spellStart"/>
      <w:r w:rsidR="00F81EFA">
        <w:rPr>
          <w:color w:val="000000" w:themeColor="text1"/>
          <w:lang w:val="en-US"/>
        </w:rPr>
        <w:t>billeddiagnostik</w:t>
      </w:r>
      <w:proofErr w:type="spellEnd"/>
      <w:r w:rsidR="00F81EFA">
        <w:rPr>
          <w:color w:val="000000" w:themeColor="text1"/>
          <w:lang w:val="en-US"/>
        </w:rPr>
        <w:t xml:space="preserve"> </w:t>
      </w:r>
      <w:proofErr w:type="spellStart"/>
      <w:proofErr w:type="gramStart"/>
      <w:r w:rsidR="00F81EFA">
        <w:rPr>
          <w:color w:val="000000" w:themeColor="text1"/>
          <w:lang w:val="en-US"/>
        </w:rPr>
        <w:t>og</w:t>
      </w:r>
      <w:proofErr w:type="spellEnd"/>
      <w:proofErr w:type="gramEnd"/>
      <w:r w:rsidR="00F81EFA">
        <w:rPr>
          <w:color w:val="000000" w:themeColor="text1"/>
          <w:lang w:val="en-US"/>
        </w:rPr>
        <w:t xml:space="preserve"> </w:t>
      </w:r>
      <w:proofErr w:type="spellStart"/>
      <w:r w:rsidR="00F81EFA">
        <w:rPr>
          <w:color w:val="000000" w:themeColor="text1"/>
          <w:lang w:val="en-US"/>
        </w:rPr>
        <w:t>henvisning</w:t>
      </w:r>
      <w:proofErr w:type="spellEnd"/>
      <w:r w:rsidR="00F81EFA">
        <w:rPr>
          <w:color w:val="000000" w:themeColor="text1"/>
          <w:lang w:val="en-US"/>
        </w:rPr>
        <w:t>, Aarhus,</w:t>
      </w:r>
      <w:r w:rsidR="00F81EFA">
        <w:rPr>
          <w:i/>
          <w:color w:val="000000" w:themeColor="text1"/>
          <w:lang w:val="en-US"/>
        </w:rPr>
        <w:t xml:space="preserve"> Danish National Research Database, </w:t>
      </w:r>
      <w:r w:rsidR="00F81EFA">
        <w:rPr>
          <w:color w:val="000000" w:themeColor="text1"/>
          <w:lang w:val="en-US"/>
        </w:rPr>
        <w:t>169(5), 394-396</w:t>
      </w:r>
      <w:r w:rsidR="00871380">
        <w:rPr>
          <w:color w:val="000000" w:themeColor="text1"/>
          <w:lang w:val="en-US"/>
        </w:rPr>
        <w:t>z</w:t>
      </w:r>
    </w:p>
    <w:p w14:paraId="2166253B" w14:textId="6C9BBC8B" w:rsidR="00580EC0" w:rsidRDefault="00580EC0" w:rsidP="00580EC0">
      <w:pPr>
        <w:spacing w:line="360" w:lineRule="auto"/>
        <w:rPr>
          <w:color w:val="000000" w:themeColor="text1"/>
          <w:lang w:val="en-US"/>
        </w:rPr>
      </w:pPr>
    </w:p>
    <w:p w14:paraId="2D028E61" w14:textId="2F8F5152" w:rsidR="00871380" w:rsidRDefault="00871380" w:rsidP="00580EC0">
      <w:pPr>
        <w:spacing w:line="360" w:lineRule="auto"/>
        <w:rPr>
          <w:b/>
          <w:color w:val="000000" w:themeColor="text1"/>
          <w:lang w:val="en-US"/>
        </w:rPr>
      </w:pPr>
      <w:r>
        <w:rPr>
          <w:b/>
          <w:color w:val="000000" w:themeColor="text1"/>
          <w:lang w:val="en-US"/>
        </w:rPr>
        <w:t>Z</w:t>
      </w:r>
    </w:p>
    <w:p w14:paraId="561CF27C" w14:textId="3B618AED" w:rsidR="00871380" w:rsidRPr="003C7C62" w:rsidRDefault="00871380" w:rsidP="00580EC0">
      <w:pPr>
        <w:spacing w:line="360" w:lineRule="auto"/>
        <w:rPr>
          <w:i/>
          <w:color w:val="000000" w:themeColor="text1"/>
          <w:lang w:val="en-US"/>
        </w:rPr>
      </w:pPr>
      <w:proofErr w:type="spellStart"/>
      <w:r>
        <w:rPr>
          <w:color w:val="000000" w:themeColor="text1"/>
          <w:lang w:val="en-US"/>
        </w:rPr>
        <w:t>Ziejewski</w:t>
      </w:r>
      <w:proofErr w:type="spellEnd"/>
      <w:r>
        <w:rPr>
          <w:color w:val="000000" w:themeColor="text1"/>
          <w:lang w:val="en-US"/>
        </w:rPr>
        <w:t xml:space="preserve"> M. K., Solomon H. M., Stanislaus D., Clark R. L., White T. E., </w:t>
      </w:r>
      <w:proofErr w:type="spellStart"/>
      <w:r>
        <w:rPr>
          <w:color w:val="000000" w:themeColor="text1"/>
          <w:lang w:val="en-US"/>
        </w:rPr>
        <w:t>Apostoli</w:t>
      </w:r>
      <w:proofErr w:type="spellEnd"/>
      <w:r>
        <w:rPr>
          <w:color w:val="000000" w:themeColor="text1"/>
          <w:lang w:val="en-US"/>
        </w:rPr>
        <w:t xml:space="preserve"> A. R. (2012), The potential role for </w:t>
      </w:r>
      <w:proofErr w:type="spellStart"/>
      <w:r>
        <w:rPr>
          <w:color w:val="000000" w:themeColor="text1"/>
          <w:lang w:val="en-US"/>
        </w:rPr>
        <w:t>corticosterone</w:t>
      </w:r>
      <w:proofErr w:type="spellEnd"/>
      <w:r>
        <w:rPr>
          <w:color w:val="000000" w:themeColor="text1"/>
          <w:lang w:val="en-US"/>
        </w:rPr>
        <w:t xml:space="preserve"> in the induction of cleft palate in mice after </w:t>
      </w:r>
      <w:r>
        <w:rPr>
          <w:color w:val="000000" w:themeColor="text1"/>
          <w:lang w:val="en-US"/>
        </w:rPr>
        <w:lastRenderedPageBreak/>
        <w:t xml:space="preserve">treatment with a selective NK-1 receptor antagonist, </w:t>
      </w:r>
      <w:proofErr w:type="spellStart"/>
      <w:r>
        <w:rPr>
          <w:color w:val="000000" w:themeColor="text1"/>
          <w:lang w:val="en-US"/>
        </w:rPr>
        <w:t>casopitant</w:t>
      </w:r>
      <w:proofErr w:type="spellEnd"/>
      <w:r w:rsidR="003C7C62">
        <w:rPr>
          <w:color w:val="000000" w:themeColor="text1"/>
          <w:lang w:val="en-US"/>
        </w:rPr>
        <w:t xml:space="preserve">, </w:t>
      </w:r>
      <w:r w:rsidR="003C7C62">
        <w:rPr>
          <w:i/>
          <w:color w:val="000000" w:themeColor="text1"/>
          <w:lang w:val="en-US"/>
        </w:rPr>
        <w:t xml:space="preserve">Birth Defects Research, part B, Developmental and Reproductive Toxicology, </w:t>
      </w:r>
      <w:r w:rsidR="003C7C62">
        <w:rPr>
          <w:color w:val="000000" w:themeColor="text1"/>
          <w:lang w:val="en-US"/>
        </w:rPr>
        <w:t>95(1), 54-62</w:t>
      </w:r>
      <w:r w:rsidR="003C7C62">
        <w:rPr>
          <w:i/>
          <w:color w:val="000000" w:themeColor="text1"/>
          <w:lang w:val="en-US"/>
        </w:rPr>
        <w:t xml:space="preserve"> </w:t>
      </w:r>
    </w:p>
    <w:p w14:paraId="31E87CB5" w14:textId="77777777" w:rsidR="003D488D" w:rsidRDefault="003D488D" w:rsidP="00580EC0">
      <w:pPr>
        <w:pStyle w:val="Heading1"/>
        <w:rPr>
          <w:rFonts w:ascii="Times New Roman" w:hAnsi="Times New Roman" w:cs="Times New Roman"/>
          <w:color w:val="000000" w:themeColor="text1"/>
          <w:lang w:val="en-US" w:eastAsia="ja-JP"/>
        </w:rPr>
      </w:pPr>
    </w:p>
    <w:p w14:paraId="66AF1635" w14:textId="5867EDCF" w:rsidR="00580EC0" w:rsidRPr="00DD717E" w:rsidRDefault="00A828F8" w:rsidP="00580EC0">
      <w:pPr>
        <w:pStyle w:val="Heading1"/>
        <w:rPr>
          <w:rFonts w:ascii="Times New Roman" w:hAnsi="Times New Roman" w:cs="Times New Roman"/>
          <w:color w:val="000000" w:themeColor="text1"/>
          <w:lang w:val="en-US" w:eastAsia="ja-JP"/>
        </w:rPr>
      </w:pPr>
      <w:bookmarkStart w:id="30" w:name="_Toc341519792"/>
      <w:r>
        <w:rPr>
          <w:rFonts w:ascii="Times New Roman" w:hAnsi="Times New Roman" w:cs="Times New Roman"/>
          <w:color w:val="000000" w:themeColor="text1"/>
          <w:lang w:val="en-US" w:eastAsia="ja-JP"/>
        </w:rPr>
        <w:t>5</w:t>
      </w:r>
      <w:r w:rsidR="00580EC0" w:rsidRPr="00DD717E">
        <w:rPr>
          <w:rFonts w:ascii="Times New Roman" w:hAnsi="Times New Roman" w:cs="Times New Roman"/>
          <w:color w:val="000000" w:themeColor="text1"/>
          <w:lang w:val="en-US" w:eastAsia="ja-JP"/>
        </w:rPr>
        <w:t xml:space="preserve"> Acknowledgments</w:t>
      </w:r>
      <w:bookmarkEnd w:id="30"/>
    </w:p>
    <w:p w14:paraId="65F3DDEC" w14:textId="77777777" w:rsidR="00580EC0" w:rsidRDefault="00580EC0" w:rsidP="00580EC0">
      <w:pPr>
        <w:spacing w:line="360" w:lineRule="auto"/>
        <w:rPr>
          <w:color w:val="000000" w:themeColor="text1"/>
          <w:lang w:val="en-US"/>
        </w:rPr>
      </w:pPr>
    </w:p>
    <w:p w14:paraId="0994185C" w14:textId="32C871DF" w:rsidR="00D3089C" w:rsidRPr="00905350" w:rsidRDefault="007723AD" w:rsidP="00580EC0">
      <w:pPr>
        <w:spacing w:line="360" w:lineRule="auto"/>
        <w:rPr>
          <w:color w:val="000000" w:themeColor="text1"/>
          <w:lang w:val="en-US"/>
        </w:rPr>
      </w:pPr>
      <w:r>
        <w:rPr>
          <w:color w:val="000000" w:themeColor="text1"/>
          <w:lang w:val="en-US"/>
        </w:rPr>
        <w:t xml:space="preserve">I would like to thank Dr. </w:t>
      </w:r>
      <w:proofErr w:type="spellStart"/>
      <w:r>
        <w:rPr>
          <w:color w:val="000000" w:themeColor="text1"/>
          <w:lang w:val="en-US"/>
        </w:rPr>
        <w:t>Kecskeméthy</w:t>
      </w:r>
      <w:proofErr w:type="spellEnd"/>
      <w:r>
        <w:rPr>
          <w:color w:val="000000" w:themeColor="text1"/>
          <w:lang w:val="en-US"/>
        </w:rPr>
        <w:t xml:space="preserve"> </w:t>
      </w:r>
      <w:proofErr w:type="spellStart"/>
      <w:r>
        <w:rPr>
          <w:color w:val="000000" w:themeColor="text1"/>
          <w:lang w:val="en-US"/>
        </w:rPr>
        <w:t>Sára</w:t>
      </w:r>
      <w:proofErr w:type="spellEnd"/>
      <w:r>
        <w:rPr>
          <w:color w:val="000000" w:themeColor="text1"/>
          <w:lang w:val="en-US"/>
        </w:rPr>
        <w:t xml:space="preserve"> for her kindness and help in writing this thesis. She has given me inspiration to believe that animals can be saved even though th</w:t>
      </w:r>
      <w:r w:rsidR="00D13D47">
        <w:rPr>
          <w:color w:val="000000" w:themeColor="text1"/>
          <w:lang w:val="en-US"/>
        </w:rPr>
        <w:t xml:space="preserve">eir odds are not in their favor She has proven that </w:t>
      </w:r>
      <w:r>
        <w:rPr>
          <w:color w:val="000000" w:themeColor="text1"/>
          <w:lang w:val="en-US"/>
        </w:rPr>
        <w:t xml:space="preserve">sometimes an extra effort is all that it takes. She is a </w:t>
      </w:r>
      <w:proofErr w:type="spellStart"/>
      <w:r>
        <w:rPr>
          <w:color w:val="000000" w:themeColor="text1"/>
          <w:lang w:val="en-US"/>
        </w:rPr>
        <w:t>sympathic</w:t>
      </w:r>
      <w:proofErr w:type="spellEnd"/>
      <w:r w:rsidR="00D13D47">
        <w:rPr>
          <w:color w:val="000000" w:themeColor="text1"/>
          <w:lang w:val="en-US"/>
        </w:rPr>
        <w:t xml:space="preserve"> person, and I wish that this would be</w:t>
      </w:r>
      <w:r>
        <w:rPr>
          <w:color w:val="000000" w:themeColor="text1"/>
          <w:lang w:val="en-US"/>
        </w:rPr>
        <w:t xml:space="preserve"> a quality that I will take further in my carrier as a veterinarian. </w:t>
      </w:r>
    </w:p>
    <w:p w14:paraId="57958B70" w14:textId="77777777" w:rsidR="00580EC0" w:rsidRPr="00905350" w:rsidRDefault="00580EC0" w:rsidP="00580EC0">
      <w:pPr>
        <w:spacing w:line="360" w:lineRule="auto"/>
        <w:rPr>
          <w:b/>
          <w:color w:val="000000" w:themeColor="text1"/>
          <w:lang w:val="en-US"/>
        </w:rPr>
      </w:pPr>
    </w:p>
    <w:p w14:paraId="0465F4CD" w14:textId="77777777" w:rsidR="00580EC0" w:rsidRPr="00905350" w:rsidRDefault="00580EC0" w:rsidP="00580EC0">
      <w:pPr>
        <w:rPr>
          <w:lang w:val="en-US"/>
        </w:rPr>
        <w:sectPr w:rsidR="00580EC0" w:rsidRPr="00905350" w:rsidSect="00F8070E">
          <w:footerReference w:type="default" r:id="rId43"/>
          <w:footerReference w:type="first" r:id="rId44"/>
          <w:pgSz w:w="11900" w:h="16840"/>
          <w:pgMar w:top="1418" w:right="1418" w:bottom="1418" w:left="1701" w:header="709" w:footer="709" w:gutter="0"/>
          <w:pgNumType w:start="1"/>
          <w:cols w:space="708"/>
        </w:sectPr>
      </w:pPr>
    </w:p>
    <w:p w14:paraId="75D0B32E" w14:textId="4172AFD0" w:rsidR="00956986" w:rsidRDefault="00956986" w:rsidP="007957E2">
      <w:pPr>
        <w:rPr>
          <w:color w:val="000000" w:themeColor="text1"/>
          <w:sz w:val="26"/>
          <w:szCs w:val="26"/>
          <w:lang w:val="en-US"/>
        </w:rPr>
      </w:pPr>
      <w:r>
        <w:rPr>
          <w:noProof/>
          <w:color w:val="000000" w:themeColor="text1"/>
          <w:sz w:val="26"/>
          <w:szCs w:val="26"/>
          <w:lang w:val="en-US"/>
        </w:rPr>
        <w:lastRenderedPageBreak/>
        <w:drawing>
          <wp:anchor distT="0" distB="0" distL="114300" distR="114300" simplePos="0" relativeHeight="251689984" behindDoc="0" locked="0" layoutInCell="1" allowOverlap="1" wp14:editId="3DB18FF6">
            <wp:simplePos x="0" y="0"/>
            <wp:positionH relativeFrom="column">
              <wp:posOffset>-914400</wp:posOffset>
            </wp:positionH>
            <wp:positionV relativeFrom="paragraph">
              <wp:posOffset>-554990</wp:posOffset>
            </wp:positionV>
            <wp:extent cx="7364095" cy="9802495"/>
            <wp:effectExtent l="0" t="0" r="1905" b="1905"/>
            <wp:wrapThrough wrapText="bothSides">
              <wp:wrapPolygon edited="0">
                <wp:start x="0" y="0"/>
                <wp:lineTo x="0" y="21548"/>
                <wp:lineTo x="21531" y="21548"/>
                <wp:lineTo x="2153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4095" cy="980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CC49A" w14:textId="39D215E9" w:rsidR="00D75F5A" w:rsidRPr="00905350" w:rsidRDefault="00956986" w:rsidP="007957E2">
      <w:pPr>
        <w:rPr>
          <w:color w:val="000000" w:themeColor="text1"/>
          <w:sz w:val="26"/>
          <w:szCs w:val="26"/>
          <w:lang w:val="en-US"/>
        </w:rPr>
      </w:pPr>
      <w:r>
        <w:rPr>
          <w:noProof/>
          <w:color w:val="000000" w:themeColor="text1"/>
          <w:sz w:val="26"/>
          <w:szCs w:val="26"/>
          <w:lang w:val="en-US"/>
        </w:rPr>
        <w:lastRenderedPageBreak/>
        <w:drawing>
          <wp:anchor distT="0" distB="0" distL="114300" distR="114300" simplePos="0" relativeHeight="251691008" behindDoc="0" locked="0" layoutInCell="1" allowOverlap="1" wp14:editId="6CF6240E">
            <wp:simplePos x="0" y="0"/>
            <wp:positionH relativeFrom="column">
              <wp:posOffset>-936625</wp:posOffset>
            </wp:positionH>
            <wp:positionV relativeFrom="paragraph">
              <wp:posOffset>-900430</wp:posOffset>
            </wp:positionV>
            <wp:extent cx="7412990" cy="10485120"/>
            <wp:effectExtent l="0" t="0" r="3810" b="5080"/>
            <wp:wrapThrough wrapText="bothSides">
              <wp:wrapPolygon edited="0">
                <wp:start x="0" y="0"/>
                <wp:lineTo x="0" y="21558"/>
                <wp:lineTo x="21537" y="21558"/>
                <wp:lineTo x="2153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12990" cy="104851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5F5A" w:rsidRPr="00905350" w:rsidSect="00584173">
      <w:pgSz w:w="11900" w:h="16840"/>
      <w:pgMar w:top="1418" w:right="1418" w:bottom="1418" w:left="1701" w:header="709" w:footer="709" w:gutter="0"/>
      <w:pgNumType w:chapStyle="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96CCD" w14:textId="77777777" w:rsidR="00427C7D" w:rsidRDefault="00427C7D" w:rsidP="00D75F5A">
      <w:r>
        <w:separator/>
      </w:r>
    </w:p>
  </w:endnote>
  <w:endnote w:type="continuationSeparator" w:id="0">
    <w:p w14:paraId="0D8F8B14" w14:textId="77777777" w:rsidR="00427C7D" w:rsidRDefault="00427C7D" w:rsidP="00D75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7A195" w14:textId="77777777" w:rsidR="00427C7D" w:rsidRDefault="00427C7D" w:rsidP="00F807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4E9C5B" w14:textId="77777777" w:rsidR="00427C7D" w:rsidRDefault="00427C7D" w:rsidP="00F8070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AEFB9" w14:textId="77777777" w:rsidR="00427C7D" w:rsidRDefault="00427C7D" w:rsidP="00F807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1FC9">
      <w:rPr>
        <w:rStyle w:val="PageNumber"/>
        <w:noProof/>
      </w:rPr>
      <w:t>34</w:t>
    </w:r>
    <w:r>
      <w:rPr>
        <w:rStyle w:val="PageNumber"/>
      </w:rPr>
      <w:fldChar w:fldCharType="end"/>
    </w:r>
  </w:p>
  <w:p w14:paraId="46CCF924" w14:textId="77777777" w:rsidR="00427C7D" w:rsidRDefault="00427C7D" w:rsidP="00F8070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65EB" w14:textId="77777777" w:rsidR="00427C7D" w:rsidRDefault="00427C7D" w:rsidP="00F807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1048A478" w14:textId="57783F57" w:rsidR="00427C7D" w:rsidRDefault="00427C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F1532" w14:textId="77777777" w:rsidR="00427C7D" w:rsidRDefault="00427C7D" w:rsidP="00D75F5A">
      <w:r>
        <w:separator/>
      </w:r>
    </w:p>
  </w:footnote>
  <w:footnote w:type="continuationSeparator" w:id="0">
    <w:p w14:paraId="2268FB10" w14:textId="77777777" w:rsidR="00427C7D" w:rsidRDefault="00427C7D" w:rsidP="00D75F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0AF"/>
    <w:multiLevelType w:val="hybridMultilevel"/>
    <w:tmpl w:val="EF985438"/>
    <w:lvl w:ilvl="0" w:tplc="D8200374">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F5348"/>
    <w:multiLevelType w:val="hybridMultilevel"/>
    <w:tmpl w:val="895401C8"/>
    <w:lvl w:ilvl="0" w:tplc="2A18394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C292D"/>
    <w:multiLevelType w:val="hybridMultilevel"/>
    <w:tmpl w:val="603EB468"/>
    <w:lvl w:ilvl="0" w:tplc="2B78E060">
      <w:start w:val="1"/>
      <w:numFmt w:val="decimal"/>
      <w:lvlText w:val="%1."/>
      <w:lvlJc w:val="left"/>
      <w:pPr>
        <w:ind w:left="2061" w:hanging="360"/>
      </w:pPr>
      <w:rPr>
        <w:rFonts w:hint="default"/>
        <w:b/>
        <w:sz w:val="32"/>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nsid w:val="2E8F6836"/>
    <w:multiLevelType w:val="hybridMultilevel"/>
    <w:tmpl w:val="9E781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FF5BEC"/>
    <w:multiLevelType w:val="hybridMultilevel"/>
    <w:tmpl w:val="878A2E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F560F0"/>
    <w:multiLevelType w:val="hybridMultilevel"/>
    <w:tmpl w:val="62E666D0"/>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3B3"/>
    <w:rsid w:val="00000756"/>
    <w:rsid w:val="0000111D"/>
    <w:rsid w:val="00005772"/>
    <w:rsid w:val="00012153"/>
    <w:rsid w:val="00016C85"/>
    <w:rsid w:val="00025CCC"/>
    <w:rsid w:val="00031056"/>
    <w:rsid w:val="00043391"/>
    <w:rsid w:val="00044302"/>
    <w:rsid w:val="00056433"/>
    <w:rsid w:val="00067C02"/>
    <w:rsid w:val="00067CFF"/>
    <w:rsid w:val="00076DEC"/>
    <w:rsid w:val="00091B30"/>
    <w:rsid w:val="00092EF6"/>
    <w:rsid w:val="000936E0"/>
    <w:rsid w:val="00095A73"/>
    <w:rsid w:val="000967B3"/>
    <w:rsid w:val="000A09D4"/>
    <w:rsid w:val="000A3128"/>
    <w:rsid w:val="000A436E"/>
    <w:rsid w:val="000D01D7"/>
    <w:rsid w:val="000D05C7"/>
    <w:rsid w:val="000D208A"/>
    <w:rsid w:val="000E1DE2"/>
    <w:rsid w:val="000E226B"/>
    <w:rsid w:val="000E6DEA"/>
    <w:rsid w:val="00100E19"/>
    <w:rsid w:val="00101046"/>
    <w:rsid w:val="00101975"/>
    <w:rsid w:val="00106E4F"/>
    <w:rsid w:val="00113960"/>
    <w:rsid w:val="00117AD5"/>
    <w:rsid w:val="001220F6"/>
    <w:rsid w:val="00122982"/>
    <w:rsid w:val="001273C2"/>
    <w:rsid w:val="00127F63"/>
    <w:rsid w:val="00130379"/>
    <w:rsid w:val="001314B2"/>
    <w:rsid w:val="001322CC"/>
    <w:rsid w:val="0013732F"/>
    <w:rsid w:val="00137A17"/>
    <w:rsid w:val="001429E8"/>
    <w:rsid w:val="0016295C"/>
    <w:rsid w:val="00164F6A"/>
    <w:rsid w:val="0016502F"/>
    <w:rsid w:val="00171487"/>
    <w:rsid w:val="00171667"/>
    <w:rsid w:val="00172EE7"/>
    <w:rsid w:val="001772C1"/>
    <w:rsid w:val="0018524B"/>
    <w:rsid w:val="00186AA0"/>
    <w:rsid w:val="00196555"/>
    <w:rsid w:val="001A1220"/>
    <w:rsid w:val="001B1EBA"/>
    <w:rsid w:val="001B2F83"/>
    <w:rsid w:val="001B49D4"/>
    <w:rsid w:val="001B4A20"/>
    <w:rsid w:val="001B4C1B"/>
    <w:rsid w:val="001B7420"/>
    <w:rsid w:val="001C3B01"/>
    <w:rsid w:val="001C5ACE"/>
    <w:rsid w:val="001D4B3D"/>
    <w:rsid w:val="001D4DC6"/>
    <w:rsid w:val="001D6A42"/>
    <w:rsid w:val="001E1FC9"/>
    <w:rsid w:val="001F5244"/>
    <w:rsid w:val="001F7735"/>
    <w:rsid w:val="00204256"/>
    <w:rsid w:val="00207818"/>
    <w:rsid w:val="00214D19"/>
    <w:rsid w:val="00216D24"/>
    <w:rsid w:val="0022306B"/>
    <w:rsid w:val="002243D1"/>
    <w:rsid w:val="00233508"/>
    <w:rsid w:val="00234E22"/>
    <w:rsid w:val="00240167"/>
    <w:rsid w:val="00244B3E"/>
    <w:rsid w:val="002460A9"/>
    <w:rsid w:val="00253406"/>
    <w:rsid w:val="00255AAA"/>
    <w:rsid w:val="00255C91"/>
    <w:rsid w:val="002619E8"/>
    <w:rsid w:val="00277DF0"/>
    <w:rsid w:val="00283290"/>
    <w:rsid w:val="00285011"/>
    <w:rsid w:val="0028538F"/>
    <w:rsid w:val="00294698"/>
    <w:rsid w:val="00296BE9"/>
    <w:rsid w:val="0029751A"/>
    <w:rsid w:val="002B4112"/>
    <w:rsid w:val="002B72E4"/>
    <w:rsid w:val="002C1FF4"/>
    <w:rsid w:val="002C4234"/>
    <w:rsid w:val="002D205C"/>
    <w:rsid w:val="002E0804"/>
    <w:rsid w:val="002E6A93"/>
    <w:rsid w:val="002F48F6"/>
    <w:rsid w:val="002F4F3D"/>
    <w:rsid w:val="002F7F0D"/>
    <w:rsid w:val="00301E18"/>
    <w:rsid w:val="00306F0E"/>
    <w:rsid w:val="00316910"/>
    <w:rsid w:val="0032063A"/>
    <w:rsid w:val="003235F4"/>
    <w:rsid w:val="00325DF0"/>
    <w:rsid w:val="00327365"/>
    <w:rsid w:val="00332467"/>
    <w:rsid w:val="00333614"/>
    <w:rsid w:val="00335C9E"/>
    <w:rsid w:val="00344C18"/>
    <w:rsid w:val="00345870"/>
    <w:rsid w:val="00353DD8"/>
    <w:rsid w:val="003578FE"/>
    <w:rsid w:val="00376D1D"/>
    <w:rsid w:val="0037765A"/>
    <w:rsid w:val="00382212"/>
    <w:rsid w:val="00393D3D"/>
    <w:rsid w:val="00396325"/>
    <w:rsid w:val="00396531"/>
    <w:rsid w:val="0039704F"/>
    <w:rsid w:val="003A0EAA"/>
    <w:rsid w:val="003B78C4"/>
    <w:rsid w:val="003C3218"/>
    <w:rsid w:val="003C7C62"/>
    <w:rsid w:val="003D488D"/>
    <w:rsid w:val="003F5A62"/>
    <w:rsid w:val="003F6B1F"/>
    <w:rsid w:val="00402F90"/>
    <w:rsid w:val="0040401F"/>
    <w:rsid w:val="00404D4E"/>
    <w:rsid w:val="00406AE6"/>
    <w:rsid w:val="00407F40"/>
    <w:rsid w:val="0041210D"/>
    <w:rsid w:val="004223A5"/>
    <w:rsid w:val="00427C7D"/>
    <w:rsid w:val="00434853"/>
    <w:rsid w:val="00440D20"/>
    <w:rsid w:val="004432D6"/>
    <w:rsid w:val="00453DDD"/>
    <w:rsid w:val="004654F7"/>
    <w:rsid w:val="00477B0A"/>
    <w:rsid w:val="004808B3"/>
    <w:rsid w:val="00482AC8"/>
    <w:rsid w:val="00485D86"/>
    <w:rsid w:val="00491C31"/>
    <w:rsid w:val="004A0643"/>
    <w:rsid w:val="004A537B"/>
    <w:rsid w:val="004B0F4C"/>
    <w:rsid w:val="004C108C"/>
    <w:rsid w:val="004D4368"/>
    <w:rsid w:val="004D4E3E"/>
    <w:rsid w:val="004D7D1A"/>
    <w:rsid w:val="004E1E0F"/>
    <w:rsid w:val="004F0138"/>
    <w:rsid w:val="004F03BB"/>
    <w:rsid w:val="004F2643"/>
    <w:rsid w:val="004F72AB"/>
    <w:rsid w:val="004F76F5"/>
    <w:rsid w:val="00501E67"/>
    <w:rsid w:val="0050717C"/>
    <w:rsid w:val="00511284"/>
    <w:rsid w:val="005158A9"/>
    <w:rsid w:val="00520BAD"/>
    <w:rsid w:val="005321C7"/>
    <w:rsid w:val="00536048"/>
    <w:rsid w:val="005365AD"/>
    <w:rsid w:val="0054360C"/>
    <w:rsid w:val="00545AF7"/>
    <w:rsid w:val="005516D9"/>
    <w:rsid w:val="00557659"/>
    <w:rsid w:val="00560923"/>
    <w:rsid w:val="00570877"/>
    <w:rsid w:val="00571455"/>
    <w:rsid w:val="005757AF"/>
    <w:rsid w:val="00580EC0"/>
    <w:rsid w:val="00583063"/>
    <w:rsid w:val="005832FA"/>
    <w:rsid w:val="00584173"/>
    <w:rsid w:val="005857B2"/>
    <w:rsid w:val="00586319"/>
    <w:rsid w:val="00586DD6"/>
    <w:rsid w:val="00590A56"/>
    <w:rsid w:val="00593853"/>
    <w:rsid w:val="005942DE"/>
    <w:rsid w:val="005A6089"/>
    <w:rsid w:val="005B205D"/>
    <w:rsid w:val="005B610C"/>
    <w:rsid w:val="005B76E2"/>
    <w:rsid w:val="005C4E02"/>
    <w:rsid w:val="005C758C"/>
    <w:rsid w:val="005E2842"/>
    <w:rsid w:val="005E3140"/>
    <w:rsid w:val="005F1419"/>
    <w:rsid w:val="005F7A89"/>
    <w:rsid w:val="00601385"/>
    <w:rsid w:val="0060150F"/>
    <w:rsid w:val="00603B53"/>
    <w:rsid w:val="0061273B"/>
    <w:rsid w:val="00617DA4"/>
    <w:rsid w:val="00627687"/>
    <w:rsid w:val="00630962"/>
    <w:rsid w:val="006361B5"/>
    <w:rsid w:val="00644CBC"/>
    <w:rsid w:val="00646702"/>
    <w:rsid w:val="00650A03"/>
    <w:rsid w:val="00652DEC"/>
    <w:rsid w:val="006533B3"/>
    <w:rsid w:val="006536CA"/>
    <w:rsid w:val="00660726"/>
    <w:rsid w:val="00661854"/>
    <w:rsid w:val="00661971"/>
    <w:rsid w:val="00662D18"/>
    <w:rsid w:val="0066351E"/>
    <w:rsid w:val="00670B12"/>
    <w:rsid w:val="00671594"/>
    <w:rsid w:val="0067216E"/>
    <w:rsid w:val="00674C32"/>
    <w:rsid w:val="006842DF"/>
    <w:rsid w:val="006947AF"/>
    <w:rsid w:val="00695A1D"/>
    <w:rsid w:val="006A75C7"/>
    <w:rsid w:val="006B15B9"/>
    <w:rsid w:val="006B26F9"/>
    <w:rsid w:val="006B36CD"/>
    <w:rsid w:val="006B48B4"/>
    <w:rsid w:val="006B50FC"/>
    <w:rsid w:val="006D11F6"/>
    <w:rsid w:val="006D16DB"/>
    <w:rsid w:val="006D234F"/>
    <w:rsid w:val="006E335E"/>
    <w:rsid w:val="006E5254"/>
    <w:rsid w:val="006F3786"/>
    <w:rsid w:val="006F4010"/>
    <w:rsid w:val="006F6321"/>
    <w:rsid w:val="00715F1B"/>
    <w:rsid w:val="007161B3"/>
    <w:rsid w:val="00723316"/>
    <w:rsid w:val="007418DA"/>
    <w:rsid w:val="0075330A"/>
    <w:rsid w:val="007553BF"/>
    <w:rsid w:val="00756086"/>
    <w:rsid w:val="00760E38"/>
    <w:rsid w:val="0076103A"/>
    <w:rsid w:val="00761113"/>
    <w:rsid w:val="00762CBC"/>
    <w:rsid w:val="00771EB5"/>
    <w:rsid w:val="007723AD"/>
    <w:rsid w:val="00772515"/>
    <w:rsid w:val="007734E4"/>
    <w:rsid w:val="007957E2"/>
    <w:rsid w:val="00795E75"/>
    <w:rsid w:val="007969F9"/>
    <w:rsid w:val="00797F07"/>
    <w:rsid w:val="007A01D9"/>
    <w:rsid w:val="007A5A11"/>
    <w:rsid w:val="007C4FA0"/>
    <w:rsid w:val="007C5F1D"/>
    <w:rsid w:val="007D350E"/>
    <w:rsid w:val="007D3F8D"/>
    <w:rsid w:val="007D4520"/>
    <w:rsid w:val="007D6237"/>
    <w:rsid w:val="007D71C9"/>
    <w:rsid w:val="007E5265"/>
    <w:rsid w:val="007F1580"/>
    <w:rsid w:val="007F230C"/>
    <w:rsid w:val="00800604"/>
    <w:rsid w:val="00800C93"/>
    <w:rsid w:val="00803209"/>
    <w:rsid w:val="008065F7"/>
    <w:rsid w:val="00810705"/>
    <w:rsid w:val="0081377B"/>
    <w:rsid w:val="008151C0"/>
    <w:rsid w:val="008308C4"/>
    <w:rsid w:val="00834BF9"/>
    <w:rsid w:val="00844F65"/>
    <w:rsid w:val="00853BDF"/>
    <w:rsid w:val="00854235"/>
    <w:rsid w:val="00862E9E"/>
    <w:rsid w:val="00864A7C"/>
    <w:rsid w:val="00870F48"/>
    <w:rsid w:val="00871380"/>
    <w:rsid w:val="008719E6"/>
    <w:rsid w:val="00876079"/>
    <w:rsid w:val="008828D3"/>
    <w:rsid w:val="00882BB4"/>
    <w:rsid w:val="008840F4"/>
    <w:rsid w:val="00890EE9"/>
    <w:rsid w:val="00895D8D"/>
    <w:rsid w:val="00896666"/>
    <w:rsid w:val="008A0AF7"/>
    <w:rsid w:val="008A0F74"/>
    <w:rsid w:val="008A563C"/>
    <w:rsid w:val="008B71E8"/>
    <w:rsid w:val="008B7271"/>
    <w:rsid w:val="008C46B9"/>
    <w:rsid w:val="008C6D92"/>
    <w:rsid w:val="008E4988"/>
    <w:rsid w:val="008F5261"/>
    <w:rsid w:val="009043B7"/>
    <w:rsid w:val="00905350"/>
    <w:rsid w:val="00913038"/>
    <w:rsid w:val="009167A8"/>
    <w:rsid w:val="009206BB"/>
    <w:rsid w:val="00927BB1"/>
    <w:rsid w:val="009315FA"/>
    <w:rsid w:val="00931FE1"/>
    <w:rsid w:val="0093440B"/>
    <w:rsid w:val="00934C53"/>
    <w:rsid w:val="009418FC"/>
    <w:rsid w:val="00944D56"/>
    <w:rsid w:val="00950F21"/>
    <w:rsid w:val="009525AA"/>
    <w:rsid w:val="00956986"/>
    <w:rsid w:val="00962D31"/>
    <w:rsid w:val="00963B42"/>
    <w:rsid w:val="00971CF6"/>
    <w:rsid w:val="00972657"/>
    <w:rsid w:val="00974E16"/>
    <w:rsid w:val="009831AB"/>
    <w:rsid w:val="009863B3"/>
    <w:rsid w:val="00987A36"/>
    <w:rsid w:val="009901FF"/>
    <w:rsid w:val="009A45F7"/>
    <w:rsid w:val="009B451E"/>
    <w:rsid w:val="009D5E9B"/>
    <w:rsid w:val="009E17DB"/>
    <w:rsid w:val="009F3D08"/>
    <w:rsid w:val="00A003F8"/>
    <w:rsid w:val="00A055AE"/>
    <w:rsid w:val="00A14CC5"/>
    <w:rsid w:val="00A175AF"/>
    <w:rsid w:val="00A2161B"/>
    <w:rsid w:val="00A2708E"/>
    <w:rsid w:val="00A33FB0"/>
    <w:rsid w:val="00A409F4"/>
    <w:rsid w:val="00A456FC"/>
    <w:rsid w:val="00A45D15"/>
    <w:rsid w:val="00A573F7"/>
    <w:rsid w:val="00A5770B"/>
    <w:rsid w:val="00A623E2"/>
    <w:rsid w:val="00A65195"/>
    <w:rsid w:val="00A660AA"/>
    <w:rsid w:val="00A660D7"/>
    <w:rsid w:val="00A71532"/>
    <w:rsid w:val="00A72C8E"/>
    <w:rsid w:val="00A828F8"/>
    <w:rsid w:val="00A857BD"/>
    <w:rsid w:val="00A97052"/>
    <w:rsid w:val="00AA1CF0"/>
    <w:rsid w:val="00AA74A2"/>
    <w:rsid w:val="00AC2539"/>
    <w:rsid w:val="00AC71BA"/>
    <w:rsid w:val="00AD241C"/>
    <w:rsid w:val="00AD3E94"/>
    <w:rsid w:val="00AD6C07"/>
    <w:rsid w:val="00AE2C2A"/>
    <w:rsid w:val="00AE37B8"/>
    <w:rsid w:val="00AF338B"/>
    <w:rsid w:val="00AF361A"/>
    <w:rsid w:val="00B062CC"/>
    <w:rsid w:val="00B10FFD"/>
    <w:rsid w:val="00B129E8"/>
    <w:rsid w:val="00B12BC5"/>
    <w:rsid w:val="00B13232"/>
    <w:rsid w:val="00B13F2B"/>
    <w:rsid w:val="00B178C5"/>
    <w:rsid w:val="00B200C0"/>
    <w:rsid w:val="00B2634E"/>
    <w:rsid w:val="00B27DEC"/>
    <w:rsid w:val="00B32997"/>
    <w:rsid w:val="00B338F9"/>
    <w:rsid w:val="00B421AA"/>
    <w:rsid w:val="00B5228B"/>
    <w:rsid w:val="00B55F14"/>
    <w:rsid w:val="00B615E4"/>
    <w:rsid w:val="00B646AA"/>
    <w:rsid w:val="00B66A31"/>
    <w:rsid w:val="00B744E4"/>
    <w:rsid w:val="00B764B0"/>
    <w:rsid w:val="00B76FED"/>
    <w:rsid w:val="00B774C4"/>
    <w:rsid w:val="00B9246B"/>
    <w:rsid w:val="00B977B3"/>
    <w:rsid w:val="00BA4262"/>
    <w:rsid w:val="00BA6BC6"/>
    <w:rsid w:val="00BB5352"/>
    <w:rsid w:val="00BB562D"/>
    <w:rsid w:val="00BB76C3"/>
    <w:rsid w:val="00BC5552"/>
    <w:rsid w:val="00BD13E5"/>
    <w:rsid w:val="00BD22F4"/>
    <w:rsid w:val="00BF24BE"/>
    <w:rsid w:val="00BF4941"/>
    <w:rsid w:val="00BF5FAF"/>
    <w:rsid w:val="00C05537"/>
    <w:rsid w:val="00C15F8A"/>
    <w:rsid w:val="00C24B59"/>
    <w:rsid w:val="00C36DE7"/>
    <w:rsid w:val="00C3709E"/>
    <w:rsid w:val="00C422C0"/>
    <w:rsid w:val="00C43877"/>
    <w:rsid w:val="00C45291"/>
    <w:rsid w:val="00C45DDF"/>
    <w:rsid w:val="00C47986"/>
    <w:rsid w:val="00C54629"/>
    <w:rsid w:val="00C56847"/>
    <w:rsid w:val="00C64D9A"/>
    <w:rsid w:val="00C665FB"/>
    <w:rsid w:val="00C67356"/>
    <w:rsid w:val="00C71BDB"/>
    <w:rsid w:val="00C72505"/>
    <w:rsid w:val="00C80386"/>
    <w:rsid w:val="00C834FF"/>
    <w:rsid w:val="00C83D2A"/>
    <w:rsid w:val="00C8470C"/>
    <w:rsid w:val="00C85723"/>
    <w:rsid w:val="00CA1B41"/>
    <w:rsid w:val="00CA3D4C"/>
    <w:rsid w:val="00CB4890"/>
    <w:rsid w:val="00CB774B"/>
    <w:rsid w:val="00CC02D8"/>
    <w:rsid w:val="00CC534E"/>
    <w:rsid w:val="00CC6BFD"/>
    <w:rsid w:val="00CC6D00"/>
    <w:rsid w:val="00CD199A"/>
    <w:rsid w:val="00CD52BC"/>
    <w:rsid w:val="00CE20A3"/>
    <w:rsid w:val="00CE3D8C"/>
    <w:rsid w:val="00CF2458"/>
    <w:rsid w:val="00CF4BA6"/>
    <w:rsid w:val="00D03402"/>
    <w:rsid w:val="00D1296F"/>
    <w:rsid w:val="00D137F4"/>
    <w:rsid w:val="00D13D47"/>
    <w:rsid w:val="00D21887"/>
    <w:rsid w:val="00D3089C"/>
    <w:rsid w:val="00D44847"/>
    <w:rsid w:val="00D46E38"/>
    <w:rsid w:val="00D5336E"/>
    <w:rsid w:val="00D604E9"/>
    <w:rsid w:val="00D719B2"/>
    <w:rsid w:val="00D72828"/>
    <w:rsid w:val="00D7454C"/>
    <w:rsid w:val="00D749A8"/>
    <w:rsid w:val="00D74EDF"/>
    <w:rsid w:val="00D75F5A"/>
    <w:rsid w:val="00D76816"/>
    <w:rsid w:val="00D866AB"/>
    <w:rsid w:val="00D86CA0"/>
    <w:rsid w:val="00D90637"/>
    <w:rsid w:val="00D9114D"/>
    <w:rsid w:val="00DA1EC3"/>
    <w:rsid w:val="00DA28BE"/>
    <w:rsid w:val="00DB1B14"/>
    <w:rsid w:val="00DB6289"/>
    <w:rsid w:val="00DC1322"/>
    <w:rsid w:val="00DC2036"/>
    <w:rsid w:val="00DC2826"/>
    <w:rsid w:val="00DC3AD3"/>
    <w:rsid w:val="00DC4B29"/>
    <w:rsid w:val="00DC5811"/>
    <w:rsid w:val="00DC5BFE"/>
    <w:rsid w:val="00DC6A92"/>
    <w:rsid w:val="00DD0863"/>
    <w:rsid w:val="00DD1156"/>
    <w:rsid w:val="00DD323E"/>
    <w:rsid w:val="00DD717E"/>
    <w:rsid w:val="00DF19D6"/>
    <w:rsid w:val="00DF2C03"/>
    <w:rsid w:val="00E0349A"/>
    <w:rsid w:val="00E04185"/>
    <w:rsid w:val="00E0629B"/>
    <w:rsid w:val="00E126E0"/>
    <w:rsid w:val="00E23EF2"/>
    <w:rsid w:val="00E271BE"/>
    <w:rsid w:val="00E30C4B"/>
    <w:rsid w:val="00E31199"/>
    <w:rsid w:val="00E32C4C"/>
    <w:rsid w:val="00E37206"/>
    <w:rsid w:val="00E40461"/>
    <w:rsid w:val="00E540E0"/>
    <w:rsid w:val="00E54B4A"/>
    <w:rsid w:val="00E54C30"/>
    <w:rsid w:val="00E55BF0"/>
    <w:rsid w:val="00E66172"/>
    <w:rsid w:val="00E73278"/>
    <w:rsid w:val="00E82F0C"/>
    <w:rsid w:val="00E83CBC"/>
    <w:rsid w:val="00E92CD2"/>
    <w:rsid w:val="00E93675"/>
    <w:rsid w:val="00EA0010"/>
    <w:rsid w:val="00EA025D"/>
    <w:rsid w:val="00EA0850"/>
    <w:rsid w:val="00EB234D"/>
    <w:rsid w:val="00EB62FF"/>
    <w:rsid w:val="00EC3D90"/>
    <w:rsid w:val="00EC3F4C"/>
    <w:rsid w:val="00EC7F23"/>
    <w:rsid w:val="00ED2863"/>
    <w:rsid w:val="00EE420C"/>
    <w:rsid w:val="00EE459D"/>
    <w:rsid w:val="00EE56F3"/>
    <w:rsid w:val="00EE58D9"/>
    <w:rsid w:val="00EF0066"/>
    <w:rsid w:val="00EF04D0"/>
    <w:rsid w:val="00EF1219"/>
    <w:rsid w:val="00F01F99"/>
    <w:rsid w:val="00F036B2"/>
    <w:rsid w:val="00F078A2"/>
    <w:rsid w:val="00F160A3"/>
    <w:rsid w:val="00F23E00"/>
    <w:rsid w:val="00F24BCD"/>
    <w:rsid w:val="00F2742A"/>
    <w:rsid w:val="00F4722F"/>
    <w:rsid w:val="00F57654"/>
    <w:rsid w:val="00F71BCA"/>
    <w:rsid w:val="00F735E9"/>
    <w:rsid w:val="00F8070E"/>
    <w:rsid w:val="00F81EFA"/>
    <w:rsid w:val="00F86F98"/>
    <w:rsid w:val="00F912AB"/>
    <w:rsid w:val="00F9265B"/>
    <w:rsid w:val="00F936CA"/>
    <w:rsid w:val="00F97F2C"/>
    <w:rsid w:val="00FA1D9C"/>
    <w:rsid w:val="00FA51BF"/>
    <w:rsid w:val="00FC5A9E"/>
    <w:rsid w:val="00FD56A5"/>
    <w:rsid w:val="00FD7935"/>
    <w:rsid w:val="00FE0A7A"/>
    <w:rsid w:val="00FF55E7"/>
    <w:rsid w:val="00FF783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oNotEmbedSmartTags/>
  <w:decimalSymbol w:val=","/>
  <w:listSeparator w:val=";"/>
  <w14:docId w14:val="118253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b-NO"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433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E2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7CFF"/>
    <w:pPr>
      <w:keepNext/>
      <w:keepLines/>
      <w:spacing w:before="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75F5A"/>
    <w:pPr>
      <w:tabs>
        <w:tab w:val="center" w:pos="4153"/>
        <w:tab w:val="right" w:pos="8306"/>
      </w:tabs>
    </w:pPr>
  </w:style>
  <w:style w:type="character" w:customStyle="1" w:styleId="FooterChar">
    <w:name w:val="Footer Char"/>
    <w:basedOn w:val="DefaultParagraphFont"/>
    <w:link w:val="Footer"/>
    <w:uiPriority w:val="99"/>
    <w:rsid w:val="00D75F5A"/>
    <w:rPr>
      <w:sz w:val="24"/>
      <w:szCs w:val="24"/>
      <w:lang w:eastAsia="en-US"/>
    </w:rPr>
  </w:style>
  <w:style w:type="character" w:styleId="PageNumber">
    <w:name w:val="page number"/>
    <w:basedOn w:val="DefaultParagraphFont"/>
    <w:uiPriority w:val="99"/>
    <w:semiHidden/>
    <w:unhideWhenUsed/>
    <w:rsid w:val="00D75F5A"/>
  </w:style>
  <w:style w:type="paragraph" w:styleId="NormalWeb">
    <w:name w:val="Normal (Web)"/>
    <w:basedOn w:val="Normal"/>
    <w:uiPriority w:val="99"/>
    <w:unhideWhenUsed/>
    <w:rsid w:val="00671594"/>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0E1DE2"/>
    <w:rPr>
      <w:color w:val="0000FF" w:themeColor="hyperlink"/>
      <w:u w:val="single"/>
    </w:rPr>
  </w:style>
  <w:style w:type="character" w:styleId="FollowedHyperlink">
    <w:name w:val="FollowedHyperlink"/>
    <w:basedOn w:val="DefaultParagraphFont"/>
    <w:uiPriority w:val="99"/>
    <w:semiHidden/>
    <w:unhideWhenUsed/>
    <w:rsid w:val="00DD323E"/>
    <w:rPr>
      <w:color w:val="800080" w:themeColor="followedHyperlink"/>
      <w:u w:val="single"/>
    </w:rPr>
  </w:style>
  <w:style w:type="paragraph" w:styleId="ListParagraph">
    <w:name w:val="List Paragraph"/>
    <w:basedOn w:val="Normal"/>
    <w:uiPriority w:val="34"/>
    <w:qFormat/>
    <w:rsid w:val="008E4988"/>
    <w:pPr>
      <w:ind w:left="720"/>
      <w:contextualSpacing/>
    </w:pPr>
  </w:style>
  <w:style w:type="paragraph" w:styleId="BalloonText">
    <w:name w:val="Balloon Text"/>
    <w:basedOn w:val="Normal"/>
    <w:link w:val="BalloonTextChar"/>
    <w:uiPriority w:val="99"/>
    <w:semiHidden/>
    <w:unhideWhenUsed/>
    <w:rsid w:val="005F1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419"/>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043391"/>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043391"/>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322CC"/>
    <w:pPr>
      <w:tabs>
        <w:tab w:val="right" w:leader="dot" w:pos="8771"/>
      </w:tabs>
      <w:spacing w:before="120"/>
    </w:pPr>
    <w:rPr>
      <w:rFonts w:asciiTheme="minorHAnsi" w:hAnsiTheme="minorHAnsi"/>
      <w:b/>
    </w:rPr>
  </w:style>
  <w:style w:type="paragraph" w:styleId="TOC2">
    <w:name w:val="toc 2"/>
    <w:basedOn w:val="Normal"/>
    <w:next w:val="Normal"/>
    <w:autoRedefine/>
    <w:uiPriority w:val="39"/>
    <w:unhideWhenUsed/>
    <w:rsid w:val="00043391"/>
    <w:pPr>
      <w:ind w:left="240"/>
    </w:pPr>
    <w:rPr>
      <w:rFonts w:asciiTheme="minorHAnsi" w:hAnsiTheme="minorHAnsi"/>
      <w:b/>
      <w:sz w:val="22"/>
      <w:szCs w:val="22"/>
    </w:rPr>
  </w:style>
  <w:style w:type="paragraph" w:styleId="TOC3">
    <w:name w:val="toc 3"/>
    <w:basedOn w:val="Normal"/>
    <w:next w:val="Normal"/>
    <w:autoRedefine/>
    <w:uiPriority w:val="39"/>
    <w:unhideWhenUsed/>
    <w:rsid w:val="0004339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4339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4339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4339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4339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4339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43391"/>
    <w:pPr>
      <w:ind w:left="1920"/>
    </w:pPr>
    <w:rPr>
      <w:rFonts w:asciiTheme="minorHAnsi" w:hAnsiTheme="minorHAnsi"/>
      <w:sz w:val="20"/>
      <w:szCs w:val="20"/>
    </w:rPr>
  </w:style>
  <w:style w:type="paragraph" w:styleId="Title">
    <w:name w:val="Title"/>
    <w:basedOn w:val="Normal"/>
    <w:next w:val="Normal"/>
    <w:link w:val="TitleChar"/>
    <w:uiPriority w:val="10"/>
    <w:qFormat/>
    <w:rsid w:val="000E22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226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0E226B"/>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067CFF"/>
    <w:rPr>
      <w:sz w:val="24"/>
      <w:szCs w:val="24"/>
      <w:lang w:eastAsia="en-US"/>
    </w:rPr>
  </w:style>
  <w:style w:type="paragraph" w:styleId="Caption">
    <w:name w:val="caption"/>
    <w:basedOn w:val="Normal"/>
    <w:next w:val="Normal"/>
    <w:uiPriority w:val="35"/>
    <w:unhideWhenUsed/>
    <w:qFormat/>
    <w:rsid w:val="00571455"/>
    <w:pPr>
      <w:spacing w:after="200"/>
    </w:pPr>
    <w:rPr>
      <w:b/>
      <w:bCs/>
      <w:color w:val="4F81BD" w:themeColor="accent1"/>
      <w:sz w:val="18"/>
      <w:szCs w:val="18"/>
    </w:rPr>
  </w:style>
  <w:style w:type="paragraph" w:styleId="Header">
    <w:name w:val="header"/>
    <w:basedOn w:val="Normal"/>
    <w:link w:val="HeaderChar"/>
    <w:uiPriority w:val="99"/>
    <w:unhideWhenUsed/>
    <w:rsid w:val="00F8070E"/>
    <w:pPr>
      <w:tabs>
        <w:tab w:val="center" w:pos="4153"/>
        <w:tab w:val="right" w:pos="8306"/>
      </w:tabs>
    </w:pPr>
  </w:style>
  <w:style w:type="character" w:customStyle="1" w:styleId="HeaderChar">
    <w:name w:val="Header Char"/>
    <w:basedOn w:val="DefaultParagraphFont"/>
    <w:link w:val="Header"/>
    <w:uiPriority w:val="99"/>
    <w:rsid w:val="00F8070E"/>
    <w:rPr>
      <w:sz w:val="24"/>
      <w:szCs w:val="24"/>
      <w:lang w:eastAsia="en-US"/>
    </w:rPr>
  </w:style>
  <w:style w:type="table" w:styleId="TableGrid">
    <w:name w:val="Table Grid"/>
    <w:basedOn w:val="TableNormal"/>
    <w:uiPriority w:val="59"/>
    <w:rsid w:val="006F40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F40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EE58D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E58D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E58D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E58D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EE58D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EE58D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EE58D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EE58D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762CB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762CB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b-NO"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433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E2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7CFF"/>
    <w:pPr>
      <w:keepNext/>
      <w:keepLines/>
      <w:spacing w:before="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75F5A"/>
    <w:pPr>
      <w:tabs>
        <w:tab w:val="center" w:pos="4153"/>
        <w:tab w:val="right" w:pos="8306"/>
      </w:tabs>
    </w:pPr>
  </w:style>
  <w:style w:type="character" w:customStyle="1" w:styleId="FooterChar">
    <w:name w:val="Footer Char"/>
    <w:basedOn w:val="DefaultParagraphFont"/>
    <w:link w:val="Footer"/>
    <w:uiPriority w:val="99"/>
    <w:rsid w:val="00D75F5A"/>
    <w:rPr>
      <w:sz w:val="24"/>
      <w:szCs w:val="24"/>
      <w:lang w:eastAsia="en-US"/>
    </w:rPr>
  </w:style>
  <w:style w:type="character" w:styleId="PageNumber">
    <w:name w:val="page number"/>
    <w:basedOn w:val="DefaultParagraphFont"/>
    <w:uiPriority w:val="99"/>
    <w:semiHidden/>
    <w:unhideWhenUsed/>
    <w:rsid w:val="00D75F5A"/>
  </w:style>
  <w:style w:type="paragraph" w:styleId="NormalWeb">
    <w:name w:val="Normal (Web)"/>
    <w:basedOn w:val="Normal"/>
    <w:uiPriority w:val="99"/>
    <w:unhideWhenUsed/>
    <w:rsid w:val="00671594"/>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0E1DE2"/>
    <w:rPr>
      <w:color w:val="0000FF" w:themeColor="hyperlink"/>
      <w:u w:val="single"/>
    </w:rPr>
  </w:style>
  <w:style w:type="character" w:styleId="FollowedHyperlink">
    <w:name w:val="FollowedHyperlink"/>
    <w:basedOn w:val="DefaultParagraphFont"/>
    <w:uiPriority w:val="99"/>
    <w:semiHidden/>
    <w:unhideWhenUsed/>
    <w:rsid w:val="00DD323E"/>
    <w:rPr>
      <w:color w:val="800080" w:themeColor="followedHyperlink"/>
      <w:u w:val="single"/>
    </w:rPr>
  </w:style>
  <w:style w:type="paragraph" w:styleId="ListParagraph">
    <w:name w:val="List Paragraph"/>
    <w:basedOn w:val="Normal"/>
    <w:uiPriority w:val="34"/>
    <w:qFormat/>
    <w:rsid w:val="008E4988"/>
    <w:pPr>
      <w:ind w:left="720"/>
      <w:contextualSpacing/>
    </w:pPr>
  </w:style>
  <w:style w:type="paragraph" w:styleId="BalloonText">
    <w:name w:val="Balloon Text"/>
    <w:basedOn w:val="Normal"/>
    <w:link w:val="BalloonTextChar"/>
    <w:uiPriority w:val="99"/>
    <w:semiHidden/>
    <w:unhideWhenUsed/>
    <w:rsid w:val="005F1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419"/>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043391"/>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043391"/>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322CC"/>
    <w:pPr>
      <w:tabs>
        <w:tab w:val="right" w:leader="dot" w:pos="8771"/>
      </w:tabs>
      <w:spacing w:before="120"/>
    </w:pPr>
    <w:rPr>
      <w:rFonts w:asciiTheme="minorHAnsi" w:hAnsiTheme="minorHAnsi"/>
      <w:b/>
    </w:rPr>
  </w:style>
  <w:style w:type="paragraph" w:styleId="TOC2">
    <w:name w:val="toc 2"/>
    <w:basedOn w:val="Normal"/>
    <w:next w:val="Normal"/>
    <w:autoRedefine/>
    <w:uiPriority w:val="39"/>
    <w:unhideWhenUsed/>
    <w:rsid w:val="00043391"/>
    <w:pPr>
      <w:ind w:left="240"/>
    </w:pPr>
    <w:rPr>
      <w:rFonts w:asciiTheme="minorHAnsi" w:hAnsiTheme="minorHAnsi"/>
      <w:b/>
      <w:sz w:val="22"/>
      <w:szCs w:val="22"/>
    </w:rPr>
  </w:style>
  <w:style w:type="paragraph" w:styleId="TOC3">
    <w:name w:val="toc 3"/>
    <w:basedOn w:val="Normal"/>
    <w:next w:val="Normal"/>
    <w:autoRedefine/>
    <w:uiPriority w:val="39"/>
    <w:unhideWhenUsed/>
    <w:rsid w:val="0004339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4339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4339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4339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4339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4339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43391"/>
    <w:pPr>
      <w:ind w:left="1920"/>
    </w:pPr>
    <w:rPr>
      <w:rFonts w:asciiTheme="minorHAnsi" w:hAnsiTheme="minorHAnsi"/>
      <w:sz w:val="20"/>
      <w:szCs w:val="20"/>
    </w:rPr>
  </w:style>
  <w:style w:type="paragraph" w:styleId="Title">
    <w:name w:val="Title"/>
    <w:basedOn w:val="Normal"/>
    <w:next w:val="Normal"/>
    <w:link w:val="TitleChar"/>
    <w:uiPriority w:val="10"/>
    <w:qFormat/>
    <w:rsid w:val="000E22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226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0E226B"/>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067CFF"/>
    <w:rPr>
      <w:sz w:val="24"/>
      <w:szCs w:val="24"/>
      <w:lang w:eastAsia="en-US"/>
    </w:rPr>
  </w:style>
  <w:style w:type="paragraph" w:styleId="Caption">
    <w:name w:val="caption"/>
    <w:basedOn w:val="Normal"/>
    <w:next w:val="Normal"/>
    <w:uiPriority w:val="35"/>
    <w:unhideWhenUsed/>
    <w:qFormat/>
    <w:rsid w:val="00571455"/>
    <w:pPr>
      <w:spacing w:after="200"/>
    </w:pPr>
    <w:rPr>
      <w:b/>
      <w:bCs/>
      <w:color w:val="4F81BD" w:themeColor="accent1"/>
      <w:sz w:val="18"/>
      <w:szCs w:val="18"/>
    </w:rPr>
  </w:style>
  <w:style w:type="paragraph" w:styleId="Header">
    <w:name w:val="header"/>
    <w:basedOn w:val="Normal"/>
    <w:link w:val="HeaderChar"/>
    <w:uiPriority w:val="99"/>
    <w:unhideWhenUsed/>
    <w:rsid w:val="00F8070E"/>
    <w:pPr>
      <w:tabs>
        <w:tab w:val="center" w:pos="4153"/>
        <w:tab w:val="right" w:pos="8306"/>
      </w:tabs>
    </w:pPr>
  </w:style>
  <w:style w:type="character" w:customStyle="1" w:styleId="HeaderChar">
    <w:name w:val="Header Char"/>
    <w:basedOn w:val="DefaultParagraphFont"/>
    <w:link w:val="Header"/>
    <w:uiPriority w:val="99"/>
    <w:rsid w:val="00F8070E"/>
    <w:rPr>
      <w:sz w:val="24"/>
      <w:szCs w:val="24"/>
      <w:lang w:eastAsia="en-US"/>
    </w:rPr>
  </w:style>
  <w:style w:type="table" w:styleId="TableGrid">
    <w:name w:val="Table Grid"/>
    <w:basedOn w:val="TableNormal"/>
    <w:uiPriority w:val="59"/>
    <w:rsid w:val="006F40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F40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EE58D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E58D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E58D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E58D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EE58D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EE58D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EE58D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EE58D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762CB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762CB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280">
      <w:bodyDiv w:val="1"/>
      <w:marLeft w:val="0"/>
      <w:marRight w:val="0"/>
      <w:marTop w:val="0"/>
      <w:marBottom w:val="0"/>
      <w:divBdr>
        <w:top w:val="none" w:sz="0" w:space="0" w:color="auto"/>
        <w:left w:val="none" w:sz="0" w:space="0" w:color="auto"/>
        <w:bottom w:val="none" w:sz="0" w:space="0" w:color="auto"/>
        <w:right w:val="none" w:sz="0" w:space="0" w:color="auto"/>
      </w:divBdr>
      <w:divsChild>
        <w:div w:id="212666755">
          <w:marLeft w:val="0"/>
          <w:marRight w:val="0"/>
          <w:marTop w:val="0"/>
          <w:marBottom w:val="0"/>
          <w:divBdr>
            <w:top w:val="none" w:sz="0" w:space="0" w:color="auto"/>
            <w:left w:val="none" w:sz="0" w:space="0" w:color="auto"/>
            <w:bottom w:val="none" w:sz="0" w:space="0" w:color="auto"/>
            <w:right w:val="none" w:sz="0" w:space="0" w:color="auto"/>
          </w:divBdr>
          <w:divsChild>
            <w:div w:id="2124808426">
              <w:marLeft w:val="0"/>
              <w:marRight w:val="0"/>
              <w:marTop w:val="0"/>
              <w:marBottom w:val="0"/>
              <w:divBdr>
                <w:top w:val="none" w:sz="0" w:space="0" w:color="auto"/>
                <w:left w:val="none" w:sz="0" w:space="0" w:color="auto"/>
                <w:bottom w:val="none" w:sz="0" w:space="0" w:color="auto"/>
                <w:right w:val="none" w:sz="0" w:space="0" w:color="auto"/>
              </w:divBdr>
              <w:divsChild>
                <w:div w:id="17331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4566">
      <w:bodyDiv w:val="1"/>
      <w:marLeft w:val="0"/>
      <w:marRight w:val="0"/>
      <w:marTop w:val="0"/>
      <w:marBottom w:val="0"/>
      <w:divBdr>
        <w:top w:val="none" w:sz="0" w:space="0" w:color="auto"/>
        <w:left w:val="none" w:sz="0" w:space="0" w:color="auto"/>
        <w:bottom w:val="none" w:sz="0" w:space="0" w:color="auto"/>
        <w:right w:val="none" w:sz="0" w:space="0" w:color="auto"/>
      </w:divBdr>
      <w:divsChild>
        <w:div w:id="2028673426">
          <w:marLeft w:val="0"/>
          <w:marRight w:val="0"/>
          <w:marTop w:val="0"/>
          <w:marBottom w:val="0"/>
          <w:divBdr>
            <w:top w:val="none" w:sz="0" w:space="0" w:color="auto"/>
            <w:left w:val="none" w:sz="0" w:space="0" w:color="auto"/>
            <w:bottom w:val="none" w:sz="0" w:space="0" w:color="auto"/>
            <w:right w:val="none" w:sz="0" w:space="0" w:color="auto"/>
          </w:divBdr>
          <w:divsChild>
            <w:div w:id="1047993035">
              <w:marLeft w:val="0"/>
              <w:marRight w:val="0"/>
              <w:marTop w:val="0"/>
              <w:marBottom w:val="0"/>
              <w:divBdr>
                <w:top w:val="none" w:sz="0" w:space="0" w:color="auto"/>
                <w:left w:val="none" w:sz="0" w:space="0" w:color="auto"/>
                <w:bottom w:val="none" w:sz="0" w:space="0" w:color="auto"/>
                <w:right w:val="none" w:sz="0" w:space="0" w:color="auto"/>
              </w:divBdr>
              <w:divsChild>
                <w:div w:id="10136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7627">
      <w:bodyDiv w:val="1"/>
      <w:marLeft w:val="0"/>
      <w:marRight w:val="0"/>
      <w:marTop w:val="0"/>
      <w:marBottom w:val="0"/>
      <w:divBdr>
        <w:top w:val="none" w:sz="0" w:space="0" w:color="auto"/>
        <w:left w:val="none" w:sz="0" w:space="0" w:color="auto"/>
        <w:bottom w:val="none" w:sz="0" w:space="0" w:color="auto"/>
        <w:right w:val="none" w:sz="0" w:space="0" w:color="auto"/>
      </w:divBdr>
      <w:divsChild>
        <w:div w:id="1945914541">
          <w:marLeft w:val="0"/>
          <w:marRight w:val="0"/>
          <w:marTop w:val="0"/>
          <w:marBottom w:val="0"/>
          <w:divBdr>
            <w:top w:val="none" w:sz="0" w:space="0" w:color="auto"/>
            <w:left w:val="none" w:sz="0" w:space="0" w:color="auto"/>
            <w:bottom w:val="none" w:sz="0" w:space="0" w:color="auto"/>
            <w:right w:val="none" w:sz="0" w:space="0" w:color="auto"/>
          </w:divBdr>
          <w:divsChild>
            <w:div w:id="59066159">
              <w:marLeft w:val="0"/>
              <w:marRight w:val="0"/>
              <w:marTop w:val="0"/>
              <w:marBottom w:val="0"/>
              <w:divBdr>
                <w:top w:val="none" w:sz="0" w:space="0" w:color="auto"/>
                <w:left w:val="none" w:sz="0" w:space="0" w:color="auto"/>
                <w:bottom w:val="none" w:sz="0" w:space="0" w:color="auto"/>
                <w:right w:val="none" w:sz="0" w:space="0" w:color="auto"/>
              </w:divBdr>
              <w:divsChild>
                <w:div w:id="17415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8714">
      <w:bodyDiv w:val="1"/>
      <w:marLeft w:val="0"/>
      <w:marRight w:val="0"/>
      <w:marTop w:val="0"/>
      <w:marBottom w:val="0"/>
      <w:divBdr>
        <w:top w:val="none" w:sz="0" w:space="0" w:color="auto"/>
        <w:left w:val="none" w:sz="0" w:space="0" w:color="auto"/>
        <w:bottom w:val="none" w:sz="0" w:space="0" w:color="auto"/>
        <w:right w:val="none" w:sz="0" w:space="0" w:color="auto"/>
      </w:divBdr>
      <w:divsChild>
        <w:div w:id="1638611142">
          <w:marLeft w:val="0"/>
          <w:marRight w:val="0"/>
          <w:marTop w:val="0"/>
          <w:marBottom w:val="0"/>
          <w:divBdr>
            <w:top w:val="none" w:sz="0" w:space="0" w:color="auto"/>
            <w:left w:val="none" w:sz="0" w:space="0" w:color="auto"/>
            <w:bottom w:val="none" w:sz="0" w:space="0" w:color="auto"/>
            <w:right w:val="none" w:sz="0" w:space="0" w:color="auto"/>
          </w:divBdr>
          <w:divsChild>
            <w:div w:id="563642279">
              <w:marLeft w:val="0"/>
              <w:marRight w:val="0"/>
              <w:marTop w:val="0"/>
              <w:marBottom w:val="0"/>
              <w:divBdr>
                <w:top w:val="none" w:sz="0" w:space="0" w:color="auto"/>
                <w:left w:val="none" w:sz="0" w:space="0" w:color="auto"/>
                <w:bottom w:val="none" w:sz="0" w:space="0" w:color="auto"/>
                <w:right w:val="none" w:sz="0" w:space="0" w:color="auto"/>
              </w:divBdr>
              <w:divsChild>
                <w:div w:id="6579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9750">
      <w:bodyDiv w:val="1"/>
      <w:marLeft w:val="0"/>
      <w:marRight w:val="0"/>
      <w:marTop w:val="0"/>
      <w:marBottom w:val="0"/>
      <w:divBdr>
        <w:top w:val="none" w:sz="0" w:space="0" w:color="auto"/>
        <w:left w:val="none" w:sz="0" w:space="0" w:color="auto"/>
        <w:bottom w:val="none" w:sz="0" w:space="0" w:color="auto"/>
        <w:right w:val="none" w:sz="0" w:space="0" w:color="auto"/>
      </w:divBdr>
      <w:divsChild>
        <w:div w:id="2112701836">
          <w:marLeft w:val="0"/>
          <w:marRight w:val="0"/>
          <w:marTop w:val="0"/>
          <w:marBottom w:val="0"/>
          <w:divBdr>
            <w:top w:val="none" w:sz="0" w:space="0" w:color="auto"/>
            <w:left w:val="none" w:sz="0" w:space="0" w:color="auto"/>
            <w:bottom w:val="none" w:sz="0" w:space="0" w:color="auto"/>
            <w:right w:val="none" w:sz="0" w:space="0" w:color="auto"/>
          </w:divBdr>
          <w:divsChild>
            <w:div w:id="596904610">
              <w:marLeft w:val="0"/>
              <w:marRight w:val="0"/>
              <w:marTop w:val="0"/>
              <w:marBottom w:val="0"/>
              <w:divBdr>
                <w:top w:val="none" w:sz="0" w:space="0" w:color="auto"/>
                <w:left w:val="none" w:sz="0" w:space="0" w:color="auto"/>
                <w:bottom w:val="none" w:sz="0" w:space="0" w:color="auto"/>
                <w:right w:val="none" w:sz="0" w:space="0" w:color="auto"/>
              </w:divBdr>
              <w:divsChild>
                <w:div w:id="11134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11859">
      <w:bodyDiv w:val="1"/>
      <w:marLeft w:val="0"/>
      <w:marRight w:val="0"/>
      <w:marTop w:val="0"/>
      <w:marBottom w:val="0"/>
      <w:divBdr>
        <w:top w:val="none" w:sz="0" w:space="0" w:color="auto"/>
        <w:left w:val="none" w:sz="0" w:space="0" w:color="auto"/>
        <w:bottom w:val="none" w:sz="0" w:space="0" w:color="auto"/>
        <w:right w:val="none" w:sz="0" w:space="0" w:color="auto"/>
      </w:divBdr>
      <w:divsChild>
        <w:div w:id="1893692656">
          <w:marLeft w:val="0"/>
          <w:marRight w:val="0"/>
          <w:marTop w:val="0"/>
          <w:marBottom w:val="0"/>
          <w:divBdr>
            <w:top w:val="none" w:sz="0" w:space="0" w:color="auto"/>
            <w:left w:val="none" w:sz="0" w:space="0" w:color="auto"/>
            <w:bottom w:val="none" w:sz="0" w:space="0" w:color="auto"/>
            <w:right w:val="none" w:sz="0" w:space="0" w:color="auto"/>
          </w:divBdr>
          <w:divsChild>
            <w:div w:id="378943765">
              <w:marLeft w:val="0"/>
              <w:marRight w:val="0"/>
              <w:marTop w:val="0"/>
              <w:marBottom w:val="0"/>
              <w:divBdr>
                <w:top w:val="none" w:sz="0" w:space="0" w:color="auto"/>
                <w:left w:val="none" w:sz="0" w:space="0" w:color="auto"/>
                <w:bottom w:val="none" w:sz="0" w:space="0" w:color="auto"/>
                <w:right w:val="none" w:sz="0" w:space="0" w:color="auto"/>
              </w:divBdr>
              <w:divsChild>
                <w:div w:id="21192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9644">
      <w:bodyDiv w:val="1"/>
      <w:marLeft w:val="0"/>
      <w:marRight w:val="0"/>
      <w:marTop w:val="0"/>
      <w:marBottom w:val="0"/>
      <w:divBdr>
        <w:top w:val="none" w:sz="0" w:space="0" w:color="auto"/>
        <w:left w:val="none" w:sz="0" w:space="0" w:color="auto"/>
        <w:bottom w:val="none" w:sz="0" w:space="0" w:color="auto"/>
        <w:right w:val="none" w:sz="0" w:space="0" w:color="auto"/>
      </w:divBdr>
      <w:divsChild>
        <w:div w:id="1909220848">
          <w:marLeft w:val="0"/>
          <w:marRight w:val="0"/>
          <w:marTop w:val="0"/>
          <w:marBottom w:val="0"/>
          <w:divBdr>
            <w:top w:val="none" w:sz="0" w:space="0" w:color="auto"/>
            <w:left w:val="none" w:sz="0" w:space="0" w:color="auto"/>
            <w:bottom w:val="none" w:sz="0" w:space="0" w:color="auto"/>
            <w:right w:val="none" w:sz="0" w:space="0" w:color="auto"/>
          </w:divBdr>
          <w:divsChild>
            <w:div w:id="1050615159">
              <w:marLeft w:val="0"/>
              <w:marRight w:val="0"/>
              <w:marTop w:val="0"/>
              <w:marBottom w:val="0"/>
              <w:divBdr>
                <w:top w:val="none" w:sz="0" w:space="0" w:color="auto"/>
                <w:left w:val="none" w:sz="0" w:space="0" w:color="auto"/>
                <w:bottom w:val="none" w:sz="0" w:space="0" w:color="auto"/>
                <w:right w:val="none" w:sz="0" w:space="0" w:color="auto"/>
              </w:divBdr>
              <w:divsChild>
                <w:div w:id="12895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23151">
      <w:bodyDiv w:val="1"/>
      <w:marLeft w:val="0"/>
      <w:marRight w:val="0"/>
      <w:marTop w:val="0"/>
      <w:marBottom w:val="0"/>
      <w:divBdr>
        <w:top w:val="none" w:sz="0" w:space="0" w:color="auto"/>
        <w:left w:val="none" w:sz="0" w:space="0" w:color="auto"/>
        <w:bottom w:val="none" w:sz="0" w:space="0" w:color="auto"/>
        <w:right w:val="none" w:sz="0" w:space="0" w:color="auto"/>
      </w:divBdr>
      <w:divsChild>
        <w:div w:id="1392343648">
          <w:marLeft w:val="0"/>
          <w:marRight w:val="0"/>
          <w:marTop w:val="0"/>
          <w:marBottom w:val="0"/>
          <w:divBdr>
            <w:top w:val="none" w:sz="0" w:space="0" w:color="auto"/>
            <w:left w:val="none" w:sz="0" w:space="0" w:color="auto"/>
            <w:bottom w:val="none" w:sz="0" w:space="0" w:color="auto"/>
            <w:right w:val="none" w:sz="0" w:space="0" w:color="auto"/>
          </w:divBdr>
          <w:divsChild>
            <w:div w:id="1935435332">
              <w:marLeft w:val="0"/>
              <w:marRight w:val="0"/>
              <w:marTop w:val="0"/>
              <w:marBottom w:val="0"/>
              <w:divBdr>
                <w:top w:val="none" w:sz="0" w:space="0" w:color="auto"/>
                <w:left w:val="none" w:sz="0" w:space="0" w:color="auto"/>
                <w:bottom w:val="none" w:sz="0" w:space="0" w:color="auto"/>
                <w:right w:val="none" w:sz="0" w:space="0" w:color="auto"/>
              </w:divBdr>
              <w:divsChild>
                <w:div w:id="20953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1858">
      <w:bodyDiv w:val="1"/>
      <w:marLeft w:val="0"/>
      <w:marRight w:val="0"/>
      <w:marTop w:val="0"/>
      <w:marBottom w:val="0"/>
      <w:divBdr>
        <w:top w:val="none" w:sz="0" w:space="0" w:color="auto"/>
        <w:left w:val="none" w:sz="0" w:space="0" w:color="auto"/>
        <w:bottom w:val="none" w:sz="0" w:space="0" w:color="auto"/>
        <w:right w:val="none" w:sz="0" w:space="0" w:color="auto"/>
      </w:divBdr>
      <w:divsChild>
        <w:div w:id="2090619275">
          <w:marLeft w:val="0"/>
          <w:marRight w:val="0"/>
          <w:marTop w:val="0"/>
          <w:marBottom w:val="0"/>
          <w:divBdr>
            <w:top w:val="none" w:sz="0" w:space="0" w:color="auto"/>
            <w:left w:val="none" w:sz="0" w:space="0" w:color="auto"/>
            <w:bottom w:val="none" w:sz="0" w:space="0" w:color="auto"/>
            <w:right w:val="none" w:sz="0" w:space="0" w:color="auto"/>
          </w:divBdr>
          <w:divsChild>
            <w:div w:id="1958683196">
              <w:marLeft w:val="0"/>
              <w:marRight w:val="0"/>
              <w:marTop w:val="0"/>
              <w:marBottom w:val="0"/>
              <w:divBdr>
                <w:top w:val="none" w:sz="0" w:space="0" w:color="auto"/>
                <w:left w:val="none" w:sz="0" w:space="0" w:color="auto"/>
                <w:bottom w:val="none" w:sz="0" w:space="0" w:color="auto"/>
                <w:right w:val="none" w:sz="0" w:space="0" w:color="auto"/>
              </w:divBdr>
              <w:divsChild>
                <w:div w:id="15222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3261">
      <w:bodyDiv w:val="1"/>
      <w:marLeft w:val="0"/>
      <w:marRight w:val="0"/>
      <w:marTop w:val="0"/>
      <w:marBottom w:val="0"/>
      <w:divBdr>
        <w:top w:val="none" w:sz="0" w:space="0" w:color="auto"/>
        <w:left w:val="none" w:sz="0" w:space="0" w:color="auto"/>
        <w:bottom w:val="none" w:sz="0" w:space="0" w:color="auto"/>
        <w:right w:val="none" w:sz="0" w:space="0" w:color="auto"/>
      </w:divBdr>
      <w:divsChild>
        <w:div w:id="1696928788">
          <w:marLeft w:val="0"/>
          <w:marRight w:val="0"/>
          <w:marTop w:val="0"/>
          <w:marBottom w:val="0"/>
          <w:divBdr>
            <w:top w:val="none" w:sz="0" w:space="0" w:color="auto"/>
            <w:left w:val="none" w:sz="0" w:space="0" w:color="auto"/>
            <w:bottom w:val="none" w:sz="0" w:space="0" w:color="auto"/>
            <w:right w:val="none" w:sz="0" w:space="0" w:color="auto"/>
          </w:divBdr>
          <w:divsChild>
            <w:div w:id="587468120">
              <w:marLeft w:val="0"/>
              <w:marRight w:val="0"/>
              <w:marTop w:val="0"/>
              <w:marBottom w:val="0"/>
              <w:divBdr>
                <w:top w:val="none" w:sz="0" w:space="0" w:color="auto"/>
                <w:left w:val="none" w:sz="0" w:space="0" w:color="auto"/>
                <w:bottom w:val="none" w:sz="0" w:space="0" w:color="auto"/>
                <w:right w:val="none" w:sz="0" w:space="0" w:color="auto"/>
              </w:divBdr>
              <w:divsChild>
                <w:div w:id="17687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4775">
      <w:bodyDiv w:val="1"/>
      <w:marLeft w:val="0"/>
      <w:marRight w:val="0"/>
      <w:marTop w:val="0"/>
      <w:marBottom w:val="0"/>
      <w:divBdr>
        <w:top w:val="none" w:sz="0" w:space="0" w:color="auto"/>
        <w:left w:val="none" w:sz="0" w:space="0" w:color="auto"/>
        <w:bottom w:val="none" w:sz="0" w:space="0" w:color="auto"/>
        <w:right w:val="none" w:sz="0" w:space="0" w:color="auto"/>
      </w:divBdr>
      <w:divsChild>
        <w:div w:id="1527015504">
          <w:marLeft w:val="0"/>
          <w:marRight w:val="0"/>
          <w:marTop w:val="0"/>
          <w:marBottom w:val="0"/>
          <w:divBdr>
            <w:top w:val="none" w:sz="0" w:space="0" w:color="auto"/>
            <w:left w:val="none" w:sz="0" w:space="0" w:color="auto"/>
            <w:bottom w:val="none" w:sz="0" w:space="0" w:color="auto"/>
            <w:right w:val="none" w:sz="0" w:space="0" w:color="auto"/>
          </w:divBdr>
          <w:divsChild>
            <w:div w:id="7879633">
              <w:marLeft w:val="0"/>
              <w:marRight w:val="0"/>
              <w:marTop w:val="0"/>
              <w:marBottom w:val="0"/>
              <w:divBdr>
                <w:top w:val="none" w:sz="0" w:space="0" w:color="auto"/>
                <w:left w:val="none" w:sz="0" w:space="0" w:color="auto"/>
                <w:bottom w:val="none" w:sz="0" w:space="0" w:color="auto"/>
                <w:right w:val="none" w:sz="0" w:space="0" w:color="auto"/>
              </w:divBdr>
              <w:divsChild>
                <w:div w:id="5642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4508">
      <w:bodyDiv w:val="1"/>
      <w:marLeft w:val="0"/>
      <w:marRight w:val="0"/>
      <w:marTop w:val="0"/>
      <w:marBottom w:val="0"/>
      <w:divBdr>
        <w:top w:val="none" w:sz="0" w:space="0" w:color="auto"/>
        <w:left w:val="none" w:sz="0" w:space="0" w:color="auto"/>
        <w:bottom w:val="none" w:sz="0" w:space="0" w:color="auto"/>
        <w:right w:val="none" w:sz="0" w:space="0" w:color="auto"/>
      </w:divBdr>
      <w:divsChild>
        <w:div w:id="1511219854">
          <w:marLeft w:val="0"/>
          <w:marRight w:val="0"/>
          <w:marTop w:val="0"/>
          <w:marBottom w:val="0"/>
          <w:divBdr>
            <w:top w:val="none" w:sz="0" w:space="0" w:color="auto"/>
            <w:left w:val="none" w:sz="0" w:space="0" w:color="auto"/>
            <w:bottom w:val="none" w:sz="0" w:space="0" w:color="auto"/>
            <w:right w:val="none" w:sz="0" w:space="0" w:color="auto"/>
          </w:divBdr>
          <w:divsChild>
            <w:div w:id="867330121">
              <w:marLeft w:val="0"/>
              <w:marRight w:val="0"/>
              <w:marTop w:val="0"/>
              <w:marBottom w:val="0"/>
              <w:divBdr>
                <w:top w:val="none" w:sz="0" w:space="0" w:color="auto"/>
                <w:left w:val="none" w:sz="0" w:space="0" w:color="auto"/>
                <w:bottom w:val="none" w:sz="0" w:space="0" w:color="auto"/>
                <w:right w:val="none" w:sz="0" w:space="0" w:color="auto"/>
              </w:divBdr>
              <w:divsChild>
                <w:div w:id="19573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4.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hyperlink" Target="http://www.bobtownpetclinic.com/news/2015/7/24/case-of-the-week" TargetMode="External"/><Relationship Id="rId22" Type="http://schemas.openxmlformats.org/officeDocument/2006/relationships/hyperlink" Target="http://www.bobtownpetclinic.com/news/2015/7/24/case-of-the-week" TargetMode="External"/><Relationship Id="rId23" Type="http://schemas.openxmlformats.org/officeDocument/2006/relationships/image" Target="media/image8.jpg"/><Relationship Id="rId24" Type="http://schemas.openxmlformats.org/officeDocument/2006/relationships/hyperlink" Target="http://www.dogbreedhealth.com/canine-hip-dysplasia-hd/" TargetMode="External"/><Relationship Id="rId25" Type="http://schemas.openxmlformats.org/officeDocument/2006/relationships/hyperlink" Target="http://www.dogbreedhealth.com/canine-hip-dysplasia-hd/" TargetMode="External"/><Relationship Id="rId26" Type="http://schemas.openxmlformats.org/officeDocument/2006/relationships/image" Target="media/image9.jpg"/><Relationship Id="rId27" Type="http://schemas.openxmlformats.org/officeDocument/2006/relationships/hyperlink" Target="%20http://www.azpetscan.com/pet-scan-blog-the-inner-pet/hip-dysplasia-in-dogs-pets-dogs-hip_dysplasia-veterinary" TargetMode="External"/><Relationship Id="rId28" Type="http://schemas.openxmlformats.org/officeDocument/2006/relationships/hyperlink" Target="%20http://www.azpetscan.com/pet-scan-blog-the-inner-pet/hip-dysplasia-in-dogs-pets-dogs-hip_dysplasia-veterinary" TargetMode="External"/><Relationship Id="rId2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et-informed-veterinary-advice-online.com/cryptorchidism.html" TargetMode="External"/><Relationship Id="rId31" Type="http://schemas.openxmlformats.org/officeDocument/2006/relationships/hyperlink" Target="http://www.pet-informed-veterinary-advice-online.com/cryptorchidism.html" TargetMode="External"/><Relationship Id="rId32" Type="http://schemas.openxmlformats.org/officeDocument/2006/relationships/image" Target="media/image11.jp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gif"/><Relationship Id="rId34" Type="http://schemas.openxmlformats.org/officeDocument/2006/relationships/hyperlink" Target="http://www.heartpoint.com/congpda.html" TargetMode="External"/><Relationship Id="rId35" Type="http://schemas.openxmlformats.org/officeDocument/2006/relationships/hyperlink" Target="http://www.heartpoint.com/congpda.html" TargetMode="External"/><Relationship Id="rId36" Type="http://schemas.openxmlformats.org/officeDocument/2006/relationships/hyperlink" Target="https://www.studyblue.com/notes/note/n/verstraete-ch36-deck2-cleft-lip-repair/deck/13444453" TargetMode="Externa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yperlink" Target="https://www.vet.upenn.edu/about/press-room/publications/penn-vet-extra/penn-vet-extra-september-2015/a-tale-of-two-palates" TargetMode="External"/><Relationship Id="rId15" Type="http://schemas.openxmlformats.org/officeDocument/2006/relationships/hyperlink" Target="https://www.vet.upenn.edu/about/press-room/publications/penn-vet-extra/penn-vet-extra-september-2015/a-tale-of-two-palates" TargetMode="External"/><Relationship Id="rId16" Type="http://schemas.openxmlformats.org/officeDocument/2006/relationships/image" Target="media/image5.jpg"/><Relationship Id="rId17" Type="http://schemas.openxmlformats.org/officeDocument/2006/relationships/image" Target="media/image6.gif"/><Relationship Id="rId18" Type="http://schemas.openxmlformats.org/officeDocument/2006/relationships/hyperlink" Target="http://www.bregorreyglens.co.uk/pra.html" TargetMode="External"/><Relationship Id="rId19" Type="http://schemas.openxmlformats.org/officeDocument/2006/relationships/hyperlink" Target="http://www.bregorreyglens.co.uk/pra.html" TargetMode="External"/><Relationship Id="rId37" Type="http://schemas.openxmlformats.org/officeDocument/2006/relationships/hyperlink" Target="http://www.australindvet.com.au/testicular-cancer-and-sertoli-cell-tumor-in-a-dog-benefits-of-castration.html" TargetMode="External"/><Relationship Id="rId38" Type="http://schemas.openxmlformats.org/officeDocument/2006/relationships/hyperlink" Target="http://www.pet-informed-veterinary-advice-online.com/cryptorchidism.html" TargetMode="External"/><Relationship Id="rId39" Type="http://schemas.openxmlformats.org/officeDocument/2006/relationships/hyperlink" Target="http://www.dogbreedhealth.com/canine-hip-dysplasia-hd/" TargetMode="External"/><Relationship Id="rId40" Type="http://schemas.openxmlformats.org/officeDocument/2006/relationships/hyperlink" Target="http://www.azpetscan.com/pet-scan-blog-the-inner-pet/hip-dysplasia-in-dogs-pets-dogs-hip_dysplasia-veterinary" TargetMode="External"/><Relationship Id="rId41" Type="http://schemas.openxmlformats.org/officeDocument/2006/relationships/hyperlink" Target="http://www.heartpoint.com/congpda.html" TargetMode="External"/><Relationship Id="rId42" Type="http://schemas.openxmlformats.org/officeDocument/2006/relationships/hyperlink" Target="http://www.bregorreyglens.co.uk/pra.html" TargetMode="External"/><Relationship Id="rId43" Type="http://schemas.openxmlformats.org/officeDocument/2006/relationships/footer" Target="footer2.xml"/><Relationship Id="rId44" Type="http://schemas.openxmlformats.org/officeDocument/2006/relationships/footer" Target="footer3.xml"/><Relationship Id="rId4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6C833-11EE-8047-A262-ECD71A2C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7826</TotalTime>
  <Pages>40</Pages>
  <Words>9075</Words>
  <Characters>51729</Characters>
  <Application>Microsoft Macintosh Word</Application>
  <DocSecurity>0</DocSecurity>
  <Lines>431</Lines>
  <Paragraphs>121</Paragraphs>
  <ScaleCrop>false</ScaleCrop>
  <Company/>
  <LinksUpToDate>false</LinksUpToDate>
  <CharactersWithSpaces>60683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Sunniva Haug Hansen</dc:creator>
  <cp:keywords/>
  <dc:description/>
  <cp:lastModifiedBy>Sunniva Haug Hansen</cp:lastModifiedBy>
  <cp:revision>107</cp:revision>
  <dcterms:created xsi:type="dcterms:W3CDTF">2016-08-15T08:53:00Z</dcterms:created>
  <dcterms:modified xsi:type="dcterms:W3CDTF">2016-11-28T20:47:00Z</dcterms:modified>
</cp:coreProperties>
</file>