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6C02" w14:textId="4E537D2C" w:rsidR="008932E7" w:rsidRPr="00417B4D" w:rsidRDefault="007D6CDD" w:rsidP="00905463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417B4D">
        <w:rPr>
          <w:rFonts w:ascii="Arial" w:hAnsi="Arial" w:cs="Arial"/>
          <w:bCs/>
        </w:rPr>
        <w:t>Egyetemi doktori</w:t>
      </w:r>
      <w:r w:rsidR="008932E7" w:rsidRPr="00417B4D">
        <w:rPr>
          <w:rFonts w:ascii="Arial" w:hAnsi="Arial" w:cs="Arial"/>
          <w:bCs/>
        </w:rPr>
        <w:t xml:space="preserve"> </w:t>
      </w:r>
      <w:r w:rsidRPr="00417B4D">
        <w:rPr>
          <w:rFonts w:ascii="Arial" w:hAnsi="Arial" w:cs="Arial"/>
          <w:bCs/>
        </w:rPr>
        <w:t>(PhD) értekezés tézisei</w:t>
      </w:r>
    </w:p>
    <w:p w14:paraId="444B911E" w14:textId="3E3AD50C" w:rsidR="00E45311" w:rsidRPr="00417B4D" w:rsidRDefault="00E45311" w:rsidP="00905463">
      <w:pPr>
        <w:pStyle w:val="Default"/>
        <w:spacing w:line="360" w:lineRule="auto"/>
        <w:rPr>
          <w:rFonts w:ascii="Arial" w:hAnsi="Arial" w:cs="Arial"/>
          <w:b/>
          <w:iCs/>
          <w:color w:val="auto"/>
          <w:lang w:val="en-US"/>
        </w:rPr>
      </w:pPr>
    </w:p>
    <w:p w14:paraId="0694D14A" w14:textId="2A3BA3BF" w:rsidR="00D236F8" w:rsidRPr="00417B4D" w:rsidRDefault="00D236F8" w:rsidP="00905463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417B4D">
        <w:rPr>
          <w:rFonts w:ascii="Arial" w:hAnsi="Arial" w:cs="Arial"/>
          <w:b/>
        </w:rPr>
        <w:t xml:space="preserve">A </w:t>
      </w:r>
      <w:proofErr w:type="spellStart"/>
      <w:r w:rsidRPr="00417B4D">
        <w:rPr>
          <w:rFonts w:ascii="Arial" w:hAnsi="Arial" w:cs="Arial"/>
          <w:b/>
          <w:i/>
          <w:iCs/>
        </w:rPr>
        <w:t>Coxiella</w:t>
      </w:r>
      <w:proofErr w:type="spellEnd"/>
      <w:r w:rsidRPr="00417B4D">
        <w:rPr>
          <w:rFonts w:ascii="Arial" w:hAnsi="Arial" w:cs="Arial"/>
          <w:b/>
          <w:i/>
          <w:iCs/>
        </w:rPr>
        <w:t xml:space="preserve"> </w:t>
      </w:r>
      <w:proofErr w:type="spellStart"/>
      <w:r w:rsidRPr="00417B4D">
        <w:rPr>
          <w:rFonts w:ascii="Arial" w:hAnsi="Arial" w:cs="Arial"/>
          <w:b/>
          <w:i/>
          <w:iCs/>
        </w:rPr>
        <w:t>burnetii</w:t>
      </w:r>
      <w:proofErr w:type="spellEnd"/>
      <w:r w:rsidRPr="00417B4D">
        <w:rPr>
          <w:rFonts w:ascii="Arial" w:hAnsi="Arial" w:cs="Arial"/>
          <w:b/>
          <w:i/>
          <w:iCs/>
        </w:rPr>
        <w:t xml:space="preserve"> </w:t>
      </w:r>
      <w:r w:rsidRPr="00417B4D">
        <w:rPr>
          <w:rFonts w:ascii="Arial" w:hAnsi="Arial" w:cs="Arial"/>
          <w:b/>
        </w:rPr>
        <w:t xml:space="preserve">elterjedtsége a tejelő szarvasmarha telepeken és az ott dolgozók körében, valamint az ehhez kapcsolódó szaporodásbiológiai problémák a </w:t>
      </w:r>
      <w:r w:rsidR="00F4444D">
        <w:rPr>
          <w:rFonts w:ascii="Arial" w:hAnsi="Arial" w:cs="Arial"/>
          <w:b/>
        </w:rPr>
        <w:t>k</w:t>
      </w:r>
      <w:r w:rsidRPr="00417B4D">
        <w:rPr>
          <w:rFonts w:ascii="Arial" w:hAnsi="Arial" w:cs="Arial"/>
          <w:b/>
        </w:rPr>
        <w:t>özép</w:t>
      </w:r>
      <w:r w:rsidR="00F4444D">
        <w:rPr>
          <w:rFonts w:ascii="Arial" w:hAnsi="Arial" w:cs="Arial"/>
          <w:b/>
        </w:rPr>
        <w:t>-e</w:t>
      </w:r>
      <w:r w:rsidRPr="00417B4D">
        <w:rPr>
          <w:rFonts w:ascii="Arial" w:hAnsi="Arial" w:cs="Arial"/>
          <w:b/>
        </w:rPr>
        <w:t>urópai régióban.</w:t>
      </w:r>
    </w:p>
    <w:p w14:paraId="098A24F9" w14:textId="77777777" w:rsidR="008932E7" w:rsidRPr="00417B4D" w:rsidRDefault="008932E7" w:rsidP="00905463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79C6D855" w14:textId="469FFBA6" w:rsidR="008932E7" w:rsidRPr="00417B4D" w:rsidRDefault="003F46ED" w:rsidP="00905463">
      <w:pPr>
        <w:pStyle w:val="Default"/>
        <w:spacing w:line="360" w:lineRule="auto"/>
        <w:jc w:val="center"/>
        <w:rPr>
          <w:rFonts w:ascii="Arial" w:hAnsi="Arial" w:cs="Arial"/>
          <w:color w:val="auto"/>
          <w:lang w:val="en-US"/>
        </w:rPr>
      </w:pPr>
      <w:proofErr w:type="gramStart"/>
      <w:r w:rsidRPr="00417B4D">
        <w:rPr>
          <w:rFonts w:ascii="Arial" w:hAnsi="Arial" w:cs="Arial"/>
          <w:color w:val="auto"/>
          <w:lang w:val="en-US"/>
        </w:rPr>
        <w:t>dr</w:t>
      </w:r>
      <w:proofErr w:type="gramEnd"/>
      <w:r w:rsidRPr="00417B4D">
        <w:rPr>
          <w:rFonts w:ascii="Arial" w:hAnsi="Arial" w:cs="Arial"/>
          <w:color w:val="auto"/>
          <w:lang w:val="en-US"/>
        </w:rPr>
        <w:t xml:space="preserve">. </w:t>
      </w:r>
      <w:r w:rsidR="00D236F8" w:rsidRPr="00417B4D">
        <w:rPr>
          <w:rFonts w:ascii="Arial" w:hAnsi="Arial" w:cs="Arial"/>
          <w:color w:val="auto"/>
          <w:lang w:val="en-US"/>
        </w:rPr>
        <w:t>Dobos Attila</w:t>
      </w:r>
    </w:p>
    <w:p w14:paraId="3AE1CADD" w14:textId="77777777" w:rsidR="008932E7" w:rsidRPr="00417B4D" w:rsidRDefault="008932E7" w:rsidP="00905463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6AF7748D" w14:textId="105CA6D5" w:rsidR="00E45311" w:rsidRDefault="00923616" w:rsidP="00905463">
      <w:pPr>
        <w:pStyle w:val="Default"/>
        <w:spacing w:line="360" w:lineRule="auto"/>
        <w:jc w:val="center"/>
        <w:rPr>
          <w:rFonts w:ascii="Arial" w:hAnsi="Arial" w:cs="Arial"/>
        </w:rPr>
      </w:pPr>
      <w:r w:rsidRPr="00417B4D">
        <w:rPr>
          <w:rFonts w:ascii="Arial" w:hAnsi="Arial" w:cs="Arial"/>
        </w:rPr>
        <w:t xml:space="preserve">Témavezető: </w:t>
      </w:r>
      <w:r w:rsidR="003F46ED" w:rsidRPr="00417B4D">
        <w:rPr>
          <w:rFonts w:ascii="Arial" w:hAnsi="Arial" w:cs="Arial"/>
        </w:rPr>
        <w:t xml:space="preserve">Dr. </w:t>
      </w:r>
      <w:r w:rsidR="008932E7" w:rsidRPr="00417B4D">
        <w:rPr>
          <w:rFonts w:ascii="Arial" w:hAnsi="Arial" w:cs="Arial"/>
        </w:rPr>
        <w:t>Gyuranecz</w:t>
      </w:r>
      <w:r w:rsidR="007D6CDD" w:rsidRPr="00417B4D">
        <w:rPr>
          <w:rFonts w:ascii="Arial" w:hAnsi="Arial" w:cs="Arial"/>
        </w:rPr>
        <w:t xml:space="preserve"> Miklós</w:t>
      </w:r>
    </w:p>
    <w:p w14:paraId="4D78F7CB" w14:textId="77777777" w:rsidR="00905463" w:rsidRPr="00905463" w:rsidRDefault="00905463" w:rsidP="00905463">
      <w:pPr>
        <w:pStyle w:val="Default"/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14:paraId="248E7EE2" w14:textId="59EAF0BA" w:rsidR="00E45311" w:rsidRPr="00417B4D" w:rsidRDefault="008B67EA" w:rsidP="00905463">
      <w:pPr>
        <w:pStyle w:val="Default"/>
        <w:spacing w:line="360" w:lineRule="auto"/>
        <w:jc w:val="center"/>
        <w:rPr>
          <w:rFonts w:ascii="Arial" w:hAnsi="Arial" w:cs="Arial"/>
        </w:rPr>
      </w:pPr>
      <w:r w:rsidRPr="00417B4D">
        <w:rPr>
          <w:noProof/>
          <w:lang w:eastAsia="hu-HU"/>
        </w:rPr>
        <w:drawing>
          <wp:inline distT="0" distB="0" distL="0" distR="0" wp14:anchorId="2521F57A" wp14:editId="22D2FDFF">
            <wp:extent cx="1259840" cy="1259840"/>
            <wp:effectExtent l="0" t="0" r="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4DCAA" w14:textId="77777777" w:rsidR="00905463" w:rsidRPr="00905463" w:rsidRDefault="00905463" w:rsidP="00905463">
      <w:pPr>
        <w:pStyle w:val="Default"/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14:paraId="5DF34FDB" w14:textId="7B201A10" w:rsidR="008932E7" w:rsidRPr="00417B4D" w:rsidRDefault="007D6CDD" w:rsidP="00905463">
      <w:pPr>
        <w:pStyle w:val="Default"/>
        <w:spacing w:line="360" w:lineRule="auto"/>
        <w:jc w:val="center"/>
        <w:rPr>
          <w:rFonts w:ascii="Arial" w:hAnsi="Arial" w:cs="Arial"/>
        </w:rPr>
      </w:pPr>
      <w:r w:rsidRPr="00417B4D">
        <w:rPr>
          <w:rFonts w:ascii="Arial" w:hAnsi="Arial" w:cs="Arial"/>
        </w:rPr>
        <w:t>ÁLLATORVOSTUDOMÁNYI EGYETEM</w:t>
      </w:r>
    </w:p>
    <w:p w14:paraId="1BD8398B" w14:textId="0E4F59DA" w:rsidR="008932E7" w:rsidRPr="00417B4D" w:rsidRDefault="007D6CDD" w:rsidP="00905463">
      <w:pPr>
        <w:pStyle w:val="Default"/>
        <w:spacing w:line="360" w:lineRule="auto"/>
        <w:jc w:val="center"/>
        <w:rPr>
          <w:rFonts w:ascii="Arial" w:hAnsi="Arial" w:cs="Arial"/>
        </w:rPr>
      </w:pPr>
      <w:r w:rsidRPr="00417B4D">
        <w:rPr>
          <w:rFonts w:ascii="Arial" w:hAnsi="Arial" w:cs="Arial"/>
        </w:rPr>
        <w:t>Állatorvostudományi Doktori Iskola</w:t>
      </w:r>
    </w:p>
    <w:p w14:paraId="78CAB107" w14:textId="4A5830BF" w:rsidR="008932E7" w:rsidRDefault="008932E7" w:rsidP="00905463">
      <w:pPr>
        <w:pStyle w:val="Default"/>
        <w:spacing w:line="360" w:lineRule="auto"/>
        <w:rPr>
          <w:rFonts w:ascii="Arial" w:hAnsi="Arial" w:cs="Arial"/>
          <w:sz w:val="22"/>
          <w:szCs w:val="32"/>
        </w:rPr>
      </w:pPr>
    </w:p>
    <w:p w14:paraId="3452E541" w14:textId="77777777" w:rsidR="00417B4D" w:rsidRPr="00E45311" w:rsidRDefault="00417B4D" w:rsidP="00905463">
      <w:pPr>
        <w:pStyle w:val="Default"/>
        <w:spacing w:line="360" w:lineRule="auto"/>
        <w:rPr>
          <w:rFonts w:ascii="Arial" w:hAnsi="Arial" w:cs="Arial"/>
          <w:sz w:val="22"/>
          <w:szCs w:val="32"/>
        </w:rPr>
      </w:pPr>
    </w:p>
    <w:p w14:paraId="3DC35BBB" w14:textId="65B2C918" w:rsidR="007D6CDD" w:rsidRPr="00417B4D" w:rsidRDefault="00C63A08" w:rsidP="00905463">
      <w:pPr>
        <w:pStyle w:val="Default"/>
        <w:spacing w:line="360" w:lineRule="auto"/>
        <w:jc w:val="center"/>
        <w:rPr>
          <w:rFonts w:ascii="Arial" w:hAnsi="Arial" w:cs="Arial"/>
        </w:rPr>
      </w:pPr>
      <w:r w:rsidRPr="00417B4D">
        <w:rPr>
          <w:rFonts w:ascii="Arial" w:hAnsi="Arial" w:cs="Arial"/>
        </w:rPr>
        <w:t>Budapest, 202</w:t>
      </w:r>
      <w:r w:rsidR="00D236F8" w:rsidRPr="00417B4D">
        <w:rPr>
          <w:rFonts w:ascii="Arial" w:hAnsi="Arial" w:cs="Arial"/>
        </w:rPr>
        <w:t>2</w:t>
      </w:r>
    </w:p>
    <w:p w14:paraId="3916B329" w14:textId="1E16885A" w:rsidR="00E7470C" w:rsidRPr="00A63B23" w:rsidRDefault="007D6CDD" w:rsidP="00E45311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8"/>
          <w:szCs w:val="32"/>
          <w:lang w:val="en-US"/>
        </w:rPr>
      </w:pPr>
      <w:r w:rsidRPr="00A63B23">
        <w:rPr>
          <w:rFonts w:ascii="Arial" w:hAnsi="Arial" w:cs="Arial"/>
          <w:b/>
          <w:bCs/>
          <w:sz w:val="22"/>
          <w:szCs w:val="22"/>
        </w:rPr>
        <w:lastRenderedPageBreak/>
        <w:t>Témavezető és témabizottsági tagok</w:t>
      </w:r>
      <w:r w:rsidR="00E7470C" w:rsidRPr="00A63B23">
        <w:rPr>
          <w:rFonts w:ascii="Arial" w:hAnsi="Arial" w:cs="Arial"/>
          <w:b/>
          <w:bCs/>
          <w:sz w:val="22"/>
          <w:szCs w:val="22"/>
        </w:rPr>
        <w:t>:</w:t>
      </w:r>
    </w:p>
    <w:p w14:paraId="19EE7DE2" w14:textId="77777777" w:rsidR="00A732FA" w:rsidRDefault="00A732FA" w:rsidP="0091742E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6027EFC" w14:textId="77777777" w:rsidR="00417B4D" w:rsidRDefault="00417B4D" w:rsidP="00D236F8">
      <w:pPr>
        <w:spacing w:after="0"/>
        <w:rPr>
          <w:rFonts w:ascii="Arial" w:hAnsi="Arial" w:cs="Arial"/>
          <w:sz w:val="22"/>
          <w:szCs w:val="22"/>
        </w:rPr>
      </w:pPr>
    </w:p>
    <w:p w14:paraId="1D9E0F2E" w14:textId="70CF9135" w:rsidR="00D236F8" w:rsidRPr="00D236F8" w:rsidRDefault="00D236F8" w:rsidP="00D236F8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D236F8">
        <w:rPr>
          <w:rFonts w:ascii="Arial" w:hAnsi="Arial" w:cs="Arial"/>
          <w:sz w:val="22"/>
          <w:szCs w:val="22"/>
        </w:rPr>
        <w:t>Gyuranecz</w:t>
      </w:r>
      <w:proofErr w:type="spellEnd"/>
      <w:r>
        <w:rPr>
          <w:rFonts w:ascii="Arial" w:hAnsi="Arial" w:cs="Arial"/>
          <w:sz w:val="22"/>
          <w:szCs w:val="22"/>
        </w:rPr>
        <w:t xml:space="preserve"> Miklós</w:t>
      </w:r>
      <w:r w:rsidRPr="00D236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36F8">
        <w:rPr>
          <w:rFonts w:ascii="Arial" w:hAnsi="Arial" w:cs="Arial"/>
          <w:sz w:val="22"/>
          <w:szCs w:val="22"/>
        </w:rPr>
        <w:t>Ph</w:t>
      </w:r>
      <w:proofErr w:type="gramStart"/>
      <w:r w:rsidRPr="00D236F8">
        <w:rPr>
          <w:rFonts w:ascii="Arial" w:hAnsi="Arial" w:cs="Arial"/>
          <w:sz w:val="22"/>
          <w:szCs w:val="22"/>
        </w:rPr>
        <w:t>.D</w:t>
      </w:r>
      <w:proofErr w:type="spellEnd"/>
      <w:r w:rsidRPr="00D236F8">
        <w:rPr>
          <w:rFonts w:ascii="Arial" w:hAnsi="Arial" w:cs="Arial"/>
          <w:sz w:val="22"/>
          <w:szCs w:val="22"/>
        </w:rPr>
        <w:t>.</w:t>
      </w:r>
      <w:proofErr w:type="gramEnd"/>
      <w:r w:rsidRPr="00D236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36F8">
        <w:rPr>
          <w:rFonts w:ascii="Arial" w:hAnsi="Arial" w:cs="Arial"/>
          <w:sz w:val="22"/>
          <w:szCs w:val="22"/>
        </w:rPr>
        <w:t>Habil</w:t>
      </w:r>
      <w:proofErr w:type="spellEnd"/>
      <w:r w:rsidRPr="00D236F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D236F8">
        <w:rPr>
          <w:rFonts w:ascii="Arial" w:hAnsi="Arial" w:cs="Arial"/>
          <w:sz w:val="22"/>
          <w:szCs w:val="22"/>
        </w:rPr>
        <w:t>D.Sc</w:t>
      </w:r>
      <w:proofErr w:type="spellEnd"/>
      <w:r w:rsidRPr="00D236F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D236F8">
        <w:rPr>
          <w:rFonts w:ascii="Arial" w:hAnsi="Arial" w:cs="Arial"/>
          <w:sz w:val="22"/>
          <w:szCs w:val="22"/>
        </w:rPr>
        <w:t>Dipl</w:t>
      </w:r>
      <w:proofErr w:type="spellEnd"/>
      <w:r w:rsidRPr="00D236F8">
        <w:rPr>
          <w:rFonts w:ascii="Arial" w:hAnsi="Arial" w:cs="Arial"/>
          <w:sz w:val="22"/>
          <w:szCs w:val="22"/>
        </w:rPr>
        <w:t>. ECVM</w:t>
      </w:r>
    </w:p>
    <w:p w14:paraId="5519F437" w14:textId="343E6F95" w:rsidR="00E7470C" w:rsidRPr="008932E7" w:rsidRDefault="00D236F8" w:rsidP="00ED6773">
      <w:pPr>
        <w:spacing w:after="0"/>
        <w:rPr>
          <w:rFonts w:ascii="Arial" w:hAnsi="Arial" w:cs="Arial"/>
          <w:sz w:val="22"/>
          <w:szCs w:val="22"/>
        </w:rPr>
      </w:pPr>
      <w:r w:rsidRPr="00D236F8">
        <w:rPr>
          <w:rFonts w:ascii="Arial" w:hAnsi="Arial" w:cs="Arial"/>
          <w:sz w:val="22"/>
          <w:szCs w:val="22"/>
        </w:rPr>
        <w:t xml:space="preserve">Állatorvos-tudományi </w:t>
      </w:r>
      <w:r>
        <w:rPr>
          <w:rFonts w:ascii="Arial" w:hAnsi="Arial" w:cs="Arial"/>
          <w:sz w:val="22"/>
          <w:szCs w:val="22"/>
        </w:rPr>
        <w:t xml:space="preserve">Kutató </w:t>
      </w:r>
      <w:r w:rsidRPr="00D236F8">
        <w:rPr>
          <w:rFonts w:ascii="Arial" w:hAnsi="Arial" w:cs="Arial"/>
          <w:sz w:val="22"/>
          <w:szCs w:val="22"/>
        </w:rPr>
        <w:t>Intézet</w:t>
      </w:r>
    </w:p>
    <w:p w14:paraId="1C7619ED" w14:textId="36D89032" w:rsidR="00E7470C" w:rsidRPr="008932E7" w:rsidRDefault="007D6CDD" w:rsidP="00ED677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Témavezető</w:t>
      </w:r>
    </w:p>
    <w:p w14:paraId="48632543" w14:textId="1CC1067D" w:rsidR="00C01956" w:rsidRDefault="00C01956" w:rsidP="00ED6773">
      <w:pPr>
        <w:spacing w:after="0"/>
        <w:rPr>
          <w:rFonts w:ascii="Arial" w:hAnsi="Arial" w:cs="Arial"/>
          <w:sz w:val="22"/>
          <w:szCs w:val="22"/>
        </w:rPr>
      </w:pPr>
    </w:p>
    <w:p w14:paraId="73755E7B" w14:textId="77777777" w:rsidR="002C7488" w:rsidRPr="002C7488" w:rsidRDefault="002C7488" w:rsidP="002C7488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2C7488">
        <w:rPr>
          <w:rFonts w:ascii="Arial" w:hAnsi="Arial" w:cs="Arial"/>
          <w:sz w:val="22"/>
          <w:szCs w:val="22"/>
        </w:rPr>
        <w:t>Szenci</w:t>
      </w:r>
      <w:proofErr w:type="spellEnd"/>
      <w:r w:rsidRPr="002C7488">
        <w:rPr>
          <w:rFonts w:ascii="Arial" w:hAnsi="Arial" w:cs="Arial"/>
          <w:sz w:val="22"/>
          <w:szCs w:val="22"/>
        </w:rPr>
        <w:t xml:space="preserve"> Ottó, </w:t>
      </w:r>
      <w:proofErr w:type="spellStart"/>
      <w:r w:rsidRPr="002C7488">
        <w:rPr>
          <w:rFonts w:ascii="Arial" w:hAnsi="Arial" w:cs="Arial"/>
          <w:sz w:val="22"/>
          <w:szCs w:val="22"/>
        </w:rPr>
        <w:t>Ph</w:t>
      </w:r>
      <w:proofErr w:type="gramStart"/>
      <w:r w:rsidRPr="002C7488">
        <w:rPr>
          <w:rFonts w:ascii="Arial" w:hAnsi="Arial" w:cs="Arial"/>
          <w:sz w:val="22"/>
          <w:szCs w:val="22"/>
        </w:rPr>
        <w:t>.D</w:t>
      </w:r>
      <w:proofErr w:type="spellEnd"/>
      <w:r w:rsidRPr="002C7488">
        <w:rPr>
          <w:rFonts w:ascii="Arial" w:hAnsi="Arial" w:cs="Arial"/>
          <w:sz w:val="22"/>
          <w:szCs w:val="22"/>
        </w:rPr>
        <w:t>.</w:t>
      </w:r>
      <w:proofErr w:type="gramEnd"/>
      <w:r w:rsidRPr="002C74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7488">
        <w:rPr>
          <w:rFonts w:ascii="Arial" w:hAnsi="Arial" w:cs="Arial"/>
          <w:sz w:val="22"/>
          <w:szCs w:val="22"/>
        </w:rPr>
        <w:t>Habil</w:t>
      </w:r>
      <w:proofErr w:type="spellEnd"/>
      <w:r w:rsidRPr="002C748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2C7488">
        <w:rPr>
          <w:rFonts w:ascii="Arial" w:hAnsi="Arial" w:cs="Arial"/>
          <w:sz w:val="22"/>
          <w:szCs w:val="22"/>
        </w:rPr>
        <w:t>D.Sc</w:t>
      </w:r>
      <w:proofErr w:type="spellEnd"/>
      <w:r w:rsidRPr="002C748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2C7488">
        <w:rPr>
          <w:rFonts w:ascii="Arial" w:hAnsi="Arial" w:cs="Arial"/>
          <w:sz w:val="22"/>
          <w:szCs w:val="22"/>
        </w:rPr>
        <w:t>Dipl</w:t>
      </w:r>
      <w:proofErr w:type="spellEnd"/>
      <w:r w:rsidRPr="002C7488">
        <w:rPr>
          <w:rFonts w:ascii="Arial" w:hAnsi="Arial" w:cs="Arial"/>
          <w:sz w:val="22"/>
          <w:szCs w:val="22"/>
        </w:rPr>
        <w:t xml:space="preserve">. ECBHM </w:t>
      </w:r>
    </w:p>
    <w:p w14:paraId="78B68A9E" w14:textId="799724F2" w:rsidR="002C7488" w:rsidRPr="002C7488" w:rsidRDefault="002C7488" w:rsidP="002C748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Szülészeti és Haszonállat Tanszék</w:t>
      </w:r>
    </w:p>
    <w:p w14:paraId="3327A3E7" w14:textId="78661A73" w:rsidR="0065782C" w:rsidRPr="008932E7" w:rsidRDefault="002C7488" w:rsidP="0065782C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Állatorvostudományi Egyetem</w:t>
      </w:r>
    </w:p>
    <w:p w14:paraId="3FD5C9FE" w14:textId="3ADF624B" w:rsidR="00E7470C" w:rsidRPr="008932E7" w:rsidRDefault="0065782C" w:rsidP="00ED677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Témabizottsági tag</w:t>
      </w:r>
    </w:p>
    <w:p w14:paraId="67912D7D" w14:textId="31F75EF6" w:rsidR="00E7470C" w:rsidRDefault="00E7470C" w:rsidP="00ED6773">
      <w:pPr>
        <w:spacing w:after="0"/>
        <w:rPr>
          <w:rFonts w:ascii="Arial" w:hAnsi="Arial" w:cs="Arial"/>
          <w:sz w:val="22"/>
          <w:szCs w:val="22"/>
        </w:rPr>
      </w:pPr>
    </w:p>
    <w:p w14:paraId="07B2EEF7" w14:textId="01BB5BF4" w:rsidR="00E7470C" w:rsidRDefault="003F46ED" w:rsidP="00ED677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2C7488">
        <w:rPr>
          <w:rFonts w:ascii="Arial" w:hAnsi="Arial" w:cs="Arial"/>
          <w:sz w:val="22"/>
          <w:szCs w:val="22"/>
        </w:rPr>
        <w:t>Dénes Béla</w:t>
      </w:r>
      <w:r w:rsidR="00E7470C" w:rsidRPr="008932E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7488" w:rsidRPr="008932E7">
        <w:rPr>
          <w:rFonts w:ascii="Arial" w:hAnsi="Arial" w:cs="Arial"/>
          <w:sz w:val="22"/>
          <w:szCs w:val="22"/>
        </w:rPr>
        <w:t>Ph</w:t>
      </w:r>
      <w:proofErr w:type="gramStart"/>
      <w:r w:rsidR="002C7488" w:rsidRPr="008932E7">
        <w:rPr>
          <w:rFonts w:ascii="Arial" w:hAnsi="Arial" w:cs="Arial"/>
          <w:sz w:val="22"/>
          <w:szCs w:val="22"/>
        </w:rPr>
        <w:t>.D</w:t>
      </w:r>
      <w:proofErr w:type="spellEnd"/>
      <w:r w:rsidR="002C7488" w:rsidRPr="008932E7">
        <w:rPr>
          <w:rFonts w:ascii="Arial" w:hAnsi="Arial" w:cs="Arial"/>
          <w:sz w:val="22"/>
          <w:szCs w:val="22"/>
        </w:rPr>
        <w:t>.</w:t>
      </w:r>
      <w:proofErr w:type="gramEnd"/>
      <w:r w:rsidR="002C748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7488">
        <w:rPr>
          <w:rFonts w:ascii="Arial" w:hAnsi="Arial" w:cs="Arial"/>
          <w:sz w:val="22"/>
          <w:szCs w:val="22"/>
        </w:rPr>
        <w:t>Habil</w:t>
      </w:r>
      <w:proofErr w:type="spellEnd"/>
    </w:p>
    <w:p w14:paraId="0E425E3C" w14:textId="10497CC8" w:rsidR="002C7488" w:rsidRDefault="002C7488" w:rsidP="00ED677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Állatorvosi Diagnosztikai Igazgatóság</w:t>
      </w:r>
    </w:p>
    <w:p w14:paraId="6E44D188" w14:textId="49780C70" w:rsidR="002C7488" w:rsidRPr="008932E7" w:rsidRDefault="002C7488" w:rsidP="00ED677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Nemzeti Élelmiszerbiztonsági Hivatal</w:t>
      </w:r>
    </w:p>
    <w:p w14:paraId="50F186BF" w14:textId="102C8E65" w:rsidR="0091742E" w:rsidRDefault="0065782C" w:rsidP="0065782C">
      <w:pPr>
        <w:spacing w:after="0"/>
        <w:rPr>
          <w:rFonts w:ascii="Arial" w:hAnsi="Arial" w:cs="Arial"/>
          <w:sz w:val="22"/>
          <w:szCs w:val="22"/>
        </w:rPr>
      </w:pPr>
      <w:bookmarkStart w:id="0" w:name="_Toc46478937"/>
      <w:r>
        <w:rPr>
          <w:rFonts w:ascii="Arial" w:hAnsi="Arial" w:cs="Arial"/>
          <w:sz w:val="22"/>
          <w:szCs w:val="22"/>
        </w:rPr>
        <w:t>Témabizottsági tag</w:t>
      </w:r>
    </w:p>
    <w:p w14:paraId="185F7323" w14:textId="20D0D345" w:rsidR="00AC1C3A" w:rsidRDefault="00AC1C3A" w:rsidP="0065782C">
      <w:pPr>
        <w:spacing w:after="0"/>
        <w:rPr>
          <w:rFonts w:ascii="Arial" w:hAnsi="Arial" w:cs="Arial"/>
          <w:sz w:val="22"/>
          <w:szCs w:val="22"/>
        </w:rPr>
      </w:pPr>
    </w:p>
    <w:p w14:paraId="0645B179" w14:textId="53B9FB91" w:rsidR="00AC1C3A" w:rsidRDefault="00AC1C3A" w:rsidP="0065782C">
      <w:pPr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Marko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Samardzija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Ph</w:t>
      </w:r>
      <w:proofErr w:type="gramStart"/>
      <w:r>
        <w:rPr>
          <w:rFonts w:ascii="Arial" w:hAnsi="Arial" w:cs="Arial"/>
          <w:sz w:val="22"/>
          <w:szCs w:val="22"/>
        </w:rPr>
        <w:t>.D</w:t>
      </w:r>
      <w:proofErr w:type="spellEnd"/>
      <w:proofErr w:type="gramEnd"/>
    </w:p>
    <w:p w14:paraId="20F4DB0B" w14:textId="44169494" w:rsidR="00AC1C3A" w:rsidRDefault="00AC1C3A" w:rsidP="0065782C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Szülészeti és Szaporodásbiológiai Tanszék</w:t>
      </w:r>
    </w:p>
    <w:p w14:paraId="314ECDE9" w14:textId="68D1BE52" w:rsidR="00AC1C3A" w:rsidRDefault="00AC1C3A" w:rsidP="0065782C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Zágráb</w:t>
      </w:r>
      <w:r w:rsidR="00A732FA">
        <w:rPr>
          <w:rFonts w:ascii="Arial" w:hAnsi="Arial" w:cs="Arial"/>
          <w:sz w:val="22"/>
          <w:szCs w:val="22"/>
        </w:rPr>
        <w:t>i Egyetem Állatorvosi Fakultás</w:t>
      </w:r>
    </w:p>
    <w:p w14:paraId="02978888" w14:textId="77777777" w:rsidR="00AC1C3A" w:rsidRPr="00AC1C3A" w:rsidRDefault="00AC1C3A" w:rsidP="00AC1C3A">
      <w:pPr>
        <w:spacing w:after="0"/>
        <w:rPr>
          <w:rFonts w:ascii="Arial" w:hAnsi="Arial" w:cs="Arial"/>
          <w:sz w:val="22"/>
          <w:szCs w:val="22"/>
        </w:rPr>
      </w:pPr>
      <w:r w:rsidRPr="00AC1C3A">
        <w:rPr>
          <w:rFonts w:ascii="Arial" w:hAnsi="Arial" w:cs="Arial"/>
          <w:sz w:val="22"/>
          <w:szCs w:val="22"/>
        </w:rPr>
        <w:t>Témabizottsági tag</w:t>
      </w:r>
    </w:p>
    <w:p w14:paraId="4095F3E2" w14:textId="77777777" w:rsidR="00AC1C3A" w:rsidRDefault="00AC1C3A" w:rsidP="0065782C">
      <w:pPr>
        <w:spacing w:after="0"/>
        <w:rPr>
          <w:rFonts w:ascii="Arial" w:hAnsi="Arial" w:cs="Arial"/>
          <w:sz w:val="22"/>
          <w:szCs w:val="22"/>
        </w:rPr>
      </w:pPr>
    </w:p>
    <w:p w14:paraId="555840E6" w14:textId="08CE7692" w:rsidR="00C01956" w:rsidRPr="0065782C" w:rsidRDefault="00C01956" w:rsidP="0065782C">
      <w:pPr>
        <w:spacing w:after="0"/>
        <w:rPr>
          <w:rFonts w:ascii="Arial" w:hAnsi="Arial" w:cs="Arial"/>
          <w:sz w:val="22"/>
          <w:szCs w:val="22"/>
        </w:rPr>
      </w:pPr>
      <w:r w:rsidRPr="008932E7">
        <w:rPr>
          <w:rFonts w:ascii="Arial" w:hAnsi="Arial" w:cs="Arial"/>
          <w:color w:val="auto"/>
          <w:szCs w:val="22"/>
          <w:lang w:val="en-US"/>
        </w:rPr>
        <w:br w:type="page"/>
      </w:r>
    </w:p>
    <w:bookmarkEnd w:id="0"/>
    <w:p w14:paraId="466FE717" w14:textId="25B9096A" w:rsidR="004165A9" w:rsidRDefault="0065782C" w:rsidP="002D2BF6">
      <w:pPr>
        <w:spacing w:after="0"/>
        <w:jc w:val="left"/>
        <w:rPr>
          <w:rFonts w:ascii="Arial" w:hAnsi="Arial" w:cs="Arial"/>
          <w:b/>
          <w:color w:val="auto"/>
          <w:sz w:val="28"/>
          <w:szCs w:val="22"/>
          <w:lang w:val="en-US"/>
        </w:rPr>
      </w:pPr>
      <w:proofErr w:type="spellStart"/>
      <w:r>
        <w:rPr>
          <w:rFonts w:ascii="Arial" w:hAnsi="Arial" w:cs="Arial"/>
          <w:b/>
          <w:color w:val="auto"/>
          <w:sz w:val="28"/>
          <w:szCs w:val="22"/>
          <w:lang w:val="en-US"/>
        </w:rPr>
        <w:lastRenderedPageBreak/>
        <w:t>Bevezetés</w:t>
      </w:r>
      <w:proofErr w:type="spellEnd"/>
    </w:p>
    <w:p w14:paraId="46AADD88" w14:textId="706F096A" w:rsidR="00A732FA" w:rsidRPr="007574C0" w:rsidRDefault="00A732FA" w:rsidP="00417B4D">
      <w:pPr>
        <w:spacing w:after="0"/>
        <w:jc w:val="left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6EC914FA" w14:textId="3AC1DF6F" w:rsidR="00A732FA" w:rsidRPr="004D09A4" w:rsidRDefault="00A732FA" w:rsidP="00FA43A5">
      <w:pPr>
        <w:spacing w:after="0"/>
        <w:rPr>
          <w:rFonts w:ascii="Arial" w:hAnsi="Arial" w:cs="Arial"/>
          <w:bCs/>
          <w:color w:val="auto"/>
          <w:sz w:val="22"/>
          <w:szCs w:val="22"/>
          <w:lang w:val="en-US"/>
        </w:rPr>
      </w:pPr>
      <w:r w:rsidRPr="00A732FA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proofErr w:type="spellStart"/>
      <w:r w:rsidRPr="00A732FA">
        <w:rPr>
          <w:rFonts w:ascii="Arial" w:hAnsi="Arial" w:cs="Arial"/>
          <w:bCs/>
          <w:color w:val="auto"/>
          <w:sz w:val="22"/>
          <w:szCs w:val="22"/>
        </w:rPr>
        <w:t>Q-láz</w:t>
      </w:r>
      <w:proofErr w:type="spellEnd"/>
      <w:r w:rsidRPr="00A732FA">
        <w:rPr>
          <w:rFonts w:ascii="Arial" w:hAnsi="Arial" w:cs="Arial"/>
          <w:bCs/>
          <w:color w:val="auto"/>
          <w:sz w:val="22"/>
          <w:szCs w:val="22"/>
        </w:rPr>
        <w:t xml:space="preserve"> világszerte előforduló zoonózis, amelyet 1937-ben írtak le először Ausztráliában, vágóhídi munkások kö</w:t>
      </w:r>
      <w:r w:rsidR="00F4444D">
        <w:rPr>
          <w:rFonts w:ascii="Arial" w:hAnsi="Arial" w:cs="Arial"/>
          <w:bCs/>
          <w:color w:val="auto"/>
          <w:sz w:val="22"/>
          <w:szCs w:val="22"/>
        </w:rPr>
        <w:t>rében</w:t>
      </w:r>
      <w:r w:rsidRPr="00A732FA">
        <w:rPr>
          <w:rFonts w:ascii="Arial" w:hAnsi="Arial" w:cs="Arial"/>
          <w:bCs/>
          <w:color w:val="auto"/>
          <w:sz w:val="22"/>
          <w:szCs w:val="22"/>
        </w:rPr>
        <w:t xml:space="preserve">. Az ismeretlen </w:t>
      </w:r>
      <w:proofErr w:type="spellStart"/>
      <w:r w:rsidR="001B5FFA">
        <w:rPr>
          <w:rFonts w:ascii="Arial" w:hAnsi="Arial" w:cs="Arial"/>
          <w:bCs/>
          <w:color w:val="auto"/>
          <w:sz w:val="22"/>
          <w:szCs w:val="22"/>
        </w:rPr>
        <w:t>oktanú</w:t>
      </w:r>
      <w:proofErr w:type="spellEnd"/>
      <w:r w:rsidR="001B5FFA">
        <w:rPr>
          <w:rFonts w:ascii="Arial" w:hAnsi="Arial" w:cs="Arial"/>
          <w:bCs/>
          <w:color w:val="auto"/>
          <w:sz w:val="22"/>
          <w:szCs w:val="22"/>
        </w:rPr>
        <w:t>, magas lázzal, influenza</w:t>
      </w:r>
      <w:r w:rsidRPr="00A732FA">
        <w:rPr>
          <w:rFonts w:ascii="Arial" w:hAnsi="Arial" w:cs="Arial"/>
          <w:bCs/>
          <w:color w:val="auto"/>
          <w:sz w:val="22"/>
          <w:szCs w:val="22"/>
        </w:rPr>
        <w:t xml:space="preserve">szerű tünetekkel járó, járványos megbetegedések kórokozójaként a </w:t>
      </w:r>
      <w:proofErr w:type="spellStart"/>
      <w:r w:rsidRPr="00A732FA">
        <w:rPr>
          <w:rFonts w:ascii="Arial" w:hAnsi="Arial" w:cs="Arial"/>
          <w:bCs/>
          <w:color w:val="auto"/>
          <w:sz w:val="22"/>
          <w:szCs w:val="22"/>
        </w:rPr>
        <w:t>Gram-negatív</w:t>
      </w:r>
      <w:proofErr w:type="spellEnd"/>
      <w:r w:rsidRPr="00A732F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A732FA">
        <w:rPr>
          <w:rFonts w:ascii="Arial" w:hAnsi="Arial" w:cs="Arial"/>
          <w:bCs/>
          <w:color w:val="auto"/>
          <w:sz w:val="22"/>
          <w:szCs w:val="22"/>
        </w:rPr>
        <w:t>intracelluláris</w:t>
      </w:r>
      <w:proofErr w:type="spellEnd"/>
      <w:r w:rsidRPr="00A732FA">
        <w:rPr>
          <w:rFonts w:ascii="Arial" w:hAnsi="Arial" w:cs="Arial"/>
          <w:bCs/>
          <w:color w:val="auto"/>
          <w:sz w:val="22"/>
          <w:szCs w:val="22"/>
        </w:rPr>
        <w:t xml:space="preserve"> baktériumot</w:t>
      </w:r>
      <w:r w:rsidR="00F4444D">
        <w:rPr>
          <w:rFonts w:ascii="Arial" w:hAnsi="Arial" w:cs="Arial"/>
          <w:bCs/>
          <w:color w:val="auto"/>
          <w:sz w:val="22"/>
          <w:szCs w:val="22"/>
        </w:rPr>
        <w:t xml:space="preserve">, a </w:t>
      </w:r>
      <w:proofErr w:type="spellStart"/>
      <w:r w:rsidR="00F4444D" w:rsidRPr="00A732FA">
        <w:rPr>
          <w:rFonts w:ascii="Arial" w:hAnsi="Arial" w:cs="Arial"/>
          <w:bCs/>
          <w:i/>
          <w:color w:val="auto"/>
          <w:sz w:val="22"/>
          <w:szCs w:val="22"/>
        </w:rPr>
        <w:t>Coxiella</w:t>
      </w:r>
      <w:proofErr w:type="spellEnd"/>
      <w:r w:rsidR="00F4444D" w:rsidRPr="00A732FA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="00F4444D" w:rsidRPr="00A732FA">
        <w:rPr>
          <w:rFonts w:ascii="Arial" w:hAnsi="Arial" w:cs="Arial"/>
          <w:bCs/>
          <w:i/>
          <w:color w:val="auto"/>
          <w:sz w:val="22"/>
          <w:szCs w:val="22"/>
        </w:rPr>
        <w:t>burnetii</w:t>
      </w:r>
      <w:r w:rsidR="00F4444D" w:rsidRPr="00F4444D">
        <w:rPr>
          <w:rFonts w:ascii="Arial" w:hAnsi="Arial" w:cs="Arial"/>
          <w:bCs/>
          <w:iCs/>
          <w:color w:val="auto"/>
          <w:sz w:val="22"/>
          <w:szCs w:val="22"/>
        </w:rPr>
        <w:t>-t</w:t>
      </w:r>
      <w:proofErr w:type="spellEnd"/>
      <w:r w:rsidR="00F4444D">
        <w:rPr>
          <w:rFonts w:ascii="Arial" w:hAnsi="Arial" w:cs="Arial"/>
          <w:bCs/>
          <w:i/>
          <w:color w:val="auto"/>
          <w:sz w:val="22"/>
          <w:szCs w:val="22"/>
        </w:rPr>
        <w:t>,</w:t>
      </w:r>
      <w:r w:rsidRPr="00A732FA">
        <w:rPr>
          <w:rFonts w:ascii="Arial" w:hAnsi="Arial" w:cs="Arial"/>
          <w:bCs/>
          <w:color w:val="auto"/>
          <w:sz w:val="22"/>
          <w:szCs w:val="22"/>
        </w:rPr>
        <w:t xml:space="preserve"> azonosították.</w:t>
      </w:r>
      <w:r w:rsidR="00343005">
        <w:rPr>
          <w:rFonts w:ascii="Arial" w:eastAsiaTheme="minorHAnsi" w:hAnsi="Arial" w:cstheme="minorBidi"/>
          <w:color w:val="auto"/>
          <w:sz w:val="22"/>
          <w:szCs w:val="22"/>
          <w:shd w:val="clear" w:color="auto" w:fill="auto"/>
          <w:lang w:eastAsia="en-US"/>
        </w:rPr>
        <w:t xml:space="preserve"> </w:t>
      </w:r>
      <w:r w:rsidR="00343005" w:rsidRPr="00343005">
        <w:rPr>
          <w:rFonts w:ascii="Arial" w:hAnsi="Arial" w:cs="Arial"/>
          <w:bCs/>
          <w:color w:val="auto"/>
          <w:sz w:val="22"/>
          <w:szCs w:val="22"/>
        </w:rPr>
        <w:t xml:space="preserve">Ismereteink a kórokozóról nagymértékben bővültek a betegség első leírása óta, mind a gazdaspektrum, mind a betegség </w:t>
      </w:r>
      <w:r w:rsidR="00F4444D">
        <w:rPr>
          <w:rFonts w:ascii="Arial" w:hAnsi="Arial" w:cs="Arial"/>
          <w:bCs/>
          <w:color w:val="auto"/>
          <w:sz w:val="22"/>
          <w:szCs w:val="22"/>
        </w:rPr>
        <w:t>járványtana</w:t>
      </w:r>
      <w:r w:rsidR="00343005" w:rsidRPr="00343005">
        <w:rPr>
          <w:rFonts w:ascii="Arial" w:hAnsi="Arial" w:cs="Arial"/>
          <w:bCs/>
          <w:color w:val="auto"/>
          <w:sz w:val="22"/>
          <w:szCs w:val="22"/>
        </w:rPr>
        <w:t xml:space="preserve"> tekintetében. Számos emlősfaj mellett a baktériumot kimutatták már többek között hüllőkb</w:t>
      </w:r>
      <w:r w:rsidR="00F4444D">
        <w:rPr>
          <w:rFonts w:ascii="Arial" w:hAnsi="Arial" w:cs="Arial"/>
          <w:bCs/>
          <w:color w:val="auto"/>
          <w:sz w:val="22"/>
          <w:szCs w:val="22"/>
        </w:rPr>
        <w:t>ől</w:t>
      </w:r>
      <w:r w:rsidR="00343005" w:rsidRPr="00343005">
        <w:rPr>
          <w:rFonts w:ascii="Arial" w:hAnsi="Arial" w:cs="Arial"/>
          <w:bCs/>
          <w:color w:val="auto"/>
          <w:sz w:val="22"/>
          <w:szCs w:val="22"/>
        </w:rPr>
        <w:t xml:space="preserve"> és tengeri emlősökb</w:t>
      </w:r>
      <w:r w:rsidR="00F4444D">
        <w:rPr>
          <w:rFonts w:ascii="Arial" w:hAnsi="Arial" w:cs="Arial"/>
          <w:bCs/>
          <w:color w:val="auto"/>
          <w:sz w:val="22"/>
          <w:szCs w:val="22"/>
        </w:rPr>
        <w:t>ől</w:t>
      </w:r>
      <w:r w:rsidR="00343005" w:rsidRPr="00343005">
        <w:rPr>
          <w:rFonts w:ascii="Arial" w:hAnsi="Arial" w:cs="Arial"/>
          <w:bCs/>
          <w:color w:val="auto"/>
          <w:sz w:val="22"/>
          <w:szCs w:val="22"/>
        </w:rPr>
        <w:t xml:space="preserve"> is. A kórokozó számos módon ürülhet a gazdaszervezetből, többek között vizelettel, bélsárral, tejjel és magzatburokkal is. A fertőzött állatok gyakran tünetmentesek, azonban számos szaporodásbiológiai problémát, </w:t>
      </w:r>
      <w:r w:rsidR="001B5FFA">
        <w:rPr>
          <w:rFonts w:ascii="Arial" w:hAnsi="Arial" w:cs="Arial"/>
          <w:bCs/>
          <w:color w:val="auto"/>
          <w:sz w:val="22"/>
          <w:szCs w:val="22"/>
        </w:rPr>
        <w:t>például</w:t>
      </w:r>
      <w:r w:rsidR="00343005" w:rsidRPr="00343005">
        <w:rPr>
          <w:rFonts w:ascii="Arial" w:hAnsi="Arial" w:cs="Arial"/>
          <w:bCs/>
          <w:color w:val="auto"/>
          <w:sz w:val="22"/>
          <w:szCs w:val="22"/>
        </w:rPr>
        <w:t xml:space="preserve"> vetélés</w:t>
      </w:r>
      <w:r w:rsidR="001B5FFA">
        <w:rPr>
          <w:rFonts w:ascii="Arial" w:hAnsi="Arial" w:cs="Arial"/>
          <w:bCs/>
          <w:color w:val="auto"/>
          <w:sz w:val="22"/>
          <w:szCs w:val="22"/>
        </w:rPr>
        <w:t>t</w:t>
      </w:r>
      <w:r w:rsidR="00343005" w:rsidRPr="00343005">
        <w:rPr>
          <w:rFonts w:ascii="Arial" w:hAnsi="Arial" w:cs="Arial"/>
          <w:bCs/>
          <w:color w:val="auto"/>
          <w:sz w:val="22"/>
          <w:szCs w:val="22"/>
        </w:rPr>
        <w:t>, magzatburok retenció</w:t>
      </w:r>
      <w:r w:rsidR="001B5FFA">
        <w:rPr>
          <w:rFonts w:ascii="Arial" w:hAnsi="Arial" w:cs="Arial"/>
          <w:bCs/>
          <w:color w:val="auto"/>
          <w:sz w:val="22"/>
          <w:szCs w:val="22"/>
        </w:rPr>
        <w:t>t</w:t>
      </w:r>
      <w:r w:rsidR="00343005" w:rsidRPr="00343005">
        <w:rPr>
          <w:rFonts w:ascii="Arial" w:hAnsi="Arial" w:cs="Arial"/>
          <w:bCs/>
          <w:color w:val="auto"/>
          <w:sz w:val="22"/>
          <w:szCs w:val="22"/>
        </w:rPr>
        <w:t>, méhgyulladás</w:t>
      </w:r>
      <w:r w:rsidR="001B5FFA">
        <w:rPr>
          <w:rFonts w:ascii="Arial" w:hAnsi="Arial" w:cs="Arial"/>
          <w:bCs/>
          <w:color w:val="auto"/>
          <w:sz w:val="22"/>
          <w:szCs w:val="22"/>
        </w:rPr>
        <w:t>t</w:t>
      </w:r>
      <w:r w:rsidR="00343005" w:rsidRPr="00343005">
        <w:rPr>
          <w:rFonts w:ascii="Arial" w:hAnsi="Arial" w:cs="Arial"/>
          <w:bCs/>
          <w:color w:val="auto"/>
          <w:sz w:val="22"/>
          <w:szCs w:val="22"/>
        </w:rPr>
        <w:t>, korai magzatvesztés</w:t>
      </w:r>
      <w:r w:rsidR="001B5FFA">
        <w:rPr>
          <w:rFonts w:ascii="Arial" w:hAnsi="Arial" w:cs="Arial"/>
          <w:bCs/>
          <w:color w:val="auto"/>
          <w:sz w:val="22"/>
          <w:szCs w:val="22"/>
        </w:rPr>
        <w:t>t</w:t>
      </w:r>
      <w:r w:rsidR="00343005" w:rsidRPr="00343005">
        <w:rPr>
          <w:rFonts w:ascii="Arial" w:hAnsi="Arial" w:cs="Arial"/>
          <w:bCs/>
          <w:color w:val="auto"/>
          <w:sz w:val="22"/>
          <w:szCs w:val="22"/>
        </w:rPr>
        <w:t xml:space="preserve"> is összefüggésbe hozt</w:t>
      </w:r>
      <w:r w:rsidR="007F6C76">
        <w:rPr>
          <w:rFonts w:ascii="Arial" w:hAnsi="Arial" w:cs="Arial"/>
          <w:bCs/>
          <w:color w:val="auto"/>
          <w:sz w:val="22"/>
          <w:szCs w:val="22"/>
        </w:rPr>
        <w:t>a</w:t>
      </w:r>
      <w:r w:rsidR="00343005" w:rsidRPr="00343005">
        <w:rPr>
          <w:rFonts w:ascii="Arial" w:hAnsi="Arial" w:cs="Arial"/>
          <w:bCs/>
          <w:color w:val="auto"/>
          <w:sz w:val="22"/>
          <w:szCs w:val="22"/>
        </w:rPr>
        <w:t xml:space="preserve">k a </w:t>
      </w:r>
      <w:r w:rsidR="00343005" w:rsidRPr="00343005">
        <w:rPr>
          <w:rFonts w:ascii="Arial" w:hAnsi="Arial" w:cs="Arial"/>
          <w:bCs/>
          <w:iCs/>
          <w:color w:val="auto"/>
          <w:sz w:val="22"/>
          <w:szCs w:val="22"/>
        </w:rPr>
        <w:t>kórokozó</w:t>
      </w:r>
      <w:r w:rsidR="00343005" w:rsidRPr="00343005">
        <w:rPr>
          <w:rFonts w:ascii="Arial" w:hAnsi="Arial" w:cs="Arial"/>
          <w:bCs/>
          <w:color w:val="auto"/>
          <w:sz w:val="22"/>
          <w:szCs w:val="22"/>
        </w:rPr>
        <w:t xml:space="preserve"> jelenlétével. Az emberi Q-lázas megbetegedések elsődleges forrásai azonban a házi kérődző állományok.</w:t>
      </w:r>
      <w:r w:rsidR="00343005"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="0008323A">
        <w:rPr>
          <w:rFonts w:ascii="Arial" w:hAnsi="Arial" w:cs="Arial"/>
          <w:bCs/>
          <w:color w:val="auto"/>
          <w:sz w:val="22"/>
          <w:szCs w:val="22"/>
        </w:rPr>
        <w:t>Hazánkban</w:t>
      </w:r>
      <w:r w:rsidR="001B5FFA" w:rsidRPr="001B5FF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B5FFA" w:rsidRPr="0008323A">
        <w:rPr>
          <w:rFonts w:ascii="Arial" w:hAnsi="Arial" w:cs="Arial"/>
          <w:bCs/>
          <w:color w:val="auto"/>
          <w:sz w:val="22"/>
          <w:szCs w:val="22"/>
        </w:rPr>
        <w:t>először</w:t>
      </w:r>
      <w:r w:rsidR="000832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B5FFA" w:rsidRPr="0008323A">
        <w:rPr>
          <w:rFonts w:ascii="Arial" w:hAnsi="Arial" w:cs="Arial"/>
          <w:bCs/>
          <w:color w:val="auto"/>
          <w:sz w:val="22"/>
          <w:szCs w:val="22"/>
        </w:rPr>
        <w:t xml:space="preserve">1956-ban </w:t>
      </w:r>
      <w:r w:rsidR="0008323A" w:rsidRPr="0008323A">
        <w:rPr>
          <w:rFonts w:ascii="Arial" w:hAnsi="Arial" w:cs="Arial"/>
          <w:bCs/>
          <w:color w:val="auto"/>
          <w:sz w:val="22"/>
          <w:szCs w:val="22"/>
        </w:rPr>
        <w:t xml:space="preserve">azonosította a fertőzést </w:t>
      </w:r>
      <w:proofErr w:type="spellStart"/>
      <w:r w:rsidR="0008323A" w:rsidRPr="0008323A">
        <w:rPr>
          <w:rFonts w:ascii="Arial" w:hAnsi="Arial" w:cs="Arial"/>
          <w:bCs/>
          <w:color w:val="auto"/>
          <w:sz w:val="22"/>
          <w:szCs w:val="22"/>
        </w:rPr>
        <w:t>Romváry</w:t>
      </w:r>
      <w:proofErr w:type="spellEnd"/>
      <w:r w:rsidR="0008323A" w:rsidRPr="0008323A">
        <w:rPr>
          <w:rFonts w:ascii="Arial" w:hAnsi="Arial" w:cs="Arial"/>
          <w:bCs/>
          <w:color w:val="auto"/>
          <w:sz w:val="22"/>
          <w:szCs w:val="22"/>
        </w:rPr>
        <w:t xml:space="preserve"> József </w:t>
      </w:r>
      <w:r w:rsidR="001B5FFA">
        <w:rPr>
          <w:rFonts w:ascii="Arial" w:hAnsi="Arial" w:cs="Arial"/>
          <w:bCs/>
          <w:color w:val="auto"/>
          <w:sz w:val="22"/>
          <w:szCs w:val="22"/>
        </w:rPr>
        <w:t>s</w:t>
      </w:r>
      <w:r w:rsidR="001B5FFA" w:rsidRPr="0008323A">
        <w:rPr>
          <w:rFonts w:ascii="Arial" w:hAnsi="Arial" w:cs="Arial"/>
          <w:bCs/>
          <w:color w:val="auto"/>
          <w:sz w:val="22"/>
          <w:szCs w:val="22"/>
        </w:rPr>
        <w:t>zarvasmarha</w:t>
      </w:r>
      <w:r w:rsidR="001B5FF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B5FFA">
        <w:rPr>
          <w:rFonts w:ascii="Arial" w:hAnsi="Arial" w:cs="Arial"/>
          <w:bCs/>
          <w:color w:val="auto"/>
          <w:sz w:val="22"/>
          <w:szCs w:val="22"/>
        </w:rPr>
        <w:lastRenderedPageBreak/>
        <w:t>és juh</w:t>
      </w:r>
      <w:r w:rsidR="001B5FFA" w:rsidRPr="0008323A">
        <w:rPr>
          <w:rFonts w:ascii="Arial" w:hAnsi="Arial" w:cs="Arial"/>
          <w:bCs/>
          <w:color w:val="auto"/>
          <w:sz w:val="22"/>
          <w:szCs w:val="22"/>
        </w:rPr>
        <w:t xml:space="preserve"> állomány</w:t>
      </w:r>
      <w:r w:rsidR="001B5FFA">
        <w:rPr>
          <w:rFonts w:ascii="Arial" w:hAnsi="Arial" w:cs="Arial"/>
          <w:bCs/>
          <w:color w:val="auto"/>
          <w:sz w:val="22"/>
          <w:szCs w:val="22"/>
        </w:rPr>
        <w:t>ok</w:t>
      </w:r>
      <w:r w:rsidR="001B5FFA" w:rsidRPr="0008323A">
        <w:rPr>
          <w:rFonts w:ascii="Arial" w:hAnsi="Arial" w:cs="Arial"/>
          <w:bCs/>
          <w:color w:val="auto"/>
          <w:sz w:val="22"/>
          <w:szCs w:val="22"/>
        </w:rPr>
        <w:t xml:space="preserve">ban </w:t>
      </w:r>
      <w:r w:rsidR="0008323A" w:rsidRPr="0008323A">
        <w:rPr>
          <w:rFonts w:ascii="Arial" w:hAnsi="Arial" w:cs="Arial"/>
          <w:bCs/>
          <w:color w:val="auto"/>
          <w:sz w:val="22"/>
          <w:szCs w:val="22"/>
        </w:rPr>
        <w:t>(1957).</w:t>
      </w:r>
      <w:r w:rsidR="00095FC0" w:rsidRPr="00095FC0">
        <w:t xml:space="preserve"> </w:t>
      </w:r>
      <w:r w:rsidR="00095FC0" w:rsidRPr="00095FC0">
        <w:rPr>
          <w:rFonts w:ascii="Arial" w:hAnsi="Arial" w:cs="Arial"/>
          <w:bCs/>
          <w:color w:val="auto"/>
          <w:sz w:val="22"/>
          <w:szCs w:val="22"/>
        </w:rPr>
        <w:t xml:space="preserve">Az első </w:t>
      </w:r>
      <w:r w:rsidR="007F6C76">
        <w:rPr>
          <w:rFonts w:ascii="Arial" w:hAnsi="Arial" w:cs="Arial"/>
          <w:bCs/>
          <w:color w:val="auto"/>
          <w:sz w:val="22"/>
          <w:szCs w:val="22"/>
        </w:rPr>
        <w:t xml:space="preserve">emberi megbetegedés </w:t>
      </w:r>
      <w:r w:rsidR="00095FC0" w:rsidRPr="00095FC0">
        <w:rPr>
          <w:rFonts w:ascii="Arial" w:hAnsi="Arial" w:cs="Arial"/>
          <w:bCs/>
          <w:color w:val="auto"/>
          <w:sz w:val="22"/>
          <w:szCs w:val="22"/>
        </w:rPr>
        <w:t>bejelentésre 1977-ben került sor.</w:t>
      </w:r>
      <w:r w:rsidR="00095FC0" w:rsidRPr="00095FC0">
        <w:t xml:space="preserve"> </w:t>
      </w:r>
      <w:r w:rsidR="00095FC0" w:rsidRPr="00095FC0">
        <w:rPr>
          <w:rFonts w:ascii="Arial" w:hAnsi="Arial" w:cs="Arial"/>
          <w:bCs/>
          <w:color w:val="auto"/>
          <w:sz w:val="22"/>
          <w:szCs w:val="22"/>
        </w:rPr>
        <w:t>Az elk</w:t>
      </w:r>
      <w:r w:rsidR="00FA43A5">
        <w:rPr>
          <w:rFonts w:ascii="Arial" w:hAnsi="Arial" w:cs="Arial"/>
          <w:bCs/>
          <w:color w:val="auto"/>
          <w:sz w:val="22"/>
          <w:szCs w:val="22"/>
        </w:rPr>
        <w:t>övetkezendő években (1977-1980)</w:t>
      </w:r>
      <w:r w:rsidR="00095FC0" w:rsidRPr="00095FC0">
        <w:rPr>
          <w:rFonts w:ascii="Arial" w:hAnsi="Arial" w:cs="Arial"/>
          <w:bCs/>
          <w:color w:val="auto"/>
          <w:sz w:val="22"/>
          <w:szCs w:val="22"/>
        </w:rPr>
        <w:t xml:space="preserve"> két </w:t>
      </w:r>
      <w:r w:rsidR="001B5FFA">
        <w:rPr>
          <w:rFonts w:ascii="Arial" w:hAnsi="Arial" w:cs="Arial"/>
          <w:bCs/>
          <w:color w:val="auto"/>
          <w:sz w:val="22"/>
          <w:szCs w:val="22"/>
        </w:rPr>
        <w:t>Bács-Kiskun megyei szarvasmarha</w:t>
      </w:r>
      <w:r w:rsidR="00095FC0" w:rsidRPr="00095FC0">
        <w:rPr>
          <w:rFonts w:ascii="Arial" w:hAnsi="Arial" w:cs="Arial"/>
          <w:bCs/>
          <w:color w:val="auto"/>
          <w:sz w:val="22"/>
          <w:szCs w:val="22"/>
        </w:rPr>
        <w:t xml:space="preserve">telepen is észleltek </w:t>
      </w:r>
      <w:r w:rsidR="00095FC0" w:rsidRPr="00095FC0">
        <w:rPr>
          <w:rFonts w:ascii="Arial" w:hAnsi="Arial" w:cs="Arial"/>
          <w:bCs/>
          <w:i/>
          <w:color w:val="auto"/>
          <w:sz w:val="22"/>
          <w:szCs w:val="22"/>
        </w:rPr>
        <w:t xml:space="preserve">C. </w:t>
      </w:r>
      <w:proofErr w:type="spellStart"/>
      <w:r w:rsidR="00095FC0" w:rsidRPr="00095FC0">
        <w:rPr>
          <w:rFonts w:ascii="Arial" w:hAnsi="Arial" w:cs="Arial"/>
          <w:bCs/>
          <w:i/>
          <w:color w:val="auto"/>
          <w:sz w:val="22"/>
          <w:szCs w:val="22"/>
        </w:rPr>
        <w:t>burnetii-</w:t>
      </w:r>
      <w:r w:rsidR="00095FC0" w:rsidRPr="00095FC0">
        <w:rPr>
          <w:rFonts w:ascii="Arial" w:hAnsi="Arial" w:cs="Arial"/>
          <w:bCs/>
          <w:color w:val="auto"/>
          <w:sz w:val="22"/>
          <w:szCs w:val="22"/>
        </w:rPr>
        <w:t>hez</w:t>
      </w:r>
      <w:proofErr w:type="spellEnd"/>
      <w:r w:rsidR="00095FC0" w:rsidRPr="00095FC0">
        <w:rPr>
          <w:rFonts w:ascii="Arial" w:hAnsi="Arial" w:cs="Arial"/>
          <w:bCs/>
          <w:color w:val="auto"/>
          <w:sz w:val="22"/>
          <w:szCs w:val="22"/>
        </w:rPr>
        <w:t xml:space="preserve"> köthető, elhúzódó </w:t>
      </w:r>
      <w:r w:rsidR="00201F87">
        <w:rPr>
          <w:rFonts w:ascii="Arial" w:hAnsi="Arial" w:cs="Arial"/>
          <w:bCs/>
          <w:color w:val="auto"/>
          <w:sz w:val="22"/>
          <w:szCs w:val="22"/>
        </w:rPr>
        <w:t>légzőszervi tünetekben megnyi</w:t>
      </w:r>
      <w:r w:rsidR="007F6C76">
        <w:rPr>
          <w:rFonts w:ascii="Arial" w:hAnsi="Arial" w:cs="Arial"/>
          <w:bCs/>
          <w:color w:val="auto"/>
          <w:sz w:val="22"/>
          <w:szCs w:val="22"/>
        </w:rPr>
        <w:t>lvánuló</w:t>
      </w:r>
      <w:r w:rsidR="00095FC0" w:rsidRPr="00095FC0">
        <w:rPr>
          <w:rFonts w:ascii="Arial" w:hAnsi="Arial" w:cs="Arial"/>
          <w:bCs/>
          <w:color w:val="auto"/>
          <w:sz w:val="22"/>
          <w:szCs w:val="22"/>
        </w:rPr>
        <w:t xml:space="preserve"> járványt a dolgozók körében</w:t>
      </w:r>
      <w:r w:rsidR="00095FC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95FC0" w:rsidRPr="00343005">
        <w:rPr>
          <w:rFonts w:ascii="Arial" w:hAnsi="Arial" w:cs="Arial"/>
          <w:bCs/>
          <w:color w:val="auto"/>
          <w:sz w:val="22"/>
          <w:szCs w:val="22"/>
          <w:lang w:val="en-GB"/>
        </w:rPr>
        <w:t>(EPINFO, 2014).</w:t>
      </w:r>
      <w:r w:rsidR="008D24E4" w:rsidRPr="008D24E4">
        <w:t xml:space="preserve"> </w:t>
      </w:r>
      <w:r w:rsidR="00FA43A5">
        <w:rPr>
          <w:rFonts w:ascii="Arial" w:hAnsi="Arial" w:cs="Arial"/>
          <w:bCs/>
          <w:color w:val="auto"/>
          <w:sz w:val="22"/>
          <w:szCs w:val="22"/>
        </w:rPr>
        <w:t>A</w:t>
      </w:r>
      <w:r w:rsidR="00FA43A5" w:rsidRPr="008D24E4">
        <w:rPr>
          <w:rFonts w:ascii="Arial" w:hAnsi="Arial" w:cs="Arial"/>
          <w:bCs/>
          <w:color w:val="auto"/>
          <w:sz w:val="22"/>
          <w:szCs w:val="22"/>
        </w:rPr>
        <w:t>z elmúlt évtizedek során hazánkban</w:t>
      </w:r>
      <w:r w:rsidR="00FA43A5" w:rsidRPr="008D24E4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 </w:t>
      </w:r>
      <w:r w:rsidR="00FA43A5" w:rsidRPr="008D24E4">
        <w:rPr>
          <w:rFonts w:ascii="Arial" w:hAnsi="Arial" w:cs="Arial"/>
          <w:bCs/>
          <w:color w:val="auto"/>
          <w:sz w:val="22"/>
          <w:szCs w:val="22"/>
        </w:rPr>
        <w:t xml:space="preserve">többször </w:t>
      </w:r>
      <w:r w:rsidR="00FA43A5">
        <w:rPr>
          <w:rFonts w:ascii="Arial" w:hAnsi="Arial" w:cs="Arial"/>
          <w:bCs/>
          <w:color w:val="auto"/>
          <w:sz w:val="22"/>
          <w:szCs w:val="22"/>
        </w:rPr>
        <w:t xml:space="preserve">is </w:t>
      </w:r>
      <w:r w:rsidR="00FA43A5" w:rsidRPr="008D24E4">
        <w:rPr>
          <w:rFonts w:ascii="Arial" w:hAnsi="Arial" w:cs="Arial"/>
          <w:bCs/>
          <w:color w:val="auto"/>
          <w:sz w:val="22"/>
          <w:szCs w:val="22"/>
        </w:rPr>
        <w:t xml:space="preserve">beszámoltak </w:t>
      </w:r>
      <w:r w:rsidR="008D24E4" w:rsidRPr="008D24E4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C. </w:t>
      </w:r>
      <w:proofErr w:type="spellStart"/>
      <w:r w:rsidR="008D24E4" w:rsidRPr="008D24E4">
        <w:rPr>
          <w:rFonts w:ascii="Arial" w:hAnsi="Arial" w:cs="Arial"/>
          <w:bCs/>
          <w:i/>
          <w:iCs/>
          <w:color w:val="auto"/>
          <w:sz w:val="22"/>
          <w:szCs w:val="22"/>
        </w:rPr>
        <w:t>burnetii</w:t>
      </w:r>
      <w:proofErr w:type="spellEnd"/>
      <w:r w:rsidR="008D24E4" w:rsidRPr="008D24E4">
        <w:rPr>
          <w:rFonts w:ascii="Arial" w:hAnsi="Arial" w:cs="Arial"/>
          <w:bCs/>
          <w:color w:val="auto"/>
          <w:sz w:val="22"/>
          <w:szCs w:val="22"/>
        </w:rPr>
        <w:t xml:space="preserve"> okozta vetélésekről </w:t>
      </w:r>
      <w:r w:rsidR="001B5FFA" w:rsidRPr="008D24E4">
        <w:rPr>
          <w:rFonts w:ascii="Arial" w:hAnsi="Arial" w:cs="Arial"/>
          <w:bCs/>
          <w:color w:val="auto"/>
          <w:sz w:val="22"/>
          <w:szCs w:val="22"/>
        </w:rPr>
        <w:t>kérődző</w:t>
      </w:r>
      <w:r w:rsidR="001B5FFA">
        <w:rPr>
          <w:rFonts w:ascii="Arial" w:hAnsi="Arial" w:cs="Arial"/>
          <w:bCs/>
          <w:color w:val="auto"/>
          <w:sz w:val="22"/>
          <w:szCs w:val="22"/>
        </w:rPr>
        <w:t>kben</w:t>
      </w:r>
      <w:r w:rsidR="008D24E4" w:rsidRPr="008D24E4">
        <w:rPr>
          <w:rFonts w:ascii="Arial" w:hAnsi="Arial" w:cs="Arial"/>
          <w:bCs/>
          <w:color w:val="auto"/>
          <w:sz w:val="22"/>
          <w:szCs w:val="22"/>
        </w:rPr>
        <w:t xml:space="preserve"> (</w:t>
      </w:r>
      <w:proofErr w:type="spellStart"/>
      <w:r w:rsidR="008D24E4" w:rsidRPr="008D24E4">
        <w:rPr>
          <w:rFonts w:ascii="Arial" w:hAnsi="Arial" w:cs="Arial"/>
          <w:bCs/>
          <w:color w:val="auto"/>
          <w:sz w:val="22"/>
          <w:szCs w:val="22"/>
        </w:rPr>
        <w:t>Rády</w:t>
      </w:r>
      <w:proofErr w:type="spellEnd"/>
      <w:r w:rsidR="008D24E4" w:rsidRPr="008D24E4">
        <w:rPr>
          <w:rFonts w:ascii="Arial" w:hAnsi="Arial" w:cs="Arial"/>
          <w:bCs/>
          <w:color w:val="auto"/>
          <w:sz w:val="22"/>
          <w:szCs w:val="22"/>
        </w:rPr>
        <w:t xml:space="preserve"> és </w:t>
      </w:r>
      <w:proofErr w:type="spellStart"/>
      <w:r w:rsidR="008D24E4" w:rsidRPr="008D24E4">
        <w:rPr>
          <w:rFonts w:ascii="Arial" w:hAnsi="Arial" w:cs="Arial"/>
          <w:bCs/>
          <w:color w:val="auto"/>
          <w:sz w:val="22"/>
          <w:szCs w:val="22"/>
        </w:rPr>
        <w:t>mtsai</w:t>
      </w:r>
      <w:proofErr w:type="spellEnd"/>
      <w:proofErr w:type="gramStart"/>
      <w:r w:rsidR="008D24E4" w:rsidRPr="008D24E4">
        <w:rPr>
          <w:rFonts w:ascii="Arial" w:hAnsi="Arial" w:cs="Arial"/>
          <w:bCs/>
          <w:color w:val="auto"/>
          <w:sz w:val="22"/>
          <w:szCs w:val="22"/>
        </w:rPr>
        <w:t>.,</w:t>
      </w:r>
      <w:proofErr w:type="gramEnd"/>
      <w:r w:rsidR="008D24E4" w:rsidRPr="008D24E4">
        <w:rPr>
          <w:rFonts w:ascii="Arial" w:hAnsi="Arial" w:cs="Arial"/>
          <w:bCs/>
          <w:color w:val="auto"/>
          <w:sz w:val="22"/>
          <w:szCs w:val="22"/>
        </w:rPr>
        <w:t xml:space="preserve"> 1985; </w:t>
      </w:r>
      <w:proofErr w:type="spellStart"/>
      <w:r w:rsidR="008D24E4" w:rsidRPr="008D24E4">
        <w:rPr>
          <w:rFonts w:ascii="Arial" w:hAnsi="Arial" w:cs="Arial"/>
          <w:bCs/>
          <w:color w:val="auto"/>
          <w:sz w:val="22"/>
          <w:szCs w:val="22"/>
        </w:rPr>
        <w:t>Rády</w:t>
      </w:r>
      <w:proofErr w:type="spellEnd"/>
      <w:r w:rsidR="008D24E4" w:rsidRPr="008D24E4">
        <w:rPr>
          <w:rFonts w:ascii="Arial" w:hAnsi="Arial" w:cs="Arial"/>
          <w:bCs/>
          <w:color w:val="auto"/>
          <w:sz w:val="22"/>
          <w:szCs w:val="22"/>
        </w:rPr>
        <w:t xml:space="preserve"> és </w:t>
      </w:r>
      <w:proofErr w:type="spellStart"/>
      <w:r w:rsidR="008D24E4" w:rsidRPr="008D24E4">
        <w:rPr>
          <w:rFonts w:ascii="Arial" w:hAnsi="Arial" w:cs="Arial"/>
          <w:bCs/>
          <w:color w:val="auto"/>
          <w:sz w:val="22"/>
          <w:szCs w:val="22"/>
        </w:rPr>
        <w:t>mtsai</w:t>
      </w:r>
      <w:proofErr w:type="spellEnd"/>
      <w:r w:rsidR="008D24E4" w:rsidRPr="008D24E4">
        <w:rPr>
          <w:rFonts w:ascii="Arial" w:hAnsi="Arial" w:cs="Arial"/>
          <w:bCs/>
          <w:color w:val="auto"/>
          <w:sz w:val="22"/>
          <w:szCs w:val="22"/>
        </w:rPr>
        <w:t>.,</w:t>
      </w:r>
      <w:r w:rsidR="001B5FF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D24E4">
        <w:rPr>
          <w:rFonts w:ascii="Arial" w:hAnsi="Arial" w:cs="Arial"/>
          <w:bCs/>
          <w:color w:val="auto"/>
          <w:sz w:val="22"/>
          <w:szCs w:val="22"/>
        </w:rPr>
        <w:t>1987;</w:t>
      </w:r>
      <w:r w:rsidR="008D24E4" w:rsidRPr="008D24E4">
        <w:rPr>
          <w:rFonts w:ascii="Arial" w:hAnsi="Arial" w:cs="Arial"/>
          <w:bCs/>
          <w:color w:val="auto"/>
          <w:sz w:val="22"/>
          <w:szCs w:val="22"/>
        </w:rPr>
        <w:t xml:space="preserve"> Szeredi, 2004).</w:t>
      </w:r>
      <w:r w:rsidR="004D09A4" w:rsidRPr="004D09A4">
        <w:t xml:space="preserve"> </w:t>
      </w:r>
      <w:r w:rsidR="004D09A4" w:rsidRPr="004D09A4">
        <w:rPr>
          <w:rFonts w:ascii="Arial" w:hAnsi="Arial" w:cs="Arial"/>
          <w:bCs/>
          <w:color w:val="auto"/>
          <w:sz w:val="22"/>
          <w:szCs w:val="22"/>
        </w:rPr>
        <w:t>Magyarországon legutóbb 2013-ban Baranya megyében állapítottak meg több mint 70 embert érintő Q-lázas megbetegedést</w:t>
      </w:r>
      <w:r w:rsidR="004D09A4">
        <w:rPr>
          <w:rFonts w:ascii="Arial" w:hAnsi="Arial" w:cs="Arial"/>
          <w:bCs/>
          <w:color w:val="auto"/>
          <w:sz w:val="22"/>
          <w:szCs w:val="22"/>
        </w:rPr>
        <w:t xml:space="preserve">, mely fertőzött juhokhoz volt köthető </w:t>
      </w:r>
      <w:r w:rsidR="004D09A4" w:rsidRPr="00343005">
        <w:rPr>
          <w:rFonts w:ascii="Arial" w:hAnsi="Arial" w:cs="Arial"/>
          <w:bCs/>
          <w:color w:val="auto"/>
          <w:sz w:val="22"/>
          <w:szCs w:val="22"/>
          <w:lang w:val="en-GB"/>
        </w:rPr>
        <w:t>(</w:t>
      </w:r>
      <w:proofErr w:type="spellStart"/>
      <w:r w:rsidR="004D09A4" w:rsidRPr="00343005">
        <w:rPr>
          <w:rFonts w:ascii="Arial" w:hAnsi="Arial" w:cs="Arial"/>
          <w:bCs/>
          <w:color w:val="auto"/>
          <w:sz w:val="22"/>
          <w:szCs w:val="22"/>
          <w:lang w:val="en-GB"/>
        </w:rPr>
        <w:t>Gyuranecz</w:t>
      </w:r>
      <w:proofErr w:type="spellEnd"/>
      <w:r w:rsidR="004D09A4" w:rsidRPr="00343005">
        <w:rPr>
          <w:rFonts w:ascii="Arial" w:hAnsi="Arial" w:cs="Arial"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="004D09A4">
        <w:rPr>
          <w:rFonts w:ascii="Arial" w:hAnsi="Arial" w:cs="Arial"/>
          <w:bCs/>
          <w:color w:val="auto"/>
          <w:sz w:val="22"/>
          <w:szCs w:val="22"/>
          <w:lang w:val="en-GB"/>
        </w:rPr>
        <w:t>és</w:t>
      </w:r>
      <w:proofErr w:type="spellEnd"/>
      <w:r w:rsidR="004D09A4">
        <w:rPr>
          <w:rFonts w:ascii="Arial" w:hAnsi="Arial" w:cs="Arial"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="004D09A4">
        <w:rPr>
          <w:rFonts w:ascii="Arial" w:hAnsi="Arial" w:cs="Arial"/>
          <w:bCs/>
          <w:color w:val="auto"/>
          <w:sz w:val="22"/>
          <w:szCs w:val="22"/>
          <w:lang w:val="en-GB"/>
        </w:rPr>
        <w:t>mtsai</w:t>
      </w:r>
      <w:proofErr w:type="spellEnd"/>
      <w:proofErr w:type="gramStart"/>
      <w:r w:rsidR="004D09A4" w:rsidRPr="00343005">
        <w:rPr>
          <w:rFonts w:ascii="Arial" w:hAnsi="Arial" w:cs="Arial"/>
          <w:bCs/>
          <w:color w:val="auto"/>
          <w:sz w:val="22"/>
          <w:szCs w:val="22"/>
          <w:lang w:val="en-GB"/>
        </w:rPr>
        <w:t>.,</w:t>
      </w:r>
      <w:proofErr w:type="gramEnd"/>
      <w:r w:rsidR="004D09A4" w:rsidRPr="00343005">
        <w:rPr>
          <w:rFonts w:ascii="Arial" w:hAnsi="Arial" w:cs="Arial"/>
          <w:bCs/>
          <w:color w:val="auto"/>
          <w:sz w:val="22"/>
          <w:szCs w:val="22"/>
          <w:lang w:val="en-GB"/>
        </w:rPr>
        <w:t xml:space="preserve"> 2014).</w:t>
      </w:r>
      <w:r w:rsidR="004D09A4">
        <w:rPr>
          <w:rFonts w:ascii="Arial" w:hAnsi="Arial" w:cs="Arial"/>
          <w:bCs/>
          <w:color w:val="auto"/>
          <w:sz w:val="22"/>
          <w:szCs w:val="22"/>
          <w:lang w:val="en-GB"/>
        </w:rPr>
        <w:t xml:space="preserve"> A </w:t>
      </w:r>
      <w:r w:rsidR="004D09A4" w:rsidRPr="00343005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C. </w:t>
      </w:r>
      <w:proofErr w:type="spellStart"/>
      <w:r w:rsidR="004D09A4" w:rsidRPr="00343005">
        <w:rPr>
          <w:rFonts w:ascii="Arial" w:hAnsi="Arial" w:cs="Arial"/>
          <w:bCs/>
          <w:i/>
          <w:iCs/>
          <w:color w:val="auto"/>
          <w:sz w:val="22"/>
          <w:szCs w:val="22"/>
        </w:rPr>
        <w:t>burnetii</w:t>
      </w:r>
      <w:proofErr w:type="spellEnd"/>
      <w:r w:rsidR="004D09A4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917065">
        <w:rPr>
          <w:rFonts w:ascii="Arial" w:hAnsi="Arial" w:cs="Arial"/>
          <w:bCs/>
          <w:color w:val="auto"/>
          <w:sz w:val="22"/>
          <w:szCs w:val="22"/>
        </w:rPr>
        <w:t>patogenitása</w:t>
      </w:r>
      <w:proofErr w:type="spellEnd"/>
      <w:r w:rsidR="00917065">
        <w:rPr>
          <w:rFonts w:ascii="Arial" w:hAnsi="Arial" w:cs="Arial"/>
          <w:bCs/>
          <w:color w:val="auto"/>
          <w:sz w:val="22"/>
          <w:szCs w:val="22"/>
        </w:rPr>
        <w:t xml:space="preserve"> és virulenciája nagyban függ a gazd</w:t>
      </w:r>
      <w:r w:rsidR="00FA43A5">
        <w:rPr>
          <w:rFonts w:ascii="Arial" w:hAnsi="Arial" w:cs="Arial"/>
          <w:bCs/>
          <w:color w:val="auto"/>
          <w:sz w:val="22"/>
          <w:szCs w:val="22"/>
        </w:rPr>
        <w:t>afajtól, a fertőződés módjától és a baktérium</w:t>
      </w:r>
      <w:r w:rsidR="00917065">
        <w:rPr>
          <w:rFonts w:ascii="Arial" w:hAnsi="Arial" w:cs="Arial"/>
          <w:bCs/>
          <w:color w:val="auto"/>
          <w:sz w:val="22"/>
          <w:szCs w:val="22"/>
        </w:rPr>
        <w:t>törzs genetikai</w:t>
      </w:r>
      <w:r w:rsidR="00DB5721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E4209">
        <w:rPr>
          <w:rFonts w:ascii="Arial" w:hAnsi="Arial" w:cs="Arial"/>
          <w:bCs/>
          <w:color w:val="auto"/>
          <w:sz w:val="22"/>
          <w:szCs w:val="22"/>
        </w:rPr>
        <w:t>állományától</w:t>
      </w:r>
      <w:r w:rsidR="000E3D8D">
        <w:rPr>
          <w:rFonts w:ascii="Arial" w:hAnsi="Arial" w:cs="Arial"/>
          <w:bCs/>
          <w:color w:val="auto"/>
          <w:sz w:val="22"/>
          <w:szCs w:val="22"/>
        </w:rPr>
        <w:t>. A baktérium genetikai jellemzői nagyban megha</w:t>
      </w:r>
      <w:r w:rsidR="00FA43A5">
        <w:rPr>
          <w:rFonts w:ascii="Arial" w:hAnsi="Arial" w:cs="Arial"/>
          <w:bCs/>
          <w:color w:val="auto"/>
          <w:sz w:val="22"/>
          <w:szCs w:val="22"/>
        </w:rPr>
        <w:t xml:space="preserve">tározzák a kórokozó </w:t>
      </w:r>
      <w:proofErr w:type="spellStart"/>
      <w:r w:rsidR="00FA43A5">
        <w:rPr>
          <w:rFonts w:ascii="Arial" w:hAnsi="Arial" w:cs="Arial"/>
          <w:bCs/>
          <w:color w:val="auto"/>
          <w:sz w:val="22"/>
          <w:szCs w:val="22"/>
        </w:rPr>
        <w:t>megbetegítő</w:t>
      </w:r>
      <w:r w:rsidR="000E3D8D">
        <w:rPr>
          <w:rFonts w:ascii="Arial" w:hAnsi="Arial" w:cs="Arial"/>
          <w:bCs/>
          <w:color w:val="auto"/>
          <w:sz w:val="22"/>
          <w:szCs w:val="22"/>
        </w:rPr>
        <w:t>képességét</w:t>
      </w:r>
      <w:proofErr w:type="spellEnd"/>
      <w:r w:rsidR="00721245">
        <w:rPr>
          <w:rFonts w:ascii="Arial" w:hAnsi="Arial" w:cs="Arial"/>
          <w:bCs/>
          <w:color w:val="auto"/>
          <w:sz w:val="22"/>
          <w:szCs w:val="22"/>
        </w:rPr>
        <w:t>, így</w:t>
      </w:r>
      <w:r w:rsidR="000E3D8D" w:rsidRPr="000E3D8D">
        <w:t xml:space="preserve"> </w:t>
      </w:r>
      <w:r w:rsidR="00721245">
        <w:rPr>
          <w:rFonts w:ascii="Arial" w:hAnsi="Arial" w:cs="Arial"/>
          <w:bCs/>
          <w:color w:val="auto"/>
          <w:sz w:val="22"/>
          <w:szCs w:val="22"/>
        </w:rPr>
        <w:t>a</w:t>
      </w:r>
      <w:r w:rsidR="000E3D8D" w:rsidRPr="000E3D8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E3D8D" w:rsidRPr="00721245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C. </w:t>
      </w:r>
      <w:proofErr w:type="spellStart"/>
      <w:r w:rsidR="000E3D8D" w:rsidRPr="00721245">
        <w:rPr>
          <w:rFonts w:ascii="Arial" w:hAnsi="Arial" w:cs="Arial"/>
          <w:bCs/>
          <w:i/>
          <w:iCs/>
          <w:color w:val="auto"/>
          <w:sz w:val="22"/>
          <w:szCs w:val="22"/>
        </w:rPr>
        <w:t>burnetii</w:t>
      </w:r>
      <w:proofErr w:type="spellEnd"/>
      <w:r w:rsidR="000E3D8D" w:rsidRPr="000E3D8D">
        <w:rPr>
          <w:rFonts w:ascii="Arial" w:hAnsi="Arial" w:cs="Arial"/>
          <w:bCs/>
          <w:color w:val="auto"/>
          <w:sz w:val="22"/>
          <w:szCs w:val="22"/>
        </w:rPr>
        <w:t xml:space="preserve"> törzsek összehasonlító genetikai vizsgálata elengedhetetlen eleme a felmérő vizsgálatoknak és a járványtani nyomozásoknak</w:t>
      </w:r>
      <w:r w:rsidR="00D63D99">
        <w:rPr>
          <w:rFonts w:ascii="Arial" w:hAnsi="Arial" w:cs="Arial"/>
          <w:bCs/>
          <w:color w:val="auto"/>
          <w:sz w:val="22"/>
          <w:szCs w:val="22"/>
        </w:rPr>
        <w:t>.</w:t>
      </w:r>
      <w:r w:rsidR="00FA43A5">
        <w:rPr>
          <w:rFonts w:ascii="Arial" w:hAnsi="Arial" w:cs="Arial"/>
          <w:bCs/>
          <w:color w:val="auto"/>
          <w:sz w:val="22"/>
          <w:szCs w:val="22"/>
        </w:rPr>
        <w:t xml:space="preserve"> Mivel</w:t>
      </w:r>
      <w:r w:rsidR="005B6C19">
        <w:rPr>
          <w:rFonts w:ascii="Arial" w:hAnsi="Arial" w:cs="Arial"/>
          <w:bCs/>
          <w:color w:val="auto"/>
          <w:sz w:val="22"/>
          <w:szCs w:val="22"/>
        </w:rPr>
        <w:t xml:space="preserve"> a</w:t>
      </w:r>
      <w:r w:rsidR="005B6C19" w:rsidRPr="005B6C19">
        <w:rPr>
          <w:rFonts w:ascii="Arial" w:hAnsi="Arial" w:cs="Arial"/>
          <w:bCs/>
          <w:color w:val="auto"/>
          <w:sz w:val="22"/>
          <w:szCs w:val="22"/>
        </w:rPr>
        <w:t xml:space="preserve">z emberi </w:t>
      </w:r>
      <w:proofErr w:type="spellStart"/>
      <w:r w:rsidR="005B6C19" w:rsidRPr="005B6C19">
        <w:rPr>
          <w:rFonts w:ascii="Arial" w:hAnsi="Arial" w:cs="Arial"/>
          <w:bCs/>
          <w:color w:val="auto"/>
          <w:sz w:val="22"/>
          <w:szCs w:val="22"/>
        </w:rPr>
        <w:t>Q-lázas</w:t>
      </w:r>
      <w:proofErr w:type="spellEnd"/>
      <w:r w:rsidR="005B6C19" w:rsidRPr="005B6C19">
        <w:rPr>
          <w:rFonts w:ascii="Arial" w:hAnsi="Arial" w:cs="Arial"/>
          <w:bCs/>
          <w:color w:val="auto"/>
          <w:sz w:val="22"/>
          <w:szCs w:val="22"/>
        </w:rPr>
        <w:t xml:space="preserve"> megbetegedések elsődleges forr</w:t>
      </w:r>
      <w:r w:rsidR="00FA43A5">
        <w:rPr>
          <w:rFonts w:ascii="Arial" w:hAnsi="Arial" w:cs="Arial"/>
          <w:bCs/>
          <w:color w:val="auto"/>
          <w:sz w:val="22"/>
          <w:szCs w:val="22"/>
        </w:rPr>
        <w:t xml:space="preserve">ásai a házi kérődző állományok - </w:t>
      </w:r>
      <w:r w:rsidR="005B6C19" w:rsidRPr="005B6C19">
        <w:rPr>
          <w:rFonts w:ascii="Arial" w:hAnsi="Arial" w:cs="Arial"/>
          <w:bCs/>
          <w:color w:val="auto"/>
          <w:sz w:val="22"/>
          <w:szCs w:val="22"/>
        </w:rPr>
        <w:t>a szarvasmarhák, juhok és kecské</w:t>
      </w:r>
      <w:r w:rsidR="005B6C19">
        <w:rPr>
          <w:rFonts w:ascii="Arial" w:hAnsi="Arial" w:cs="Arial"/>
          <w:bCs/>
          <w:color w:val="auto"/>
          <w:sz w:val="22"/>
          <w:szCs w:val="22"/>
        </w:rPr>
        <w:t xml:space="preserve">k, </w:t>
      </w:r>
      <w:r w:rsidR="00702C21" w:rsidRPr="00702C21">
        <w:rPr>
          <w:rFonts w:ascii="Arial" w:hAnsi="Arial" w:cs="Arial"/>
          <w:bCs/>
          <w:color w:val="auto"/>
          <w:sz w:val="22"/>
          <w:szCs w:val="22"/>
        </w:rPr>
        <w:t>folyamatos</w:t>
      </w:r>
      <w:r w:rsidR="00702C21">
        <w:rPr>
          <w:rFonts w:ascii="Arial" w:hAnsi="Arial" w:cs="Arial"/>
          <w:bCs/>
          <w:color w:val="auto"/>
          <w:sz w:val="22"/>
          <w:szCs w:val="22"/>
        </w:rPr>
        <w:t xml:space="preserve">an </w:t>
      </w:r>
      <w:r w:rsidR="005B6C19">
        <w:rPr>
          <w:rFonts w:ascii="Arial" w:hAnsi="Arial" w:cs="Arial"/>
          <w:bCs/>
          <w:color w:val="auto"/>
          <w:sz w:val="22"/>
          <w:szCs w:val="22"/>
        </w:rPr>
        <w:t xml:space="preserve">kiemelt figyelmet kell fordítani </w:t>
      </w:r>
      <w:r w:rsidR="00FA43A5">
        <w:rPr>
          <w:rFonts w:ascii="Arial" w:hAnsi="Arial" w:cs="Arial"/>
          <w:bCs/>
          <w:color w:val="auto"/>
          <w:sz w:val="22"/>
          <w:szCs w:val="22"/>
        </w:rPr>
        <w:t xml:space="preserve">ezeknél az állatfajoknál </w:t>
      </w:r>
      <w:r w:rsidR="00FA43A5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FA43A5" w:rsidRPr="00702C21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C. </w:t>
      </w:r>
      <w:proofErr w:type="spellStart"/>
      <w:r w:rsidR="00FA43A5" w:rsidRPr="00702C21">
        <w:rPr>
          <w:rFonts w:ascii="Arial" w:hAnsi="Arial" w:cs="Arial"/>
          <w:bCs/>
          <w:i/>
          <w:iCs/>
          <w:color w:val="auto"/>
          <w:sz w:val="22"/>
          <w:szCs w:val="22"/>
        </w:rPr>
        <w:t>burnetii</w:t>
      </w:r>
      <w:proofErr w:type="spellEnd"/>
      <w:r w:rsidR="00FA43A5">
        <w:rPr>
          <w:rFonts w:ascii="Arial" w:hAnsi="Arial" w:cs="Arial"/>
          <w:bCs/>
          <w:color w:val="auto"/>
          <w:sz w:val="22"/>
          <w:szCs w:val="22"/>
        </w:rPr>
        <w:t xml:space="preserve"> fertőzöttség</w:t>
      </w:r>
      <w:r w:rsidR="00FA43A5">
        <w:rPr>
          <w:rFonts w:ascii="Arial" w:hAnsi="Arial" w:cs="Arial"/>
          <w:bCs/>
          <w:color w:val="auto"/>
          <w:sz w:val="22"/>
          <w:szCs w:val="22"/>
        </w:rPr>
        <w:t xml:space="preserve"> vizsgálatára</w:t>
      </w:r>
      <w:r w:rsidR="00702C2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29133B27" w14:textId="4CA9DBBB" w:rsidR="00702C21" w:rsidRPr="0032386D" w:rsidRDefault="00417B4D" w:rsidP="002D2BF6">
      <w:pPr>
        <w:spacing w:after="0"/>
        <w:jc w:val="left"/>
        <w:rPr>
          <w:rFonts w:ascii="Arial" w:hAnsi="Arial" w:cs="Arial"/>
          <w:color w:val="auto"/>
          <w:sz w:val="28"/>
          <w:szCs w:val="28"/>
          <w:lang w:val="en-US"/>
        </w:rPr>
      </w:pPr>
      <w:bookmarkStart w:id="1" w:name="_Toc46478939"/>
      <w:r>
        <w:rPr>
          <w:rFonts w:ascii="Arial" w:hAnsi="Arial" w:cs="Arial"/>
          <w:b/>
          <w:color w:val="auto"/>
          <w:sz w:val="28"/>
          <w:szCs w:val="28"/>
          <w:lang w:val="en-US"/>
        </w:rPr>
        <w:br w:type="page"/>
      </w:r>
      <w:proofErr w:type="spellStart"/>
      <w:r w:rsidR="00702C21" w:rsidRPr="0032386D">
        <w:rPr>
          <w:rFonts w:ascii="Arial" w:hAnsi="Arial" w:cs="Arial"/>
          <w:b/>
          <w:color w:val="auto"/>
          <w:sz w:val="28"/>
          <w:szCs w:val="28"/>
          <w:lang w:val="en-US"/>
        </w:rPr>
        <w:lastRenderedPageBreak/>
        <w:t>Célkitűzések</w:t>
      </w:r>
      <w:proofErr w:type="spellEnd"/>
    </w:p>
    <w:p w14:paraId="61D10FD9" w14:textId="77777777" w:rsidR="00702C21" w:rsidRPr="007574C0" w:rsidRDefault="00702C21" w:rsidP="00417B4D">
      <w:pPr>
        <w:spacing w:after="0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2C59D904" w14:textId="77777777" w:rsidR="00702C21" w:rsidRPr="00702C21" w:rsidRDefault="00702C21" w:rsidP="00417B4D">
      <w:pPr>
        <w:spacing w:after="0"/>
        <w:rPr>
          <w:rFonts w:ascii="Arial" w:hAnsi="Arial" w:cs="Arial"/>
          <w:color w:val="auto"/>
          <w:sz w:val="22"/>
          <w:szCs w:val="22"/>
          <w:lang w:val="en-US"/>
        </w:rPr>
      </w:pPr>
      <w:proofErr w:type="spellStart"/>
      <w:r w:rsidRPr="00702C21">
        <w:rPr>
          <w:rFonts w:ascii="Arial" w:hAnsi="Arial" w:cs="Arial"/>
          <w:color w:val="auto"/>
          <w:sz w:val="22"/>
          <w:szCs w:val="22"/>
          <w:lang w:val="en-US"/>
        </w:rPr>
        <w:t>Célul</w:t>
      </w:r>
      <w:proofErr w:type="spellEnd"/>
      <w:r w:rsidRPr="00702C2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702C21">
        <w:rPr>
          <w:rFonts w:ascii="Arial" w:hAnsi="Arial" w:cs="Arial"/>
          <w:color w:val="auto"/>
          <w:sz w:val="22"/>
          <w:szCs w:val="22"/>
          <w:lang w:val="en-US"/>
        </w:rPr>
        <w:t>tűztük</w:t>
      </w:r>
      <w:proofErr w:type="spellEnd"/>
      <w:r w:rsidRPr="00702C2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702C21">
        <w:rPr>
          <w:rFonts w:ascii="Arial" w:hAnsi="Arial" w:cs="Arial"/>
          <w:color w:val="auto"/>
          <w:sz w:val="22"/>
          <w:szCs w:val="22"/>
          <w:lang w:val="en-US"/>
        </w:rPr>
        <w:t>ki</w:t>
      </w:r>
      <w:proofErr w:type="spellEnd"/>
      <w:r w:rsidRPr="00702C21">
        <w:rPr>
          <w:rFonts w:ascii="Arial" w:hAnsi="Arial" w:cs="Arial"/>
          <w:color w:val="auto"/>
          <w:sz w:val="22"/>
          <w:szCs w:val="22"/>
          <w:lang w:val="en-US"/>
        </w:rPr>
        <w:t>:</w:t>
      </w:r>
    </w:p>
    <w:p w14:paraId="0DE7387C" w14:textId="1E76F0E4" w:rsidR="00702C21" w:rsidRPr="00702C21" w:rsidRDefault="00702C21" w:rsidP="00FA43A5">
      <w:pPr>
        <w:spacing w:after="0"/>
        <w:rPr>
          <w:rFonts w:ascii="Arial" w:hAnsi="Arial" w:cs="Arial"/>
          <w:color w:val="auto"/>
          <w:sz w:val="22"/>
          <w:szCs w:val="22"/>
          <w:lang w:val="en-US"/>
        </w:rPr>
      </w:pPr>
      <w:r w:rsidRPr="00702C21">
        <w:rPr>
          <w:rFonts w:ascii="Arial" w:hAnsi="Arial" w:cs="Arial"/>
          <w:b/>
          <w:color w:val="auto"/>
          <w:sz w:val="22"/>
          <w:szCs w:val="22"/>
          <w:lang w:val="en-US"/>
        </w:rPr>
        <w:t>1.</w:t>
      </w:r>
      <w:r w:rsidRPr="00702C2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3E19CC">
        <w:rPr>
          <w:rFonts w:ascii="Arial" w:hAnsi="Arial" w:cs="Arial"/>
          <w:color w:val="auto"/>
          <w:sz w:val="22"/>
          <w:szCs w:val="22"/>
          <w:lang w:val="en-US"/>
        </w:rPr>
        <w:t xml:space="preserve">A </w:t>
      </w:r>
      <w:r w:rsidR="003E19CC" w:rsidRPr="003E19CC">
        <w:rPr>
          <w:rFonts w:ascii="Arial" w:hAnsi="Arial" w:cs="Arial"/>
          <w:i/>
          <w:iCs/>
          <w:color w:val="auto"/>
          <w:sz w:val="22"/>
          <w:szCs w:val="22"/>
        </w:rPr>
        <w:t xml:space="preserve">C. </w:t>
      </w:r>
      <w:proofErr w:type="spellStart"/>
      <w:r w:rsidR="003E19CC" w:rsidRPr="003E19CC">
        <w:rPr>
          <w:rFonts w:ascii="Arial" w:hAnsi="Arial" w:cs="Arial"/>
          <w:i/>
          <w:iCs/>
          <w:color w:val="auto"/>
          <w:sz w:val="22"/>
          <w:szCs w:val="22"/>
        </w:rPr>
        <w:t>burnetii</w:t>
      </w:r>
      <w:proofErr w:type="spellEnd"/>
      <w:r w:rsidR="003E19CC" w:rsidRPr="003E19C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E19CC" w:rsidRPr="003E19CC">
        <w:rPr>
          <w:rFonts w:ascii="Arial" w:hAnsi="Arial" w:cs="Arial"/>
          <w:color w:val="auto"/>
          <w:sz w:val="22"/>
          <w:szCs w:val="22"/>
        </w:rPr>
        <w:t>prevalenciájának</w:t>
      </w:r>
      <w:proofErr w:type="spellEnd"/>
      <w:r w:rsidR="003E19CC" w:rsidRPr="003E19CC">
        <w:rPr>
          <w:rFonts w:ascii="Arial" w:hAnsi="Arial" w:cs="Arial"/>
          <w:color w:val="auto"/>
          <w:sz w:val="22"/>
          <w:szCs w:val="22"/>
        </w:rPr>
        <w:t xml:space="preserve"> meghatározás</w:t>
      </w:r>
      <w:r w:rsidR="003E19CC">
        <w:rPr>
          <w:rFonts w:ascii="Arial" w:hAnsi="Arial" w:cs="Arial"/>
          <w:color w:val="auto"/>
          <w:sz w:val="22"/>
          <w:szCs w:val="22"/>
        </w:rPr>
        <w:t xml:space="preserve">át különböző méretű tejelő tehenészetekben tanktej minták </w:t>
      </w:r>
      <w:proofErr w:type="spellStart"/>
      <w:r w:rsidR="00AA6A7F">
        <w:rPr>
          <w:rFonts w:ascii="Arial" w:hAnsi="Arial" w:cs="Arial"/>
          <w:color w:val="auto"/>
          <w:sz w:val="22"/>
          <w:szCs w:val="22"/>
        </w:rPr>
        <w:t>enz</w:t>
      </w:r>
      <w:r w:rsidR="00634478">
        <w:rPr>
          <w:rFonts w:ascii="Arial" w:hAnsi="Arial" w:cs="Arial"/>
          <w:color w:val="auto"/>
          <w:sz w:val="22"/>
          <w:szCs w:val="22"/>
        </w:rPr>
        <w:t>y</w:t>
      </w:r>
      <w:r w:rsidR="00AA6A7F">
        <w:rPr>
          <w:rFonts w:ascii="Arial" w:hAnsi="Arial" w:cs="Arial"/>
          <w:color w:val="auto"/>
          <w:sz w:val="22"/>
          <w:szCs w:val="22"/>
        </w:rPr>
        <w:t>me-linked</w:t>
      </w:r>
      <w:proofErr w:type="spellEnd"/>
      <w:r w:rsidR="00AA6A7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A6A7F">
        <w:rPr>
          <w:rFonts w:ascii="Arial" w:hAnsi="Arial" w:cs="Arial"/>
          <w:color w:val="auto"/>
          <w:sz w:val="22"/>
          <w:szCs w:val="22"/>
        </w:rPr>
        <w:t>immunosorbe</w:t>
      </w:r>
      <w:r w:rsidR="00FA43A5">
        <w:rPr>
          <w:rFonts w:ascii="Arial" w:hAnsi="Arial" w:cs="Arial"/>
          <w:color w:val="auto"/>
          <w:sz w:val="22"/>
          <w:szCs w:val="22"/>
        </w:rPr>
        <w:t>n</w:t>
      </w:r>
      <w:r w:rsidR="00AA6A7F">
        <w:rPr>
          <w:rFonts w:ascii="Arial" w:hAnsi="Arial" w:cs="Arial"/>
          <w:color w:val="auto"/>
          <w:sz w:val="22"/>
          <w:szCs w:val="22"/>
        </w:rPr>
        <w:t>t</w:t>
      </w:r>
      <w:proofErr w:type="spellEnd"/>
      <w:r w:rsidR="00AA6A7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A6A7F">
        <w:rPr>
          <w:rFonts w:ascii="Arial" w:hAnsi="Arial" w:cs="Arial"/>
          <w:color w:val="auto"/>
          <w:sz w:val="22"/>
          <w:szCs w:val="22"/>
        </w:rPr>
        <w:t>assay</w:t>
      </w:r>
      <w:proofErr w:type="spellEnd"/>
      <w:r w:rsidR="00AA6A7F">
        <w:rPr>
          <w:rFonts w:ascii="Arial" w:hAnsi="Arial" w:cs="Arial"/>
          <w:color w:val="auto"/>
          <w:sz w:val="22"/>
          <w:szCs w:val="22"/>
        </w:rPr>
        <w:t xml:space="preserve"> (</w:t>
      </w:r>
      <w:r w:rsidR="003E19CC">
        <w:rPr>
          <w:rFonts w:ascii="Arial" w:hAnsi="Arial" w:cs="Arial"/>
          <w:color w:val="auto"/>
          <w:sz w:val="22"/>
          <w:szCs w:val="22"/>
        </w:rPr>
        <w:t>ELISA</w:t>
      </w:r>
      <w:r w:rsidR="00AA6A7F">
        <w:rPr>
          <w:rFonts w:ascii="Arial" w:hAnsi="Arial" w:cs="Arial"/>
          <w:color w:val="auto"/>
          <w:sz w:val="22"/>
          <w:szCs w:val="22"/>
        </w:rPr>
        <w:t>)</w:t>
      </w:r>
      <w:r w:rsidR="003E19CC">
        <w:rPr>
          <w:rFonts w:ascii="Arial" w:hAnsi="Arial" w:cs="Arial"/>
          <w:color w:val="auto"/>
          <w:sz w:val="22"/>
          <w:szCs w:val="22"/>
        </w:rPr>
        <w:t xml:space="preserve"> és valós idejű</w:t>
      </w:r>
      <w:r w:rsidR="00AA6A7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A6A7F">
        <w:rPr>
          <w:rFonts w:ascii="Arial" w:hAnsi="Arial" w:cs="Arial"/>
          <w:color w:val="auto"/>
          <w:sz w:val="22"/>
          <w:szCs w:val="22"/>
        </w:rPr>
        <w:t>polimeráz</w:t>
      </w:r>
      <w:proofErr w:type="spellEnd"/>
      <w:r w:rsidR="00AA6A7F">
        <w:rPr>
          <w:rFonts w:ascii="Arial" w:hAnsi="Arial" w:cs="Arial"/>
          <w:color w:val="auto"/>
          <w:sz w:val="22"/>
          <w:szCs w:val="22"/>
        </w:rPr>
        <w:t xml:space="preserve"> láncreakció</w:t>
      </w:r>
      <w:r w:rsidR="003E19CC">
        <w:rPr>
          <w:rFonts w:ascii="Arial" w:hAnsi="Arial" w:cs="Arial"/>
          <w:color w:val="auto"/>
          <w:sz w:val="22"/>
          <w:szCs w:val="22"/>
        </w:rPr>
        <w:t xml:space="preserve"> </w:t>
      </w:r>
      <w:r w:rsidR="00AA6A7F">
        <w:rPr>
          <w:rFonts w:ascii="Arial" w:hAnsi="Arial" w:cs="Arial"/>
          <w:color w:val="auto"/>
          <w:sz w:val="22"/>
          <w:szCs w:val="22"/>
        </w:rPr>
        <w:t>(</w:t>
      </w:r>
      <w:r w:rsidR="003E19CC">
        <w:rPr>
          <w:rFonts w:ascii="Arial" w:hAnsi="Arial" w:cs="Arial"/>
          <w:color w:val="auto"/>
          <w:sz w:val="22"/>
          <w:szCs w:val="22"/>
        </w:rPr>
        <w:t>PCR</w:t>
      </w:r>
      <w:r w:rsidR="00AA6A7F">
        <w:rPr>
          <w:rFonts w:ascii="Arial" w:hAnsi="Arial" w:cs="Arial"/>
          <w:color w:val="auto"/>
          <w:sz w:val="22"/>
          <w:szCs w:val="22"/>
        </w:rPr>
        <w:t>)</w:t>
      </w:r>
      <w:r w:rsidR="003E19CC">
        <w:rPr>
          <w:rFonts w:ascii="Arial" w:hAnsi="Arial" w:cs="Arial"/>
          <w:color w:val="auto"/>
          <w:sz w:val="22"/>
          <w:szCs w:val="22"/>
        </w:rPr>
        <w:t xml:space="preserve"> vizsgálat</w:t>
      </w:r>
      <w:r w:rsidR="00FA43A5">
        <w:rPr>
          <w:rFonts w:ascii="Arial" w:hAnsi="Arial" w:cs="Arial"/>
          <w:color w:val="auto"/>
          <w:sz w:val="22"/>
          <w:szCs w:val="22"/>
        </w:rPr>
        <w:t>ával</w:t>
      </w:r>
      <w:r w:rsidR="008E4209">
        <w:rPr>
          <w:rFonts w:ascii="Arial" w:hAnsi="Arial" w:cs="Arial"/>
          <w:color w:val="auto"/>
          <w:sz w:val="22"/>
          <w:szCs w:val="22"/>
        </w:rPr>
        <w:t xml:space="preserve"> </w:t>
      </w:r>
      <w:r w:rsidR="003E19CC">
        <w:rPr>
          <w:rFonts w:ascii="Arial" w:hAnsi="Arial" w:cs="Arial"/>
          <w:color w:val="auto"/>
          <w:sz w:val="22"/>
          <w:szCs w:val="22"/>
        </w:rPr>
        <w:t xml:space="preserve">hat </w:t>
      </w:r>
      <w:r w:rsidR="008E4209">
        <w:rPr>
          <w:rFonts w:ascii="Arial" w:hAnsi="Arial" w:cs="Arial"/>
          <w:color w:val="auto"/>
          <w:sz w:val="22"/>
          <w:szCs w:val="22"/>
        </w:rPr>
        <w:t>k</w:t>
      </w:r>
      <w:r w:rsidR="000C077C">
        <w:rPr>
          <w:rFonts w:ascii="Arial" w:hAnsi="Arial" w:cs="Arial"/>
          <w:color w:val="auto"/>
          <w:sz w:val="22"/>
          <w:szCs w:val="22"/>
        </w:rPr>
        <w:t>özép-</w:t>
      </w:r>
      <w:r w:rsidR="008E4209">
        <w:rPr>
          <w:rFonts w:ascii="Arial" w:hAnsi="Arial" w:cs="Arial"/>
          <w:color w:val="auto"/>
          <w:sz w:val="22"/>
          <w:szCs w:val="22"/>
        </w:rPr>
        <w:t>k</w:t>
      </w:r>
      <w:r w:rsidR="000C077C">
        <w:rPr>
          <w:rFonts w:ascii="Arial" w:hAnsi="Arial" w:cs="Arial"/>
          <w:color w:val="auto"/>
          <w:sz w:val="22"/>
          <w:szCs w:val="22"/>
        </w:rPr>
        <w:t xml:space="preserve">elet </w:t>
      </w:r>
      <w:r w:rsidR="008E4209">
        <w:rPr>
          <w:rFonts w:ascii="Arial" w:hAnsi="Arial" w:cs="Arial"/>
          <w:color w:val="auto"/>
          <w:sz w:val="22"/>
          <w:szCs w:val="22"/>
        </w:rPr>
        <w:t>e</w:t>
      </w:r>
      <w:r w:rsidR="000C077C">
        <w:rPr>
          <w:rFonts w:ascii="Arial" w:hAnsi="Arial" w:cs="Arial"/>
          <w:color w:val="auto"/>
          <w:sz w:val="22"/>
          <w:szCs w:val="22"/>
        </w:rPr>
        <w:t>urópai országban.</w:t>
      </w:r>
      <w:r w:rsidR="003E19CC" w:rsidRPr="003E19C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A6EB234" w14:textId="4B596757" w:rsidR="00702C21" w:rsidRPr="00702C21" w:rsidRDefault="00702C21" w:rsidP="0043647D">
      <w:pPr>
        <w:spacing w:after="0"/>
        <w:rPr>
          <w:rFonts w:ascii="Arial" w:hAnsi="Arial" w:cs="Arial"/>
          <w:color w:val="auto"/>
          <w:sz w:val="22"/>
          <w:szCs w:val="22"/>
          <w:lang w:val="en-US"/>
        </w:rPr>
      </w:pPr>
      <w:r w:rsidRPr="00702C21">
        <w:rPr>
          <w:rFonts w:ascii="Arial" w:hAnsi="Arial" w:cs="Arial"/>
          <w:b/>
          <w:color w:val="auto"/>
          <w:sz w:val="22"/>
          <w:szCs w:val="22"/>
          <w:lang w:val="en-US"/>
        </w:rPr>
        <w:t>2</w:t>
      </w:r>
      <w:r w:rsidR="000C077C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. </w:t>
      </w:r>
      <w:r w:rsidR="000C077C" w:rsidRPr="000C077C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A </w:t>
      </w:r>
      <w:r w:rsidR="000C077C" w:rsidRPr="000C077C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C. </w:t>
      </w:r>
      <w:proofErr w:type="spellStart"/>
      <w:r w:rsidR="000C077C" w:rsidRPr="000C077C">
        <w:rPr>
          <w:rFonts w:ascii="Arial" w:hAnsi="Arial" w:cs="Arial"/>
          <w:bCs/>
          <w:i/>
          <w:iCs/>
          <w:color w:val="auto"/>
          <w:sz w:val="22"/>
          <w:szCs w:val="22"/>
        </w:rPr>
        <w:t>burnetii</w:t>
      </w:r>
      <w:proofErr w:type="spellEnd"/>
      <w:r w:rsidR="000C077C" w:rsidRPr="000C077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E4209">
        <w:rPr>
          <w:rFonts w:ascii="Arial" w:hAnsi="Arial" w:cs="Arial"/>
          <w:bCs/>
          <w:color w:val="auto"/>
          <w:sz w:val="22"/>
          <w:szCs w:val="22"/>
        </w:rPr>
        <w:t xml:space="preserve">okozta fertőzés </w:t>
      </w:r>
      <w:proofErr w:type="spellStart"/>
      <w:r w:rsidR="000C077C">
        <w:rPr>
          <w:rFonts w:ascii="Arial" w:hAnsi="Arial" w:cs="Arial"/>
          <w:bCs/>
          <w:color w:val="auto"/>
          <w:sz w:val="22"/>
          <w:szCs w:val="22"/>
        </w:rPr>
        <w:t>szeroprevalenci</w:t>
      </w:r>
      <w:r w:rsidR="008E4209">
        <w:rPr>
          <w:rFonts w:ascii="Arial" w:hAnsi="Arial" w:cs="Arial"/>
          <w:bCs/>
          <w:color w:val="auto"/>
          <w:sz w:val="22"/>
          <w:szCs w:val="22"/>
        </w:rPr>
        <w:t>ájának</w:t>
      </w:r>
      <w:proofErr w:type="spellEnd"/>
      <w:r w:rsidR="000C077C">
        <w:rPr>
          <w:rFonts w:ascii="Arial" w:hAnsi="Arial" w:cs="Arial"/>
          <w:bCs/>
          <w:color w:val="auto"/>
          <w:sz w:val="22"/>
          <w:szCs w:val="22"/>
        </w:rPr>
        <w:t xml:space="preserve"> meghatározását különböző </w:t>
      </w:r>
      <w:r w:rsidR="00A1117B">
        <w:rPr>
          <w:rFonts w:ascii="Arial" w:hAnsi="Arial" w:cs="Arial"/>
          <w:bCs/>
          <w:color w:val="auto"/>
          <w:sz w:val="22"/>
          <w:szCs w:val="22"/>
        </w:rPr>
        <w:t>gazdaállatfajok</w:t>
      </w:r>
      <w:r w:rsidR="0043647D">
        <w:rPr>
          <w:rFonts w:ascii="Arial" w:hAnsi="Arial" w:cs="Arial"/>
          <w:bCs/>
          <w:color w:val="auto"/>
          <w:sz w:val="22"/>
          <w:szCs w:val="22"/>
        </w:rPr>
        <w:t>ban</w:t>
      </w:r>
      <w:r w:rsidR="00A1117B">
        <w:rPr>
          <w:rFonts w:ascii="Arial" w:hAnsi="Arial" w:cs="Arial"/>
          <w:bCs/>
          <w:color w:val="auto"/>
          <w:sz w:val="22"/>
          <w:szCs w:val="22"/>
        </w:rPr>
        <w:t xml:space="preserve"> (szarvasmarha, juh, kecske és állatkerti kérődzők) egyedi vérvizsgálatokkal.</w:t>
      </w:r>
    </w:p>
    <w:p w14:paraId="03B767D6" w14:textId="3FDE6466" w:rsidR="00702C21" w:rsidRPr="00702C21" w:rsidRDefault="00702C21" w:rsidP="00417B4D">
      <w:pPr>
        <w:spacing w:after="0"/>
        <w:rPr>
          <w:rFonts w:ascii="Arial" w:hAnsi="Arial" w:cs="Arial"/>
          <w:color w:val="auto"/>
          <w:sz w:val="22"/>
          <w:szCs w:val="22"/>
          <w:lang w:val="en-US"/>
        </w:rPr>
      </w:pPr>
      <w:r w:rsidRPr="00702C21">
        <w:rPr>
          <w:rFonts w:ascii="Arial" w:hAnsi="Arial" w:cs="Arial"/>
          <w:b/>
          <w:color w:val="auto"/>
          <w:sz w:val="22"/>
          <w:szCs w:val="22"/>
          <w:lang w:val="en-US"/>
        </w:rPr>
        <w:t>3.</w:t>
      </w:r>
      <w:r w:rsidRPr="00702C2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A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különböző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foglalkozási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csoportba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sorolt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tejelő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szarvasmarha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telepi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dolgozók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(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kiemelten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az</w:t>
      </w:r>
      <w:proofErr w:type="spellEnd"/>
      <w:proofErr w:type="gram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állatorvosok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)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betegséggel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szembeni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áthangolódásának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vizsgálat</w:t>
      </w:r>
      <w:r w:rsidR="00A1117B">
        <w:rPr>
          <w:rFonts w:ascii="Arial" w:hAnsi="Arial" w:cs="Arial"/>
          <w:color w:val="auto"/>
          <w:sz w:val="22"/>
          <w:szCs w:val="22"/>
          <w:lang w:val="en-US"/>
        </w:rPr>
        <w:t>át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a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vérsavók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IgG </w:t>
      </w:r>
      <w:proofErr w:type="spellStart"/>
      <w:r w:rsidR="00A1117B">
        <w:rPr>
          <w:rFonts w:ascii="Arial" w:hAnsi="Arial" w:cs="Arial"/>
          <w:color w:val="auto"/>
          <w:sz w:val="22"/>
          <w:szCs w:val="22"/>
          <w:lang w:val="en-US"/>
        </w:rPr>
        <w:t>F</w:t>
      </w:r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ázis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I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és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II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ellenanyag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titerének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meghatározásával</w:t>
      </w:r>
      <w:proofErr w:type="spellEnd"/>
      <w:r w:rsidR="00A1117B" w:rsidRPr="00A1117B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2E17226F" w14:textId="14707A95" w:rsidR="00702C21" w:rsidRPr="00702C21" w:rsidRDefault="00702C21" w:rsidP="00417B4D">
      <w:pPr>
        <w:spacing w:after="0"/>
        <w:rPr>
          <w:rFonts w:ascii="Arial" w:hAnsi="Arial" w:cs="Arial"/>
          <w:color w:val="auto"/>
          <w:sz w:val="22"/>
          <w:szCs w:val="22"/>
          <w:lang w:val="en-US"/>
        </w:rPr>
      </w:pPr>
      <w:r w:rsidRPr="00702C21">
        <w:rPr>
          <w:rFonts w:ascii="Arial" w:hAnsi="Arial" w:cs="Arial"/>
          <w:b/>
          <w:color w:val="auto"/>
          <w:sz w:val="22"/>
          <w:szCs w:val="22"/>
          <w:lang w:val="en-US"/>
        </w:rPr>
        <w:t>4.</w:t>
      </w:r>
      <w:r w:rsidRPr="00702C2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A </w:t>
      </w:r>
      <w:r w:rsidR="00A273C7" w:rsidRPr="00A273C7">
        <w:rPr>
          <w:rFonts w:ascii="Arial" w:hAnsi="Arial" w:cs="Arial"/>
          <w:i/>
          <w:iCs/>
          <w:color w:val="auto"/>
          <w:sz w:val="22"/>
          <w:szCs w:val="22"/>
          <w:lang w:val="en-US"/>
        </w:rPr>
        <w:t>C.</w:t>
      </w:r>
      <w:r w:rsidR="00C5020B">
        <w:rPr>
          <w:rFonts w:ascii="Arial" w:hAnsi="Arial" w:cs="Arial"/>
          <w:i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i/>
          <w:iCs/>
          <w:color w:val="auto"/>
          <w:sz w:val="22"/>
          <w:szCs w:val="22"/>
          <w:lang w:val="en-US"/>
        </w:rPr>
        <w:t>burnetii</w:t>
      </w:r>
      <w:proofErr w:type="spellEnd"/>
      <w:r w:rsid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lehetséges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szerepének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vizsgálat</w:t>
      </w:r>
      <w:r w:rsidR="00A273C7">
        <w:rPr>
          <w:rFonts w:ascii="Arial" w:hAnsi="Arial" w:cs="Arial"/>
          <w:color w:val="auto"/>
          <w:sz w:val="22"/>
          <w:szCs w:val="22"/>
          <w:lang w:val="en-US"/>
        </w:rPr>
        <w:t>át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a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szarvasmarhák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korai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magzatvesztésében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a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vemhesség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29. </w:t>
      </w:r>
      <w:proofErr w:type="spellStart"/>
      <w:proofErr w:type="gram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és</w:t>
      </w:r>
      <w:proofErr w:type="spellEnd"/>
      <w:proofErr w:type="gram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70. </w:t>
      </w:r>
      <w:proofErr w:type="spellStart"/>
      <w:proofErr w:type="gram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napja</w:t>
      </w:r>
      <w:proofErr w:type="spellEnd"/>
      <w:proofErr w:type="gram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között</w:t>
      </w:r>
      <w:proofErr w:type="spellEnd"/>
      <w:r w:rsidR="00A273C7">
        <w:rPr>
          <w:rFonts w:ascii="Arial" w:hAnsi="Arial" w:cs="Arial"/>
          <w:color w:val="auto"/>
          <w:sz w:val="22"/>
          <w:szCs w:val="22"/>
          <w:lang w:val="en-US"/>
        </w:rPr>
        <w:t xml:space="preserve"> ELISA </w:t>
      </w:r>
      <w:proofErr w:type="spellStart"/>
      <w:r w:rsidR="00A273C7">
        <w:rPr>
          <w:rFonts w:ascii="Arial" w:hAnsi="Arial" w:cs="Arial"/>
          <w:color w:val="auto"/>
          <w:sz w:val="22"/>
          <w:szCs w:val="22"/>
          <w:lang w:val="en-US"/>
        </w:rPr>
        <w:t>és</w:t>
      </w:r>
      <w:proofErr w:type="spellEnd"/>
      <w:r w:rsid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AA6A7F">
        <w:rPr>
          <w:rFonts w:ascii="Arial" w:hAnsi="Arial" w:cs="Arial"/>
          <w:color w:val="auto"/>
          <w:sz w:val="22"/>
          <w:szCs w:val="22"/>
          <w:lang w:val="en-US"/>
        </w:rPr>
        <w:t>complement-</w:t>
      </w:r>
      <w:proofErr w:type="spellStart"/>
      <w:r w:rsidR="00AA6A7F">
        <w:rPr>
          <w:rFonts w:ascii="Arial" w:hAnsi="Arial" w:cs="Arial"/>
          <w:color w:val="auto"/>
          <w:sz w:val="22"/>
          <w:szCs w:val="22"/>
          <w:lang w:val="en-US"/>
        </w:rPr>
        <w:t>kötési</w:t>
      </w:r>
      <w:proofErr w:type="spellEnd"/>
      <w:r w:rsidR="00AA6A7F">
        <w:rPr>
          <w:rFonts w:ascii="Arial" w:hAnsi="Arial" w:cs="Arial"/>
          <w:color w:val="auto"/>
          <w:sz w:val="22"/>
          <w:szCs w:val="22"/>
          <w:lang w:val="en-US"/>
        </w:rPr>
        <w:t xml:space="preserve"> (</w:t>
      </w:r>
      <w:r w:rsidR="00A273C7">
        <w:rPr>
          <w:rFonts w:ascii="Arial" w:hAnsi="Arial" w:cs="Arial"/>
          <w:color w:val="auto"/>
          <w:sz w:val="22"/>
          <w:szCs w:val="22"/>
          <w:lang w:val="en-US"/>
        </w:rPr>
        <w:t>KK</w:t>
      </w:r>
      <w:r w:rsidR="00AA6A7F">
        <w:rPr>
          <w:rFonts w:ascii="Arial" w:hAnsi="Arial" w:cs="Arial"/>
          <w:color w:val="auto"/>
          <w:sz w:val="22"/>
          <w:szCs w:val="22"/>
          <w:lang w:val="en-US"/>
        </w:rPr>
        <w:t>)</w:t>
      </w:r>
      <w:r w:rsid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>
        <w:rPr>
          <w:rFonts w:ascii="Arial" w:hAnsi="Arial" w:cs="Arial"/>
          <w:color w:val="auto"/>
          <w:sz w:val="22"/>
          <w:szCs w:val="22"/>
          <w:lang w:val="en-US"/>
        </w:rPr>
        <w:t>próbák</w:t>
      </w:r>
      <w:proofErr w:type="spellEnd"/>
      <w:r w:rsid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>
        <w:rPr>
          <w:rFonts w:ascii="Arial" w:hAnsi="Arial" w:cs="Arial"/>
          <w:color w:val="auto"/>
          <w:sz w:val="22"/>
          <w:szCs w:val="22"/>
          <w:lang w:val="en-US"/>
        </w:rPr>
        <w:t>segítségével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655894F4" w14:textId="77777777" w:rsidR="00417B4D" w:rsidRDefault="00417B4D" w:rsidP="00417B4D">
      <w:pPr>
        <w:spacing w:after="0"/>
        <w:jc w:val="left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br w:type="page"/>
      </w:r>
    </w:p>
    <w:p w14:paraId="4890BDD0" w14:textId="5C7BA128" w:rsidR="00702C21" w:rsidRDefault="00702C21" w:rsidP="00417B4D">
      <w:pPr>
        <w:spacing w:after="0"/>
        <w:rPr>
          <w:rFonts w:ascii="Arial" w:hAnsi="Arial" w:cs="Arial"/>
          <w:color w:val="auto"/>
          <w:sz w:val="22"/>
          <w:szCs w:val="22"/>
          <w:lang w:val="en-US"/>
        </w:rPr>
      </w:pPr>
      <w:r w:rsidRPr="00702C21">
        <w:rPr>
          <w:rFonts w:ascii="Arial" w:hAnsi="Arial" w:cs="Arial"/>
          <w:b/>
          <w:color w:val="auto"/>
          <w:sz w:val="22"/>
          <w:szCs w:val="22"/>
          <w:lang w:val="en-US"/>
        </w:rPr>
        <w:lastRenderedPageBreak/>
        <w:t>5.</w:t>
      </w:r>
      <w:r w:rsidRPr="00702C2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A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kórokozó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szerepének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vizsgálat</w:t>
      </w:r>
      <w:r w:rsidR="00A273C7">
        <w:rPr>
          <w:rFonts w:ascii="Arial" w:hAnsi="Arial" w:cs="Arial"/>
          <w:color w:val="auto"/>
          <w:sz w:val="22"/>
          <w:szCs w:val="22"/>
          <w:lang w:val="en-US"/>
        </w:rPr>
        <w:t>át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a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szarvasmarhák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magzatburok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retenciójában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,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normál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módon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eltávozott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és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magzatburok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retencióból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származó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placenták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A273C7" w:rsidRPr="00A273C7">
        <w:rPr>
          <w:rFonts w:ascii="Arial" w:hAnsi="Arial" w:cs="Arial"/>
          <w:i/>
          <w:iCs/>
          <w:color w:val="auto"/>
          <w:sz w:val="22"/>
          <w:szCs w:val="22"/>
          <w:lang w:val="en-US"/>
        </w:rPr>
        <w:t>C.</w:t>
      </w:r>
      <w:r w:rsidR="00C5020B">
        <w:rPr>
          <w:rFonts w:ascii="Arial" w:hAnsi="Arial" w:cs="Arial"/>
          <w:i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i/>
          <w:iCs/>
          <w:color w:val="auto"/>
          <w:sz w:val="22"/>
          <w:szCs w:val="22"/>
          <w:lang w:val="en-US"/>
        </w:rPr>
        <w:t>burnetii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-re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irányuló</w:t>
      </w:r>
      <w:proofErr w:type="spellEnd"/>
      <w:r w:rsid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>
        <w:rPr>
          <w:rFonts w:ascii="Arial" w:hAnsi="Arial" w:cs="Arial"/>
          <w:color w:val="auto"/>
          <w:sz w:val="22"/>
          <w:szCs w:val="22"/>
          <w:lang w:val="en-US"/>
        </w:rPr>
        <w:t>specifikus</w:t>
      </w:r>
      <w:proofErr w:type="spellEnd"/>
      <w:r w:rsidR="00A273C7">
        <w:rPr>
          <w:rFonts w:ascii="Arial" w:hAnsi="Arial" w:cs="Arial"/>
          <w:color w:val="auto"/>
          <w:sz w:val="22"/>
          <w:szCs w:val="22"/>
          <w:lang w:val="en-US"/>
        </w:rPr>
        <w:t xml:space="preserve"> PCR</w:t>
      </w:r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összehasonlító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vizsgálatok</w:t>
      </w:r>
      <w:proofErr w:type="spellEnd"/>
      <w:r w:rsidR="00AA6A7F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A6A7F">
        <w:rPr>
          <w:rFonts w:ascii="Arial" w:hAnsi="Arial" w:cs="Arial"/>
          <w:color w:val="auto"/>
          <w:sz w:val="22"/>
          <w:szCs w:val="22"/>
          <w:lang w:val="en-US"/>
        </w:rPr>
        <w:t>segítségével</w:t>
      </w:r>
      <w:proofErr w:type="spellEnd"/>
      <w:r w:rsidR="00A273C7" w:rsidRPr="00A273C7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7AB738A6" w14:textId="4F71848C" w:rsidR="00EE5BBE" w:rsidRDefault="00A273C7" w:rsidP="00417B4D">
      <w:pPr>
        <w:spacing w:after="0"/>
        <w:rPr>
          <w:rFonts w:ascii="Arial" w:hAnsi="Arial" w:cs="Arial"/>
          <w:color w:val="auto"/>
          <w:sz w:val="22"/>
          <w:szCs w:val="22"/>
          <w:lang w:val="en-US"/>
        </w:rPr>
      </w:pPr>
      <w:r w:rsidRPr="00A273C7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6.</w:t>
      </w:r>
      <w:r>
        <w:t xml:space="preserve"> </w:t>
      </w:r>
      <w:r w:rsidR="00EE5BBE" w:rsidRPr="00EE5BBE">
        <w:rPr>
          <w:rFonts w:ascii="Arial" w:hAnsi="Arial" w:cs="Arial"/>
          <w:i/>
          <w:iCs/>
          <w:color w:val="auto"/>
          <w:sz w:val="22"/>
          <w:szCs w:val="22"/>
          <w:lang w:val="en-US"/>
        </w:rPr>
        <w:t>C.</w:t>
      </w:r>
      <w:r w:rsidR="00C5020B">
        <w:rPr>
          <w:rFonts w:ascii="Arial" w:hAnsi="Arial" w:cs="Arial"/>
          <w:i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="00EE5BBE" w:rsidRPr="00EE5BBE">
        <w:rPr>
          <w:rFonts w:ascii="Arial" w:hAnsi="Arial" w:cs="Arial"/>
          <w:i/>
          <w:iCs/>
          <w:color w:val="auto"/>
          <w:sz w:val="22"/>
          <w:szCs w:val="22"/>
          <w:lang w:val="en-US"/>
        </w:rPr>
        <w:t>burnetii</w:t>
      </w:r>
      <w:proofErr w:type="spellEnd"/>
      <w:r w:rsidR="00EE5BBE" w:rsidRPr="00EE5BBE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EE5BBE" w:rsidRPr="00EE5BBE">
        <w:rPr>
          <w:rFonts w:ascii="Arial" w:hAnsi="Arial" w:cs="Arial"/>
          <w:color w:val="auto"/>
          <w:sz w:val="22"/>
          <w:szCs w:val="22"/>
          <w:lang w:val="en-US"/>
        </w:rPr>
        <w:t>törzsek</w:t>
      </w:r>
      <w:proofErr w:type="spellEnd"/>
      <w:r w:rsidR="00EE5BBE" w:rsidRPr="00EE5BBE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7574C0">
        <w:rPr>
          <w:rFonts w:ascii="Arial" w:hAnsi="Arial" w:cs="Arial"/>
          <w:color w:val="auto"/>
          <w:sz w:val="22"/>
          <w:szCs w:val="22"/>
          <w:lang w:val="en-US"/>
        </w:rPr>
        <w:t>multispacer</w:t>
      </w:r>
      <w:proofErr w:type="spellEnd"/>
      <w:r w:rsidR="007574C0">
        <w:rPr>
          <w:rFonts w:ascii="Arial" w:hAnsi="Arial" w:cs="Arial"/>
          <w:color w:val="auto"/>
          <w:sz w:val="22"/>
          <w:szCs w:val="22"/>
          <w:lang w:val="en-US"/>
        </w:rPr>
        <w:t xml:space="preserve"> sequence typing (</w:t>
      </w:r>
      <w:r w:rsidR="00EE5BBE" w:rsidRPr="00EE5BBE">
        <w:rPr>
          <w:rFonts w:ascii="Arial" w:hAnsi="Arial" w:cs="Arial"/>
          <w:color w:val="auto"/>
          <w:sz w:val="22"/>
          <w:szCs w:val="22"/>
          <w:lang w:val="en-US"/>
        </w:rPr>
        <w:t>MST</w:t>
      </w:r>
      <w:r w:rsidR="007574C0">
        <w:rPr>
          <w:rFonts w:ascii="Arial" w:hAnsi="Arial" w:cs="Arial"/>
          <w:color w:val="auto"/>
          <w:sz w:val="22"/>
          <w:szCs w:val="22"/>
          <w:lang w:val="en-US"/>
        </w:rPr>
        <w:t>)</w:t>
      </w:r>
      <w:r w:rsidR="00EE5BBE" w:rsidRPr="00EE5BBE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EE5BBE" w:rsidRPr="00EE5BBE">
        <w:rPr>
          <w:rFonts w:ascii="Arial" w:hAnsi="Arial" w:cs="Arial"/>
          <w:color w:val="auto"/>
          <w:sz w:val="22"/>
          <w:szCs w:val="22"/>
          <w:lang w:val="en-US"/>
        </w:rPr>
        <w:t>genotipizálás</w:t>
      </w:r>
      <w:r w:rsidR="00EE5BBE">
        <w:rPr>
          <w:rFonts w:ascii="Arial" w:hAnsi="Arial" w:cs="Arial"/>
          <w:color w:val="auto"/>
          <w:sz w:val="22"/>
          <w:szCs w:val="22"/>
          <w:lang w:val="en-US"/>
        </w:rPr>
        <w:t>át</w:t>
      </w:r>
      <w:proofErr w:type="spellEnd"/>
      <w:r w:rsidR="007F050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8E0470">
        <w:rPr>
          <w:rFonts w:ascii="Arial" w:hAnsi="Arial" w:cs="Arial"/>
          <w:color w:val="auto"/>
          <w:sz w:val="22"/>
          <w:szCs w:val="22"/>
          <w:lang w:val="en-US"/>
        </w:rPr>
        <w:t>visszamaradt</w:t>
      </w:r>
      <w:proofErr w:type="spellEnd"/>
      <w:r w:rsidR="008E047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8E0470">
        <w:rPr>
          <w:rFonts w:ascii="Arial" w:hAnsi="Arial" w:cs="Arial"/>
          <w:color w:val="auto"/>
          <w:sz w:val="22"/>
          <w:szCs w:val="22"/>
          <w:lang w:val="en-US"/>
        </w:rPr>
        <w:t>szarvasmarha</w:t>
      </w:r>
      <w:proofErr w:type="spellEnd"/>
      <w:r w:rsidR="008E047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8E0470">
        <w:rPr>
          <w:rFonts w:ascii="Arial" w:hAnsi="Arial" w:cs="Arial"/>
          <w:color w:val="auto"/>
          <w:sz w:val="22"/>
          <w:szCs w:val="22"/>
          <w:lang w:val="en-US"/>
        </w:rPr>
        <w:t>magzatburokokból</w:t>
      </w:r>
      <w:proofErr w:type="spellEnd"/>
      <w:r w:rsidR="008E0470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4B083E67" w14:textId="1257420A" w:rsidR="0032386D" w:rsidRDefault="0032386D" w:rsidP="00417B4D">
      <w:pPr>
        <w:spacing w:after="0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</w:p>
    <w:p w14:paraId="388D349A" w14:textId="77777777" w:rsidR="00417B4D" w:rsidRPr="00702C21" w:rsidRDefault="00417B4D" w:rsidP="00417B4D">
      <w:pPr>
        <w:spacing w:after="0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</w:p>
    <w:p w14:paraId="34DF7ED2" w14:textId="77777777" w:rsidR="005851E0" w:rsidRDefault="005851E0">
      <w:pPr>
        <w:spacing w:line="276" w:lineRule="auto"/>
        <w:jc w:val="left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val="en-US"/>
        </w:rPr>
        <w:br w:type="page"/>
      </w:r>
    </w:p>
    <w:p w14:paraId="703CA3D8" w14:textId="684EDF75" w:rsidR="00A273C7" w:rsidRDefault="008E0470" w:rsidP="00417B4D">
      <w:pPr>
        <w:spacing w:after="0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proofErr w:type="spellStart"/>
      <w:r w:rsidRPr="0032386D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Anyag</w:t>
      </w:r>
      <w:proofErr w:type="spellEnd"/>
      <w:r w:rsidRPr="0032386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32386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és</w:t>
      </w:r>
      <w:proofErr w:type="spellEnd"/>
      <w:r w:rsidRPr="0032386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32386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módszer</w:t>
      </w:r>
      <w:proofErr w:type="spellEnd"/>
    </w:p>
    <w:p w14:paraId="68D6841F" w14:textId="77777777" w:rsidR="0032386D" w:rsidRPr="007574C0" w:rsidRDefault="0032386D" w:rsidP="00417B4D">
      <w:pPr>
        <w:spacing w:after="0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</w:p>
    <w:p w14:paraId="3C124014" w14:textId="72CBC3DB" w:rsidR="00C5020B" w:rsidRPr="00C5020B" w:rsidRDefault="00C5020B" w:rsidP="0043647D">
      <w:pPr>
        <w:spacing w:after="0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 xml:space="preserve">A </w:t>
      </w:r>
      <w:proofErr w:type="spellStart"/>
      <w:r w:rsidR="00AA6A7F">
        <w:rPr>
          <w:rFonts w:ascii="Arial" w:hAnsi="Arial" w:cs="Arial"/>
          <w:color w:val="auto"/>
          <w:sz w:val="22"/>
          <w:szCs w:val="22"/>
          <w:lang w:val="en-US"/>
        </w:rPr>
        <w:t>k</w:t>
      </w:r>
      <w:r>
        <w:rPr>
          <w:rFonts w:ascii="Arial" w:hAnsi="Arial" w:cs="Arial"/>
          <w:color w:val="auto"/>
          <w:sz w:val="22"/>
          <w:szCs w:val="22"/>
          <w:lang w:val="en-US"/>
        </w:rPr>
        <w:t>özép</w:t>
      </w:r>
      <w:r w:rsidR="00AA6A7F">
        <w:rPr>
          <w:rFonts w:ascii="Arial" w:hAnsi="Arial" w:cs="Arial"/>
          <w:color w:val="auto"/>
          <w:sz w:val="22"/>
          <w:szCs w:val="22"/>
          <w:lang w:val="en-US"/>
        </w:rPr>
        <w:t>-k</w:t>
      </w:r>
      <w:r>
        <w:rPr>
          <w:rFonts w:ascii="Arial" w:hAnsi="Arial" w:cs="Arial"/>
          <w:color w:val="auto"/>
          <w:sz w:val="22"/>
          <w:szCs w:val="22"/>
          <w:lang w:val="en-US"/>
        </w:rPr>
        <w:t>elet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AA6A7F">
        <w:rPr>
          <w:rFonts w:ascii="Arial" w:hAnsi="Arial" w:cs="Arial"/>
          <w:color w:val="auto"/>
          <w:sz w:val="22"/>
          <w:szCs w:val="22"/>
          <w:lang w:val="en-US"/>
        </w:rPr>
        <w:t>e</w:t>
      </w:r>
      <w:r>
        <w:rPr>
          <w:rFonts w:ascii="Arial" w:hAnsi="Arial" w:cs="Arial"/>
          <w:color w:val="auto"/>
          <w:sz w:val="22"/>
          <w:szCs w:val="22"/>
          <w:lang w:val="en-US"/>
        </w:rPr>
        <w:t>urópai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  <w:lang w:val="en-US"/>
        </w:rPr>
        <w:t>régió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 hat </w:t>
      </w:r>
      <w:proofErr w:type="spellStart"/>
      <w:r>
        <w:rPr>
          <w:rFonts w:ascii="Arial" w:hAnsi="Arial" w:cs="Arial"/>
          <w:color w:val="auto"/>
          <w:sz w:val="22"/>
          <w:szCs w:val="22"/>
          <w:lang w:val="en-US"/>
        </w:rPr>
        <w:t>országának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color w:val="auto"/>
          <w:sz w:val="22"/>
          <w:szCs w:val="22"/>
          <w:lang w:val="en-US"/>
        </w:rPr>
        <w:t>Horvátország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  <w:lang w:val="en-US"/>
        </w:rPr>
        <w:t>Csehország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  <w:lang w:val="en-US"/>
        </w:rPr>
        <w:t>M</w:t>
      </w:r>
      <w:r w:rsidR="00CF5953">
        <w:rPr>
          <w:rFonts w:ascii="Arial" w:hAnsi="Arial" w:cs="Arial"/>
          <w:color w:val="auto"/>
          <w:sz w:val="22"/>
          <w:szCs w:val="22"/>
          <w:lang w:val="en-US"/>
        </w:rPr>
        <w:t>agyarország</w:t>
      </w:r>
      <w:proofErr w:type="spellEnd"/>
      <w:r w:rsidR="00CF5953">
        <w:rPr>
          <w:rFonts w:ascii="Arial" w:hAnsi="Arial" w:cs="Arial"/>
          <w:color w:val="auto"/>
          <w:sz w:val="22"/>
          <w:szCs w:val="22"/>
          <w:lang w:val="en-US"/>
        </w:rPr>
        <w:t xml:space="preserve">, </w:t>
      </w:r>
      <w:proofErr w:type="spellStart"/>
      <w:r w:rsidR="00CF5953">
        <w:rPr>
          <w:rFonts w:ascii="Arial" w:hAnsi="Arial" w:cs="Arial"/>
          <w:color w:val="auto"/>
          <w:sz w:val="22"/>
          <w:szCs w:val="22"/>
          <w:lang w:val="en-US"/>
        </w:rPr>
        <w:t>Szerbia</w:t>
      </w:r>
      <w:proofErr w:type="spellEnd"/>
      <w:r w:rsidR="00CF5953">
        <w:rPr>
          <w:rFonts w:ascii="Arial" w:hAnsi="Arial" w:cs="Arial"/>
          <w:color w:val="auto"/>
          <w:sz w:val="22"/>
          <w:szCs w:val="22"/>
          <w:lang w:val="en-US"/>
        </w:rPr>
        <w:t xml:space="preserve">, </w:t>
      </w:r>
      <w:proofErr w:type="spellStart"/>
      <w:r w:rsidR="00CF5953">
        <w:rPr>
          <w:rFonts w:ascii="Arial" w:hAnsi="Arial" w:cs="Arial"/>
          <w:color w:val="auto"/>
          <w:sz w:val="22"/>
          <w:szCs w:val="22"/>
          <w:lang w:val="en-US"/>
        </w:rPr>
        <w:t>Szlovákia</w:t>
      </w:r>
      <w:proofErr w:type="spellEnd"/>
      <w:r w:rsidR="00CF5953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CF5953">
        <w:rPr>
          <w:rFonts w:ascii="Arial" w:hAnsi="Arial" w:cs="Arial"/>
          <w:color w:val="auto"/>
          <w:sz w:val="22"/>
          <w:szCs w:val="22"/>
          <w:lang w:val="en-US"/>
        </w:rPr>
        <w:t>és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  <w:lang w:val="en-US"/>
        </w:rPr>
        <w:t>Szlovénia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>)</w:t>
      </w:r>
      <w:r w:rsidR="007B701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7B7010">
        <w:rPr>
          <w:rFonts w:ascii="Arial" w:hAnsi="Arial" w:cs="Arial"/>
          <w:color w:val="auto"/>
          <w:sz w:val="22"/>
          <w:szCs w:val="22"/>
          <w:lang w:val="en-US"/>
        </w:rPr>
        <w:t>különböző</w:t>
      </w:r>
      <w:proofErr w:type="spellEnd"/>
      <w:r w:rsidR="007B701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7B7010">
        <w:rPr>
          <w:rFonts w:ascii="Arial" w:hAnsi="Arial" w:cs="Arial"/>
          <w:color w:val="auto"/>
          <w:sz w:val="22"/>
          <w:szCs w:val="22"/>
          <w:lang w:val="en-US"/>
        </w:rPr>
        <w:t>méretű</w:t>
      </w:r>
      <w:proofErr w:type="spellEnd"/>
      <w:r w:rsidR="007B701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7B7010">
        <w:rPr>
          <w:rFonts w:ascii="Arial" w:hAnsi="Arial" w:cs="Arial"/>
          <w:color w:val="auto"/>
          <w:sz w:val="22"/>
          <w:szCs w:val="22"/>
          <w:lang w:val="en-US"/>
        </w:rPr>
        <w:t>tejelő</w:t>
      </w:r>
      <w:proofErr w:type="spellEnd"/>
      <w:r w:rsidR="007B701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7B7010">
        <w:rPr>
          <w:rFonts w:ascii="Arial" w:hAnsi="Arial" w:cs="Arial"/>
          <w:color w:val="auto"/>
          <w:sz w:val="22"/>
          <w:szCs w:val="22"/>
          <w:lang w:val="en-US"/>
        </w:rPr>
        <w:t>tehenészeti</w:t>
      </w:r>
      <w:proofErr w:type="spellEnd"/>
      <w:r w:rsidR="007B701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7B7010">
        <w:rPr>
          <w:rFonts w:ascii="Arial" w:hAnsi="Arial" w:cs="Arial"/>
          <w:color w:val="auto"/>
          <w:sz w:val="22"/>
          <w:szCs w:val="22"/>
          <w:lang w:val="en-US"/>
        </w:rPr>
        <w:t>telepeiről</w:t>
      </w:r>
      <w:proofErr w:type="spellEnd"/>
      <w:r w:rsidR="007B701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7B7010">
        <w:rPr>
          <w:rFonts w:ascii="Arial" w:hAnsi="Arial" w:cs="Arial"/>
          <w:color w:val="auto"/>
          <w:sz w:val="22"/>
          <w:szCs w:val="22"/>
          <w:lang w:val="en-US"/>
        </w:rPr>
        <w:t>tanktej</w:t>
      </w:r>
      <w:proofErr w:type="spellEnd"/>
      <w:r w:rsidR="007B701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7B7010">
        <w:rPr>
          <w:rFonts w:ascii="Arial" w:hAnsi="Arial" w:cs="Arial"/>
          <w:color w:val="auto"/>
          <w:sz w:val="22"/>
          <w:szCs w:val="22"/>
          <w:lang w:val="en-US"/>
        </w:rPr>
        <w:t>mintá</w:t>
      </w:r>
      <w:r w:rsidR="00AA6A7F">
        <w:rPr>
          <w:rFonts w:ascii="Arial" w:hAnsi="Arial" w:cs="Arial"/>
          <w:color w:val="auto"/>
          <w:sz w:val="22"/>
          <w:szCs w:val="22"/>
          <w:lang w:val="en-US"/>
        </w:rPr>
        <w:t>ka</w:t>
      </w:r>
      <w:r w:rsidR="007B7010">
        <w:rPr>
          <w:rFonts w:ascii="Arial" w:hAnsi="Arial" w:cs="Arial"/>
          <w:color w:val="auto"/>
          <w:sz w:val="22"/>
          <w:szCs w:val="22"/>
          <w:lang w:val="en-US"/>
        </w:rPr>
        <w:t>t</w:t>
      </w:r>
      <w:proofErr w:type="spellEnd"/>
      <w:r w:rsidR="007B701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7B7010">
        <w:rPr>
          <w:rFonts w:ascii="Arial" w:hAnsi="Arial" w:cs="Arial"/>
          <w:color w:val="auto"/>
          <w:sz w:val="22"/>
          <w:szCs w:val="22"/>
          <w:lang w:val="en-US"/>
        </w:rPr>
        <w:t>gyűjtöttünk</w:t>
      </w:r>
      <w:proofErr w:type="spellEnd"/>
      <w:r w:rsidR="007B7010">
        <w:rPr>
          <w:rFonts w:ascii="Arial" w:hAnsi="Arial" w:cs="Arial"/>
          <w:color w:val="auto"/>
          <w:sz w:val="22"/>
          <w:szCs w:val="22"/>
          <w:lang w:val="en-US"/>
        </w:rPr>
        <w:t>.</w:t>
      </w:r>
      <w:r w:rsidR="007B7010" w:rsidRPr="007B7010">
        <w:t xml:space="preserve"> </w:t>
      </w:r>
      <w:r w:rsidR="007B7010" w:rsidRPr="007B7010">
        <w:rPr>
          <w:rFonts w:ascii="Arial" w:hAnsi="Arial" w:cs="Arial"/>
          <w:color w:val="auto"/>
          <w:sz w:val="22"/>
          <w:szCs w:val="22"/>
        </w:rPr>
        <w:t>Magyarország különböző területeiről</w:t>
      </w:r>
      <w:r w:rsidR="007B7010">
        <w:rPr>
          <w:rFonts w:ascii="Arial" w:hAnsi="Arial" w:cs="Arial"/>
          <w:color w:val="auto"/>
          <w:sz w:val="22"/>
          <w:szCs w:val="22"/>
        </w:rPr>
        <w:t xml:space="preserve"> pedig szarvasmarhákból, juhokból, </w:t>
      </w:r>
      <w:r w:rsidR="00A02BF3">
        <w:rPr>
          <w:rFonts w:ascii="Arial" w:hAnsi="Arial" w:cs="Arial"/>
          <w:color w:val="auto"/>
          <w:sz w:val="22"/>
          <w:szCs w:val="22"/>
        </w:rPr>
        <w:t>kecskékből,</w:t>
      </w:r>
      <w:r w:rsidR="007B7010">
        <w:rPr>
          <w:rFonts w:ascii="Arial" w:hAnsi="Arial" w:cs="Arial"/>
          <w:color w:val="auto"/>
          <w:sz w:val="22"/>
          <w:szCs w:val="22"/>
        </w:rPr>
        <w:t xml:space="preserve"> valamint állatkerti kérődzőkből egyedi vérminták gyűjtésére került sor. </w:t>
      </w:r>
      <w:r w:rsidR="00A02BF3" w:rsidRPr="00A02BF3">
        <w:rPr>
          <w:rFonts w:ascii="Arial" w:hAnsi="Arial" w:cs="Arial"/>
          <w:color w:val="auto"/>
          <w:sz w:val="22"/>
          <w:szCs w:val="22"/>
        </w:rPr>
        <w:t>A humán vérmintákat 19 magyarországi és 5 szlovákiai nagyüzemi tejelő szarvasmarha állomány</w:t>
      </w:r>
      <w:r w:rsidR="00AA6A7F">
        <w:rPr>
          <w:rFonts w:ascii="Arial" w:hAnsi="Arial" w:cs="Arial"/>
          <w:color w:val="auto"/>
          <w:sz w:val="22"/>
          <w:szCs w:val="22"/>
        </w:rPr>
        <w:t>ban</w:t>
      </w:r>
      <w:r w:rsidR="00A02BF3" w:rsidRPr="00A02BF3">
        <w:rPr>
          <w:rFonts w:ascii="Arial" w:hAnsi="Arial" w:cs="Arial"/>
          <w:color w:val="auto"/>
          <w:sz w:val="22"/>
          <w:szCs w:val="22"/>
        </w:rPr>
        <w:t xml:space="preserve"> dolgozó</w:t>
      </w:r>
      <w:r w:rsidR="00A02BF3">
        <w:rPr>
          <w:rFonts w:ascii="Arial" w:hAnsi="Arial" w:cs="Arial"/>
          <w:color w:val="auto"/>
          <w:sz w:val="22"/>
          <w:szCs w:val="22"/>
        </w:rPr>
        <w:t xml:space="preserve"> állatorvostól, illetve magyarországi, különféle foglalkozási csoportba tartozó telepi dolgozótól gyűjtöttük.</w:t>
      </w:r>
      <w:r w:rsidR="00AD37A4">
        <w:rPr>
          <w:rFonts w:ascii="Arial" w:hAnsi="Arial" w:cs="Arial"/>
          <w:color w:val="auto"/>
          <w:sz w:val="22"/>
          <w:szCs w:val="22"/>
        </w:rPr>
        <w:t xml:space="preserve"> </w:t>
      </w:r>
      <w:r w:rsidR="00AD37A4" w:rsidRPr="00AD37A4">
        <w:rPr>
          <w:rFonts w:ascii="Arial" w:hAnsi="Arial" w:cs="Arial"/>
          <w:color w:val="auto"/>
          <w:sz w:val="22"/>
          <w:szCs w:val="22"/>
        </w:rPr>
        <w:t>Magyarország</w:t>
      </w:r>
      <w:r w:rsidR="00AD37A4">
        <w:rPr>
          <w:rFonts w:ascii="Arial" w:hAnsi="Arial" w:cs="Arial"/>
          <w:color w:val="auto"/>
          <w:sz w:val="22"/>
          <w:szCs w:val="22"/>
        </w:rPr>
        <w:t xml:space="preserve"> és Szlovákia</w:t>
      </w:r>
      <w:r w:rsidR="00AD37A4" w:rsidRPr="00AD37A4">
        <w:rPr>
          <w:rFonts w:ascii="Arial" w:hAnsi="Arial" w:cs="Arial"/>
          <w:color w:val="auto"/>
          <w:sz w:val="22"/>
          <w:szCs w:val="22"/>
        </w:rPr>
        <w:t xml:space="preserve"> különböző területeiről </w:t>
      </w:r>
      <w:r w:rsidR="00AD37A4">
        <w:rPr>
          <w:rFonts w:ascii="Arial" w:hAnsi="Arial" w:cs="Arial"/>
          <w:color w:val="auto"/>
          <w:sz w:val="22"/>
          <w:szCs w:val="22"/>
        </w:rPr>
        <w:t>167</w:t>
      </w:r>
      <w:r w:rsidR="00AD37A4" w:rsidRPr="00AD37A4">
        <w:rPr>
          <w:rFonts w:ascii="Arial" w:hAnsi="Arial" w:cs="Arial"/>
          <w:color w:val="auto"/>
          <w:sz w:val="22"/>
          <w:szCs w:val="22"/>
        </w:rPr>
        <w:t xml:space="preserve"> szarvasmarha magzatburokból származó méhpogácsa mintát</w:t>
      </w:r>
      <w:r w:rsidR="00AD37A4">
        <w:rPr>
          <w:rFonts w:ascii="Arial" w:hAnsi="Arial" w:cs="Arial"/>
          <w:color w:val="auto"/>
          <w:sz w:val="22"/>
          <w:szCs w:val="22"/>
        </w:rPr>
        <w:t xml:space="preserve"> (70 normál módon eltávozott és 90 retenciós placenta)</w:t>
      </w:r>
      <w:r w:rsidR="00AD37A4" w:rsidRPr="00AD37A4">
        <w:rPr>
          <w:rFonts w:ascii="Arial" w:hAnsi="Arial" w:cs="Arial"/>
          <w:color w:val="auto"/>
          <w:sz w:val="22"/>
          <w:szCs w:val="22"/>
        </w:rPr>
        <w:t xml:space="preserve"> gyűjtöttünk a bennük található </w:t>
      </w:r>
      <w:r w:rsidR="00AD37A4" w:rsidRPr="00AD37A4">
        <w:rPr>
          <w:rFonts w:ascii="Arial" w:hAnsi="Arial" w:cs="Arial"/>
          <w:i/>
          <w:iCs/>
          <w:color w:val="auto"/>
          <w:sz w:val="22"/>
          <w:szCs w:val="22"/>
        </w:rPr>
        <w:t xml:space="preserve">C. </w:t>
      </w:r>
      <w:proofErr w:type="spellStart"/>
      <w:r w:rsidR="00AD37A4" w:rsidRPr="00AD37A4">
        <w:rPr>
          <w:rFonts w:ascii="Arial" w:hAnsi="Arial" w:cs="Arial"/>
          <w:i/>
          <w:iCs/>
          <w:color w:val="auto"/>
          <w:sz w:val="22"/>
          <w:szCs w:val="22"/>
        </w:rPr>
        <w:t>burnetii</w:t>
      </w:r>
      <w:proofErr w:type="spellEnd"/>
      <w:r w:rsidR="00AD37A4" w:rsidRPr="00AD37A4">
        <w:rPr>
          <w:rFonts w:ascii="Arial" w:hAnsi="Arial" w:cs="Arial"/>
          <w:color w:val="auto"/>
          <w:sz w:val="22"/>
          <w:szCs w:val="22"/>
        </w:rPr>
        <w:t xml:space="preserve"> törzsek </w:t>
      </w:r>
      <w:proofErr w:type="spellStart"/>
      <w:r w:rsidR="00AD37A4" w:rsidRPr="00AD37A4">
        <w:rPr>
          <w:rFonts w:ascii="Arial" w:hAnsi="Arial" w:cs="Arial"/>
          <w:color w:val="auto"/>
          <w:sz w:val="22"/>
          <w:szCs w:val="22"/>
        </w:rPr>
        <w:t>genotipizálása</w:t>
      </w:r>
      <w:proofErr w:type="spellEnd"/>
      <w:r w:rsidR="00AD37A4" w:rsidRPr="00AD37A4">
        <w:rPr>
          <w:rFonts w:ascii="Arial" w:hAnsi="Arial" w:cs="Arial"/>
          <w:color w:val="auto"/>
          <w:sz w:val="22"/>
          <w:szCs w:val="22"/>
        </w:rPr>
        <w:t xml:space="preserve"> céljából.</w:t>
      </w:r>
      <w:r w:rsidR="00912121">
        <w:rPr>
          <w:rFonts w:ascii="Arial" w:hAnsi="Arial" w:cs="Arial"/>
          <w:color w:val="auto"/>
          <w:sz w:val="22"/>
          <w:szCs w:val="22"/>
        </w:rPr>
        <w:t xml:space="preserve"> Különféle laboratóriumi módszereket</w:t>
      </w:r>
      <w:r w:rsidR="00AD3772">
        <w:rPr>
          <w:rFonts w:ascii="Arial" w:hAnsi="Arial" w:cs="Arial"/>
          <w:color w:val="auto"/>
          <w:sz w:val="22"/>
          <w:szCs w:val="22"/>
        </w:rPr>
        <w:t xml:space="preserve"> (ELISA, KK, </w:t>
      </w:r>
      <w:r w:rsidR="007574C0">
        <w:rPr>
          <w:rFonts w:ascii="Arial" w:hAnsi="Arial" w:cs="Arial"/>
          <w:color w:val="auto"/>
          <w:sz w:val="22"/>
          <w:szCs w:val="22"/>
        </w:rPr>
        <w:t>immunfluoreszcens vizsgálat /</w:t>
      </w:r>
      <w:r w:rsidR="00AD3772">
        <w:rPr>
          <w:rFonts w:ascii="Arial" w:hAnsi="Arial" w:cs="Arial"/>
          <w:color w:val="auto"/>
          <w:sz w:val="22"/>
          <w:szCs w:val="22"/>
        </w:rPr>
        <w:t>IFA</w:t>
      </w:r>
      <w:r w:rsidR="007574C0">
        <w:rPr>
          <w:rFonts w:ascii="Arial" w:hAnsi="Arial" w:cs="Arial"/>
          <w:color w:val="auto"/>
          <w:sz w:val="22"/>
          <w:szCs w:val="22"/>
        </w:rPr>
        <w:t>/</w:t>
      </w:r>
      <w:r w:rsidR="00AD3772">
        <w:rPr>
          <w:rFonts w:ascii="Arial" w:hAnsi="Arial" w:cs="Arial"/>
          <w:color w:val="auto"/>
          <w:sz w:val="22"/>
          <w:szCs w:val="22"/>
        </w:rPr>
        <w:t>)</w:t>
      </w:r>
      <w:r w:rsidR="00912121">
        <w:rPr>
          <w:rFonts w:ascii="Arial" w:hAnsi="Arial" w:cs="Arial"/>
          <w:color w:val="auto"/>
          <w:sz w:val="22"/>
          <w:szCs w:val="22"/>
        </w:rPr>
        <w:t xml:space="preserve"> használtunk a </w:t>
      </w:r>
      <w:r w:rsidR="00912121" w:rsidRPr="00912121">
        <w:rPr>
          <w:rFonts w:ascii="Arial" w:hAnsi="Arial" w:cs="Arial"/>
          <w:i/>
          <w:iCs/>
          <w:color w:val="auto"/>
          <w:sz w:val="22"/>
          <w:szCs w:val="22"/>
        </w:rPr>
        <w:t xml:space="preserve">C. </w:t>
      </w:r>
      <w:proofErr w:type="spellStart"/>
      <w:r w:rsidR="00912121" w:rsidRPr="00912121">
        <w:rPr>
          <w:rFonts w:ascii="Arial" w:hAnsi="Arial" w:cs="Arial"/>
          <w:i/>
          <w:iCs/>
          <w:color w:val="auto"/>
          <w:sz w:val="22"/>
          <w:szCs w:val="22"/>
        </w:rPr>
        <w:t>bu</w:t>
      </w:r>
      <w:r w:rsidR="00CA31E9">
        <w:rPr>
          <w:rFonts w:ascii="Arial" w:hAnsi="Arial" w:cs="Arial"/>
          <w:i/>
          <w:iCs/>
          <w:color w:val="auto"/>
          <w:sz w:val="22"/>
          <w:szCs w:val="22"/>
        </w:rPr>
        <w:t>r</w:t>
      </w:r>
      <w:r w:rsidR="00912121" w:rsidRPr="00912121">
        <w:rPr>
          <w:rFonts w:ascii="Arial" w:hAnsi="Arial" w:cs="Arial"/>
          <w:i/>
          <w:iCs/>
          <w:color w:val="auto"/>
          <w:sz w:val="22"/>
          <w:szCs w:val="22"/>
        </w:rPr>
        <w:t>netii</w:t>
      </w:r>
      <w:proofErr w:type="spellEnd"/>
      <w:r w:rsidR="00912121" w:rsidRPr="00912121">
        <w:rPr>
          <w:rFonts w:ascii="Arial" w:hAnsi="Arial" w:cs="Arial"/>
          <w:color w:val="auto"/>
          <w:sz w:val="22"/>
          <w:szCs w:val="22"/>
        </w:rPr>
        <w:t xml:space="preserve"> okozta szerológiai áthangolódás kimutatására</w:t>
      </w:r>
      <w:r w:rsidR="005230C3">
        <w:rPr>
          <w:rFonts w:ascii="Arial" w:hAnsi="Arial" w:cs="Arial"/>
          <w:color w:val="auto"/>
          <w:sz w:val="22"/>
          <w:szCs w:val="22"/>
        </w:rPr>
        <w:t xml:space="preserve">. </w:t>
      </w:r>
      <w:r w:rsidR="00AD3772" w:rsidRPr="00AD3772">
        <w:rPr>
          <w:rFonts w:ascii="Arial" w:hAnsi="Arial" w:cs="Arial"/>
          <w:color w:val="auto"/>
          <w:sz w:val="22"/>
          <w:szCs w:val="22"/>
        </w:rPr>
        <w:t xml:space="preserve">A nemzetközi ajánlásoknak megfelelően az ELISA eredményeket vettük alapul a valós </w:t>
      </w:r>
      <w:proofErr w:type="spellStart"/>
      <w:r w:rsidR="00AD3772" w:rsidRPr="00AD3772">
        <w:rPr>
          <w:rFonts w:ascii="Arial" w:hAnsi="Arial" w:cs="Arial"/>
          <w:color w:val="auto"/>
          <w:sz w:val="22"/>
          <w:szCs w:val="22"/>
        </w:rPr>
        <w:t>prevalencia</w:t>
      </w:r>
      <w:proofErr w:type="spellEnd"/>
      <w:r w:rsidR="00AD3772" w:rsidRPr="00AD3772">
        <w:rPr>
          <w:rFonts w:ascii="Arial" w:hAnsi="Arial" w:cs="Arial"/>
          <w:color w:val="auto"/>
          <w:sz w:val="22"/>
          <w:szCs w:val="22"/>
        </w:rPr>
        <w:t xml:space="preserve"> értékek meghatározás</w:t>
      </w:r>
      <w:r w:rsidR="00883E6F">
        <w:rPr>
          <w:rFonts w:ascii="Arial" w:hAnsi="Arial" w:cs="Arial"/>
          <w:color w:val="auto"/>
          <w:sz w:val="22"/>
          <w:szCs w:val="22"/>
        </w:rPr>
        <w:t xml:space="preserve">ára, mind a </w:t>
      </w:r>
      <w:r w:rsidR="00883E6F">
        <w:rPr>
          <w:rFonts w:ascii="Arial" w:hAnsi="Arial" w:cs="Arial"/>
          <w:color w:val="auto"/>
          <w:sz w:val="22"/>
          <w:szCs w:val="22"/>
        </w:rPr>
        <w:lastRenderedPageBreak/>
        <w:t>tanktej, mind az egyedi vérminták esetén</w:t>
      </w:r>
      <w:r w:rsidR="00AD3772" w:rsidRPr="00AD3772">
        <w:rPr>
          <w:rFonts w:ascii="Arial" w:hAnsi="Arial" w:cs="Arial"/>
          <w:color w:val="auto"/>
          <w:sz w:val="22"/>
          <w:szCs w:val="22"/>
        </w:rPr>
        <w:t xml:space="preserve"> (OIE, 201</w:t>
      </w:r>
      <w:r w:rsidR="00AD3772">
        <w:rPr>
          <w:rFonts w:ascii="Arial" w:hAnsi="Arial" w:cs="Arial"/>
          <w:color w:val="auto"/>
          <w:sz w:val="22"/>
          <w:szCs w:val="22"/>
        </w:rPr>
        <w:t>8</w:t>
      </w:r>
      <w:r w:rsidR="00AD3772" w:rsidRPr="00AD3772">
        <w:rPr>
          <w:rFonts w:ascii="Arial" w:hAnsi="Arial" w:cs="Arial"/>
          <w:color w:val="auto"/>
          <w:sz w:val="22"/>
          <w:szCs w:val="22"/>
        </w:rPr>
        <w:t xml:space="preserve">; </w:t>
      </w:r>
      <w:proofErr w:type="spellStart"/>
      <w:r w:rsidR="00AD3772" w:rsidRPr="00AD3772">
        <w:rPr>
          <w:rFonts w:ascii="Arial" w:hAnsi="Arial" w:cs="Arial"/>
          <w:color w:val="auto"/>
          <w:sz w:val="22"/>
          <w:szCs w:val="22"/>
        </w:rPr>
        <w:t>Guatteo</w:t>
      </w:r>
      <w:proofErr w:type="spellEnd"/>
      <w:r w:rsidR="00AD3772" w:rsidRPr="00AD3772">
        <w:rPr>
          <w:rFonts w:ascii="Arial" w:hAnsi="Arial" w:cs="Arial"/>
          <w:color w:val="auto"/>
          <w:sz w:val="22"/>
          <w:szCs w:val="22"/>
        </w:rPr>
        <w:t xml:space="preserve"> és </w:t>
      </w:r>
      <w:proofErr w:type="spellStart"/>
      <w:r w:rsidR="00AD3772" w:rsidRPr="00AD3772">
        <w:rPr>
          <w:rFonts w:ascii="Arial" w:hAnsi="Arial" w:cs="Arial"/>
          <w:color w:val="auto"/>
          <w:sz w:val="22"/>
          <w:szCs w:val="22"/>
        </w:rPr>
        <w:t>mtsai</w:t>
      </w:r>
      <w:proofErr w:type="spellEnd"/>
      <w:proofErr w:type="gramStart"/>
      <w:r w:rsidR="00AD3772" w:rsidRPr="00AD3772">
        <w:rPr>
          <w:rFonts w:ascii="Arial" w:hAnsi="Arial" w:cs="Arial"/>
          <w:color w:val="auto"/>
          <w:sz w:val="22"/>
          <w:szCs w:val="22"/>
        </w:rPr>
        <w:t>.,</w:t>
      </w:r>
      <w:proofErr w:type="gramEnd"/>
      <w:r w:rsidR="00AD3772" w:rsidRPr="00AD3772">
        <w:rPr>
          <w:rFonts w:ascii="Arial" w:hAnsi="Arial" w:cs="Arial"/>
          <w:color w:val="auto"/>
          <w:sz w:val="22"/>
          <w:szCs w:val="22"/>
        </w:rPr>
        <w:t xml:space="preserve"> 2011).</w:t>
      </w:r>
      <w:r w:rsidR="00883E6F" w:rsidRPr="00883E6F">
        <w:t xml:space="preserve"> </w:t>
      </w:r>
      <w:r w:rsidR="00883E6F" w:rsidRPr="00883E6F">
        <w:rPr>
          <w:rFonts w:ascii="Arial" w:hAnsi="Arial" w:cs="Arial"/>
          <w:color w:val="auto"/>
          <w:sz w:val="22"/>
          <w:szCs w:val="22"/>
        </w:rPr>
        <w:t>A</w:t>
      </w:r>
      <w:r w:rsidR="00883E6F">
        <w:rPr>
          <w:rFonts w:ascii="Arial" w:hAnsi="Arial" w:cs="Arial"/>
          <w:color w:val="auto"/>
          <w:sz w:val="22"/>
          <w:szCs w:val="22"/>
        </w:rPr>
        <w:t>z ELISA pozitív vérsavók további vizsgálatára</w:t>
      </w:r>
      <w:r w:rsidR="00883E6F" w:rsidRPr="00883E6F">
        <w:rPr>
          <w:rFonts w:ascii="Arial" w:hAnsi="Arial" w:cs="Arial"/>
          <w:color w:val="auto"/>
          <w:sz w:val="22"/>
          <w:szCs w:val="22"/>
        </w:rPr>
        <w:t xml:space="preserve"> KK prób</w:t>
      </w:r>
      <w:r w:rsidR="00883E6F">
        <w:rPr>
          <w:rFonts w:ascii="Arial" w:hAnsi="Arial" w:cs="Arial"/>
          <w:color w:val="auto"/>
          <w:sz w:val="22"/>
          <w:szCs w:val="22"/>
        </w:rPr>
        <w:t>át végeztünk, amelynek</w:t>
      </w:r>
      <w:r w:rsidR="00883E6F" w:rsidRPr="00883E6F">
        <w:rPr>
          <w:rFonts w:ascii="Arial" w:hAnsi="Arial" w:cs="Arial"/>
          <w:color w:val="auto"/>
          <w:sz w:val="22"/>
          <w:szCs w:val="22"/>
        </w:rPr>
        <w:t xml:space="preserve"> előnye, hogy a </w:t>
      </w:r>
      <w:proofErr w:type="spellStart"/>
      <w:r w:rsidR="00883E6F" w:rsidRPr="00883E6F">
        <w:rPr>
          <w:rFonts w:ascii="Arial" w:hAnsi="Arial" w:cs="Arial"/>
          <w:color w:val="auto"/>
          <w:sz w:val="22"/>
          <w:szCs w:val="22"/>
        </w:rPr>
        <w:t>titerértékek</w:t>
      </w:r>
      <w:proofErr w:type="spellEnd"/>
      <w:r w:rsidR="00883E6F" w:rsidRPr="00883E6F">
        <w:rPr>
          <w:rFonts w:ascii="Arial" w:hAnsi="Arial" w:cs="Arial"/>
          <w:color w:val="auto"/>
          <w:sz w:val="22"/>
          <w:szCs w:val="22"/>
        </w:rPr>
        <w:t xml:space="preserve"> alapján könnyen elkülöníthető egymástól a heveny és a krónikus fertőzés (OIE, 201</w:t>
      </w:r>
      <w:r w:rsidR="00883E6F">
        <w:rPr>
          <w:rFonts w:ascii="Arial" w:hAnsi="Arial" w:cs="Arial"/>
          <w:color w:val="auto"/>
          <w:sz w:val="22"/>
          <w:szCs w:val="22"/>
        </w:rPr>
        <w:t>8</w:t>
      </w:r>
      <w:r w:rsidR="00883E6F" w:rsidRPr="00883E6F">
        <w:rPr>
          <w:rFonts w:ascii="Arial" w:hAnsi="Arial" w:cs="Arial"/>
          <w:color w:val="auto"/>
          <w:sz w:val="22"/>
          <w:szCs w:val="22"/>
        </w:rPr>
        <w:t>).</w:t>
      </w:r>
      <w:r w:rsidR="00AD3772">
        <w:rPr>
          <w:rFonts w:ascii="Arial" w:hAnsi="Arial" w:cs="Arial"/>
          <w:color w:val="auto"/>
          <w:sz w:val="22"/>
          <w:szCs w:val="22"/>
        </w:rPr>
        <w:t xml:space="preserve"> </w:t>
      </w:r>
      <w:r w:rsidR="00883E6F">
        <w:rPr>
          <w:rFonts w:ascii="Arial" w:hAnsi="Arial" w:cs="Arial"/>
          <w:color w:val="auto"/>
          <w:sz w:val="22"/>
          <w:szCs w:val="22"/>
        </w:rPr>
        <w:t>A humán vérminták</w:t>
      </w:r>
      <w:r w:rsidR="00BD422A">
        <w:rPr>
          <w:rFonts w:ascii="Arial" w:hAnsi="Arial" w:cs="Arial"/>
          <w:color w:val="auto"/>
          <w:sz w:val="22"/>
          <w:szCs w:val="22"/>
        </w:rPr>
        <w:t>ban</w:t>
      </w:r>
      <w:r w:rsidR="00883E6F">
        <w:rPr>
          <w:rFonts w:ascii="Arial" w:hAnsi="Arial" w:cs="Arial"/>
          <w:color w:val="auto"/>
          <w:sz w:val="22"/>
          <w:szCs w:val="22"/>
        </w:rPr>
        <w:t xml:space="preserve"> </w:t>
      </w:r>
      <w:r w:rsidR="00BD422A">
        <w:rPr>
          <w:rFonts w:ascii="Arial" w:hAnsi="Arial" w:cs="Arial"/>
          <w:color w:val="auto"/>
          <w:sz w:val="22"/>
          <w:szCs w:val="22"/>
        </w:rPr>
        <w:t>a</w:t>
      </w:r>
      <w:r w:rsidR="00BD422A" w:rsidRPr="00BD422A">
        <w:rPr>
          <w:rFonts w:ascii="Arial" w:hAnsi="Arial" w:cs="Arial"/>
          <w:color w:val="auto"/>
          <w:sz w:val="22"/>
          <w:szCs w:val="22"/>
        </w:rPr>
        <w:t xml:space="preserve"> </w:t>
      </w:r>
      <w:r w:rsidR="00BD422A" w:rsidRPr="00BD422A">
        <w:rPr>
          <w:rFonts w:ascii="Arial" w:hAnsi="Arial" w:cs="Arial"/>
          <w:i/>
          <w:iCs/>
          <w:color w:val="auto"/>
          <w:sz w:val="22"/>
          <w:szCs w:val="22"/>
        </w:rPr>
        <w:t xml:space="preserve">C. </w:t>
      </w:r>
      <w:proofErr w:type="spellStart"/>
      <w:r w:rsidR="00BD422A" w:rsidRPr="00BD422A">
        <w:rPr>
          <w:rFonts w:ascii="Arial" w:hAnsi="Arial" w:cs="Arial"/>
          <w:i/>
          <w:iCs/>
          <w:color w:val="auto"/>
          <w:sz w:val="22"/>
          <w:szCs w:val="22"/>
        </w:rPr>
        <w:t>burnetii</w:t>
      </w:r>
      <w:proofErr w:type="spellEnd"/>
      <w:r w:rsidR="0043647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43647D">
        <w:rPr>
          <w:rFonts w:ascii="Arial" w:hAnsi="Arial" w:cs="Arial"/>
          <w:color w:val="auto"/>
          <w:sz w:val="22"/>
          <w:szCs w:val="22"/>
        </w:rPr>
        <w:t>IgG</w:t>
      </w:r>
      <w:proofErr w:type="spellEnd"/>
      <w:r w:rsidR="0043647D">
        <w:rPr>
          <w:rFonts w:ascii="Arial" w:hAnsi="Arial" w:cs="Arial"/>
          <w:color w:val="auto"/>
          <w:sz w:val="22"/>
          <w:szCs w:val="22"/>
        </w:rPr>
        <w:t xml:space="preserve"> Fázis I és Fázis II</w:t>
      </w:r>
      <w:r w:rsidR="00BD422A" w:rsidRPr="00BD422A">
        <w:rPr>
          <w:rFonts w:ascii="Arial" w:hAnsi="Arial" w:cs="Arial"/>
          <w:color w:val="auto"/>
          <w:sz w:val="22"/>
          <w:szCs w:val="22"/>
        </w:rPr>
        <w:t xml:space="preserve"> ellenanyagok jelenlétének megállapítása kereskedelmi forgalomban </w:t>
      </w:r>
      <w:r w:rsidR="00BD422A">
        <w:rPr>
          <w:rFonts w:ascii="Arial" w:hAnsi="Arial" w:cs="Arial"/>
          <w:color w:val="auto"/>
          <w:sz w:val="22"/>
          <w:szCs w:val="22"/>
        </w:rPr>
        <w:t>kapható</w:t>
      </w:r>
      <w:r w:rsidR="00BD422A" w:rsidRPr="00BD422A">
        <w:rPr>
          <w:rFonts w:ascii="Arial" w:hAnsi="Arial" w:cs="Arial"/>
          <w:color w:val="auto"/>
          <w:sz w:val="22"/>
          <w:szCs w:val="22"/>
        </w:rPr>
        <w:t xml:space="preserve"> indirekt </w:t>
      </w:r>
      <w:proofErr w:type="spellStart"/>
      <w:r w:rsidR="00BD422A" w:rsidRPr="00BD422A">
        <w:rPr>
          <w:rFonts w:ascii="Arial" w:hAnsi="Arial" w:cs="Arial"/>
          <w:color w:val="auto"/>
          <w:sz w:val="22"/>
          <w:szCs w:val="22"/>
        </w:rPr>
        <w:t>immunofluoreszcens</w:t>
      </w:r>
      <w:proofErr w:type="spellEnd"/>
      <w:r w:rsidR="00BD422A" w:rsidRPr="00BD422A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BD422A" w:rsidRPr="00BD422A">
        <w:rPr>
          <w:rFonts w:ascii="Arial" w:hAnsi="Arial" w:cs="Arial"/>
          <w:color w:val="auto"/>
          <w:sz w:val="22"/>
          <w:szCs w:val="22"/>
        </w:rPr>
        <w:t>Focus</w:t>
      </w:r>
      <w:proofErr w:type="spellEnd"/>
      <w:r w:rsidR="00BD422A" w:rsidRPr="00BD42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D422A" w:rsidRPr="00BD422A">
        <w:rPr>
          <w:rFonts w:ascii="Arial" w:hAnsi="Arial" w:cs="Arial"/>
          <w:color w:val="auto"/>
          <w:sz w:val="22"/>
          <w:szCs w:val="22"/>
        </w:rPr>
        <w:t>Diagnostics</w:t>
      </w:r>
      <w:proofErr w:type="spellEnd"/>
      <w:r w:rsidR="00BD422A" w:rsidRPr="00BD42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BD422A" w:rsidRPr="00BD422A">
        <w:rPr>
          <w:rFonts w:ascii="Arial" w:hAnsi="Arial" w:cs="Arial"/>
          <w:color w:val="auto"/>
          <w:sz w:val="22"/>
          <w:szCs w:val="22"/>
        </w:rPr>
        <w:t>Cypress</w:t>
      </w:r>
      <w:proofErr w:type="spellEnd"/>
      <w:r w:rsidR="00BD422A" w:rsidRPr="00BD422A">
        <w:rPr>
          <w:rFonts w:ascii="Arial" w:hAnsi="Arial" w:cs="Arial"/>
          <w:color w:val="auto"/>
          <w:sz w:val="22"/>
          <w:szCs w:val="22"/>
        </w:rPr>
        <w:t xml:space="preserve">, CA, USA) vizsgálati módszerrel történt a gyártó utasításának megfelelően. Mindkét </w:t>
      </w:r>
      <w:proofErr w:type="spellStart"/>
      <w:r w:rsidR="00BD422A" w:rsidRPr="00BD422A">
        <w:rPr>
          <w:rFonts w:ascii="Arial" w:hAnsi="Arial" w:cs="Arial"/>
          <w:color w:val="auto"/>
          <w:sz w:val="22"/>
          <w:szCs w:val="22"/>
        </w:rPr>
        <w:t>IgG</w:t>
      </w:r>
      <w:proofErr w:type="spellEnd"/>
      <w:r w:rsidR="00BD422A" w:rsidRPr="00BD422A">
        <w:rPr>
          <w:rFonts w:ascii="Arial" w:hAnsi="Arial" w:cs="Arial"/>
          <w:color w:val="auto"/>
          <w:sz w:val="22"/>
          <w:szCs w:val="22"/>
        </w:rPr>
        <w:t xml:space="preserve"> ellenanyag esetén a szűrés</w:t>
      </w:r>
      <w:r w:rsidR="00D77F7F">
        <w:rPr>
          <w:rFonts w:ascii="Arial" w:hAnsi="Arial" w:cs="Arial"/>
          <w:color w:val="auto"/>
          <w:sz w:val="22"/>
          <w:szCs w:val="22"/>
        </w:rPr>
        <w:t>hez használt küszöbérték 1:16 hí</w:t>
      </w:r>
      <w:r w:rsidR="00BD422A" w:rsidRPr="00BD422A">
        <w:rPr>
          <w:rFonts w:ascii="Arial" w:hAnsi="Arial" w:cs="Arial"/>
          <w:color w:val="auto"/>
          <w:sz w:val="22"/>
          <w:szCs w:val="22"/>
        </w:rPr>
        <w:t xml:space="preserve">gítás volt. </w:t>
      </w:r>
      <w:r w:rsidR="005230C3" w:rsidRPr="005230C3">
        <w:rPr>
          <w:rFonts w:ascii="Arial" w:hAnsi="Arial" w:cs="Arial"/>
          <w:color w:val="auto"/>
          <w:sz w:val="22"/>
          <w:szCs w:val="22"/>
        </w:rPr>
        <w:t>A</w:t>
      </w:r>
      <w:r w:rsidR="00BD422A">
        <w:rPr>
          <w:rFonts w:ascii="Arial" w:hAnsi="Arial" w:cs="Arial"/>
          <w:color w:val="auto"/>
          <w:sz w:val="22"/>
          <w:szCs w:val="22"/>
        </w:rPr>
        <w:t xml:space="preserve"> különböző</w:t>
      </w:r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minták </w:t>
      </w:r>
      <w:r w:rsidR="00BD422A">
        <w:rPr>
          <w:rFonts w:ascii="Arial" w:hAnsi="Arial" w:cs="Arial"/>
          <w:color w:val="auto"/>
          <w:sz w:val="22"/>
          <w:szCs w:val="22"/>
        </w:rPr>
        <w:t xml:space="preserve">molekuláris biológiai </w:t>
      </w:r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szűrésére a </w:t>
      </w:r>
      <w:proofErr w:type="gramStart"/>
      <w:r w:rsidR="005230C3" w:rsidRPr="005230C3">
        <w:rPr>
          <w:rFonts w:ascii="Arial" w:hAnsi="Arial" w:cs="Arial"/>
          <w:color w:val="auto"/>
          <w:sz w:val="22"/>
          <w:szCs w:val="22"/>
        </w:rPr>
        <w:t>genomban</w:t>
      </w:r>
      <w:proofErr w:type="gram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több kópiában jelen lévő IS</w:t>
      </w:r>
      <w:r w:rsidR="005230C3" w:rsidRPr="007574C0">
        <w:rPr>
          <w:rFonts w:ascii="Arial" w:hAnsi="Arial" w:cs="Arial"/>
          <w:i/>
          <w:iCs/>
          <w:color w:val="auto"/>
          <w:sz w:val="22"/>
          <w:szCs w:val="22"/>
        </w:rPr>
        <w:t>1111</w:t>
      </w:r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gén szakaszt célzó 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TaqMan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típusú valós idejű PCR rendszert </w:t>
      </w:r>
      <w:r w:rsidR="007574C0">
        <w:rPr>
          <w:rFonts w:ascii="Arial" w:hAnsi="Arial" w:cs="Arial"/>
          <w:color w:val="auto"/>
          <w:sz w:val="22"/>
          <w:szCs w:val="22"/>
        </w:rPr>
        <w:t>alkalmaztunk</w:t>
      </w:r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Loftis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és 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mtsai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>., 2006). Egy kereskedelmi forgalomban kapható pozitív kontrol (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Adiavet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Cox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; 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Aes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Chemunex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Inc</w:t>
      </w:r>
      <w:proofErr w:type="gramStart"/>
      <w:r w:rsidR="005230C3" w:rsidRPr="005230C3">
        <w:rPr>
          <w:rFonts w:ascii="Arial" w:hAnsi="Arial" w:cs="Arial"/>
          <w:color w:val="auto"/>
          <w:sz w:val="22"/>
          <w:szCs w:val="22"/>
        </w:rPr>
        <w:t>.,</w:t>
      </w:r>
      <w:proofErr w:type="gram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Cranbury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, NJ) segítségével történt 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validálás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alapján a PCR érzékenysége 0,1 TFE volt.</w:t>
      </w:r>
      <w:r w:rsidR="005230C3" w:rsidRPr="005230C3">
        <w:t xml:space="preserve"> </w:t>
      </w:r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A PCR pozitív minták 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genotipizálására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MST</w:t>
      </w:r>
      <w:r w:rsidR="005230C3">
        <w:rPr>
          <w:rFonts w:ascii="Arial" w:hAnsi="Arial" w:cs="Arial"/>
          <w:color w:val="auto"/>
          <w:sz w:val="22"/>
          <w:szCs w:val="22"/>
        </w:rPr>
        <w:t xml:space="preserve"> </w:t>
      </w:r>
      <w:r w:rsidR="005230C3" w:rsidRPr="005230C3">
        <w:rPr>
          <w:rFonts w:ascii="Arial" w:hAnsi="Arial" w:cs="Arial"/>
          <w:color w:val="auto"/>
          <w:sz w:val="22"/>
          <w:szCs w:val="22"/>
        </w:rPr>
        <w:t>módszert alkalmaztunk</w:t>
      </w:r>
      <w:r w:rsidR="005230C3">
        <w:rPr>
          <w:rFonts w:ascii="Arial" w:hAnsi="Arial" w:cs="Arial"/>
          <w:color w:val="auto"/>
          <w:sz w:val="22"/>
          <w:szCs w:val="22"/>
        </w:rPr>
        <w:t>,</w:t>
      </w:r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</w:t>
      </w:r>
      <w:r w:rsidR="005230C3">
        <w:rPr>
          <w:rFonts w:ascii="Arial" w:hAnsi="Arial" w:cs="Arial"/>
          <w:color w:val="auto"/>
          <w:sz w:val="22"/>
          <w:szCs w:val="22"/>
        </w:rPr>
        <w:t>a</w:t>
      </w:r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mely a </w:t>
      </w:r>
      <w:r w:rsidR="005230C3" w:rsidRPr="005230C3">
        <w:rPr>
          <w:rFonts w:ascii="Arial" w:hAnsi="Arial" w:cs="Arial"/>
          <w:i/>
          <w:iCs/>
          <w:color w:val="auto"/>
          <w:sz w:val="22"/>
          <w:szCs w:val="22"/>
        </w:rPr>
        <w:t xml:space="preserve">C. </w:t>
      </w:r>
      <w:proofErr w:type="spellStart"/>
      <w:r w:rsidR="005230C3" w:rsidRPr="005230C3">
        <w:rPr>
          <w:rFonts w:ascii="Arial" w:hAnsi="Arial" w:cs="Arial"/>
          <w:i/>
          <w:iCs/>
          <w:color w:val="auto"/>
          <w:sz w:val="22"/>
          <w:szCs w:val="22"/>
        </w:rPr>
        <w:t>burnetii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genomban egyenletesen eloszló 10 kitöltő régió (Cox2, 5, 18, 20, 22, 37, 51, 56, 57 and 61) 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nukleotid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sorrendjét elemzi (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Glazunova</w:t>
      </w:r>
      <w:proofErr w:type="spell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és </w:t>
      </w:r>
      <w:proofErr w:type="spellStart"/>
      <w:r w:rsidR="005230C3" w:rsidRPr="005230C3">
        <w:rPr>
          <w:rFonts w:ascii="Arial" w:hAnsi="Arial" w:cs="Arial"/>
          <w:color w:val="auto"/>
          <w:sz w:val="22"/>
          <w:szCs w:val="22"/>
        </w:rPr>
        <w:t>mtsai</w:t>
      </w:r>
      <w:proofErr w:type="spellEnd"/>
      <w:proofErr w:type="gramStart"/>
      <w:r w:rsidR="005230C3" w:rsidRPr="005230C3">
        <w:rPr>
          <w:rFonts w:ascii="Arial" w:hAnsi="Arial" w:cs="Arial"/>
          <w:color w:val="auto"/>
          <w:sz w:val="22"/>
          <w:szCs w:val="22"/>
        </w:rPr>
        <w:t>.,</w:t>
      </w:r>
      <w:proofErr w:type="gramEnd"/>
      <w:r w:rsidR="005230C3" w:rsidRPr="005230C3">
        <w:rPr>
          <w:rFonts w:ascii="Arial" w:hAnsi="Arial" w:cs="Arial"/>
          <w:color w:val="auto"/>
          <w:sz w:val="22"/>
          <w:szCs w:val="22"/>
        </w:rPr>
        <w:t xml:space="preserve"> 2005).</w:t>
      </w:r>
    </w:p>
    <w:p w14:paraId="6A584B4D" w14:textId="77777777" w:rsidR="00343005" w:rsidRPr="00343005" w:rsidRDefault="00343005" w:rsidP="00417B4D">
      <w:pPr>
        <w:spacing w:after="0"/>
        <w:rPr>
          <w:rFonts w:ascii="Arial" w:hAnsi="Arial" w:cs="Arial"/>
          <w:color w:val="auto"/>
          <w:sz w:val="22"/>
          <w:szCs w:val="22"/>
        </w:rPr>
      </w:pPr>
    </w:p>
    <w:bookmarkEnd w:id="1"/>
    <w:p w14:paraId="3677CEFD" w14:textId="77175206" w:rsidR="0032386D" w:rsidRDefault="0032386D" w:rsidP="00417B4D">
      <w:pPr>
        <w:spacing w:after="0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proofErr w:type="spellStart"/>
      <w:r w:rsidRPr="0032386D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Eredmények</w:t>
      </w:r>
      <w:proofErr w:type="spellEnd"/>
    </w:p>
    <w:p w14:paraId="54B2B6D3" w14:textId="77777777" w:rsidR="007574C0" w:rsidRPr="007574C0" w:rsidRDefault="007574C0" w:rsidP="00417B4D">
      <w:pPr>
        <w:spacing w:after="0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</w:p>
    <w:p w14:paraId="3D062674" w14:textId="279B6AF7" w:rsidR="00D52085" w:rsidRPr="00D52085" w:rsidRDefault="00D52085" w:rsidP="00417B4D">
      <w:pPr>
        <w:spacing w:after="0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A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>tanktej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>minták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ELISA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>és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>valós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>idejű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PCR </w:t>
      </w:r>
      <w:proofErr w:type="spellStart"/>
      <w:r w:rsidR="00BD422A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vizsgálatának</w:t>
      </w:r>
      <w:proofErr w:type="spellEnd"/>
      <w:r w:rsidR="00BD422A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>eredménye</w:t>
      </w:r>
      <w:proofErr w:type="spellEnd"/>
      <w:r w:rsidR="007574C0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:</w:t>
      </w:r>
    </w:p>
    <w:p w14:paraId="51D661B9" w14:textId="04E3BB9E" w:rsidR="0032386D" w:rsidRDefault="00D52085" w:rsidP="0043647D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D52085">
        <w:rPr>
          <w:rFonts w:ascii="Arial" w:hAnsi="Arial" w:cs="Arial"/>
          <w:color w:val="auto"/>
          <w:sz w:val="22"/>
          <w:szCs w:val="22"/>
        </w:rPr>
        <w:t xml:space="preserve">A különböző országokban különböző </w:t>
      </w:r>
      <w:proofErr w:type="spellStart"/>
      <w:r w:rsidRPr="00D52085">
        <w:rPr>
          <w:rFonts w:ascii="Arial" w:hAnsi="Arial" w:cs="Arial"/>
          <w:color w:val="auto"/>
          <w:sz w:val="22"/>
          <w:szCs w:val="22"/>
        </w:rPr>
        <w:t>prevalenciát</w:t>
      </w:r>
      <w:proofErr w:type="spellEnd"/>
      <w:r w:rsidRPr="00D52085">
        <w:rPr>
          <w:rFonts w:ascii="Arial" w:hAnsi="Arial" w:cs="Arial"/>
          <w:color w:val="auto"/>
          <w:sz w:val="22"/>
          <w:szCs w:val="22"/>
        </w:rPr>
        <w:t xml:space="preserve"> találtunk (Horvátország 100%, Csehország 98,55%, Magyarország 97,61%, Szerbia 70,83%, Szlovákia 90,56% és Szlovénia 62,5%). A </w:t>
      </w:r>
      <w:r w:rsidRPr="00D52085">
        <w:rPr>
          <w:rFonts w:ascii="Arial" w:hAnsi="Arial" w:cs="Arial"/>
          <w:i/>
          <w:iCs/>
          <w:color w:val="auto"/>
          <w:sz w:val="22"/>
          <w:szCs w:val="22"/>
        </w:rPr>
        <w:t xml:space="preserve">C. </w:t>
      </w:r>
      <w:proofErr w:type="spellStart"/>
      <w:r w:rsidRPr="00D52085">
        <w:rPr>
          <w:rFonts w:ascii="Arial" w:hAnsi="Arial" w:cs="Arial"/>
          <w:i/>
          <w:iCs/>
          <w:color w:val="auto"/>
          <w:sz w:val="22"/>
          <w:szCs w:val="22"/>
        </w:rPr>
        <w:t>burnetii</w:t>
      </w:r>
      <w:r w:rsidR="0043647D">
        <w:rPr>
          <w:rFonts w:ascii="Arial" w:hAnsi="Arial" w:cs="Arial"/>
          <w:color w:val="auto"/>
          <w:sz w:val="22"/>
          <w:szCs w:val="22"/>
        </w:rPr>
        <w:t>-</w:t>
      </w:r>
      <w:r w:rsidRPr="00D52085">
        <w:rPr>
          <w:rFonts w:ascii="Arial" w:hAnsi="Arial" w:cs="Arial"/>
          <w:color w:val="auto"/>
          <w:sz w:val="22"/>
          <w:szCs w:val="22"/>
        </w:rPr>
        <w:t>specifikus</w:t>
      </w:r>
      <w:proofErr w:type="spellEnd"/>
      <w:r w:rsidRPr="00D52085">
        <w:rPr>
          <w:rFonts w:ascii="Arial" w:hAnsi="Arial" w:cs="Arial"/>
          <w:color w:val="auto"/>
          <w:sz w:val="22"/>
          <w:szCs w:val="22"/>
        </w:rPr>
        <w:t xml:space="preserve"> ELISA vizsgálatok pedig minden vizsgált országban 100%-os pozitivitást mutattak, </w:t>
      </w:r>
      <w:r w:rsidR="0043647D">
        <w:rPr>
          <w:rFonts w:ascii="Arial" w:hAnsi="Arial" w:cs="Arial"/>
          <w:color w:val="auto"/>
          <w:sz w:val="22"/>
          <w:szCs w:val="22"/>
        </w:rPr>
        <w:t>azokban</w:t>
      </w:r>
      <w:r w:rsidRPr="00D52085">
        <w:rPr>
          <w:rFonts w:ascii="Arial" w:hAnsi="Arial" w:cs="Arial"/>
          <w:color w:val="auto"/>
          <w:sz w:val="22"/>
          <w:szCs w:val="22"/>
        </w:rPr>
        <w:t xml:space="preserve"> az állomány</w:t>
      </w:r>
      <w:r w:rsidR="0043647D">
        <w:rPr>
          <w:rFonts w:ascii="Arial" w:hAnsi="Arial" w:cs="Arial"/>
          <w:color w:val="auto"/>
          <w:sz w:val="22"/>
          <w:szCs w:val="22"/>
        </w:rPr>
        <w:t>ok</w:t>
      </w:r>
      <w:r w:rsidRPr="00D52085">
        <w:rPr>
          <w:rFonts w:ascii="Arial" w:hAnsi="Arial" w:cs="Arial"/>
          <w:color w:val="auto"/>
          <w:sz w:val="22"/>
          <w:szCs w:val="22"/>
        </w:rPr>
        <w:t>ban</w:t>
      </w:r>
      <w:r w:rsidR="0043647D">
        <w:rPr>
          <w:rFonts w:ascii="Arial" w:hAnsi="Arial" w:cs="Arial"/>
          <w:color w:val="auto"/>
          <w:sz w:val="22"/>
          <w:szCs w:val="22"/>
        </w:rPr>
        <w:t>, ahol</w:t>
      </w:r>
      <w:r w:rsidRPr="00D52085">
        <w:rPr>
          <w:rFonts w:ascii="Arial" w:hAnsi="Arial" w:cs="Arial"/>
          <w:color w:val="auto"/>
          <w:sz w:val="22"/>
          <w:szCs w:val="22"/>
        </w:rPr>
        <w:t xml:space="preserve"> a tejelő állatok létszáma 250 vagy annál több volt.</w:t>
      </w:r>
    </w:p>
    <w:p w14:paraId="1AE8FBF9" w14:textId="77777777" w:rsidR="007574C0" w:rsidRDefault="007574C0" w:rsidP="00417B4D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14:paraId="30F0AA92" w14:textId="74D7B9BC" w:rsidR="009954B8" w:rsidRPr="009954B8" w:rsidRDefault="009954B8" w:rsidP="00417B4D">
      <w:pPr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9954B8">
        <w:rPr>
          <w:rFonts w:ascii="Arial" w:hAnsi="Arial" w:cs="Arial"/>
          <w:b/>
          <w:bCs/>
          <w:color w:val="auto"/>
          <w:sz w:val="22"/>
          <w:szCs w:val="22"/>
        </w:rPr>
        <w:t>Különböző gazdafajokból származó vérminták ELISA vizsgálatainak eredménye</w:t>
      </w:r>
      <w:r w:rsidR="007574C0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1847E58E" w14:textId="2FA15A5E" w:rsidR="009954B8" w:rsidRDefault="009954B8" w:rsidP="00417B4D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9954B8">
        <w:rPr>
          <w:rFonts w:ascii="Arial" w:hAnsi="Arial" w:cs="Arial"/>
          <w:color w:val="auto"/>
          <w:sz w:val="22"/>
          <w:szCs w:val="22"/>
        </w:rPr>
        <w:t xml:space="preserve">A különböző kérődző gazdafajokban eltérő </w:t>
      </w:r>
      <w:r w:rsidRPr="009954B8">
        <w:rPr>
          <w:rFonts w:ascii="Arial" w:hAnsi="Arial" w:cs="Arial"/>
          <w:i/>
          <w:iCs/>
          <w:color w:val="auto"/>
          <w:sz w:val="22"/>
          <w:szCs w:val="22"/>
        </w:rPr>
        <w:t xml:space="preserve">C. </w:t>
      </w:r>
      <w:proofErr w:type="spellStart"/>
      <w:r w:rsidRPr="009954B8">
        <w:rPr>
          <w:rFonts w:ascii="Arial" w:hAnsi="Arial" w:cs="Arial"/>
          <w:i/>
          <w:iCs/>
          <w:color w:val="auto"/>
          <w:sz w:val="22"/>
          <w:szCs w:val="22"/>
        </w:rPr>
        <w:t>burnetii</w:t>
      </w:r>
      <w:proofErr w:type="spellEnd"/>
      <w:r w:rsidRPr="009954B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954B8">
        <w:rPr>
          <w:rFonts w:ascii="Arial" w:hAnsi="Arial" w:cs="Arial"/>
          <w:color w:val="auto"/>
          <w:sz w:val="22"/>
          <w:szCs w:val="22"/>
        </w:rPr>
        <w:t>szeroprevalenciát</w:t>
      </w:r>
      <w:proofErr w:type="spellEnd"/>
      <w:r w:rsidRPr="009954B8">
        <w:rPr>
          <w:rFonts w:ascii="Arial" w:hAnsi="Arial" w:cs="Arial"/>
          <w:color w:val="auto"/>
          <w:sz w:val="22"/>
          <w:szCs w:val="22"/>
        </w:rPr>
        <w:t xml:space="preserve"> találtunk ELISA vizsgálatokkal. Szarvasmarhák esetében 47,2%-os</w:t>
      </w:r>
      <w:r w:rsidR="0043647D">
        <w:rPr>
          <w:rFonts w:ascii="Arial" w:hAnsi="Arial" w:cs="Arial"/>
          <w:color w:val="auto"/>
          <w:sz w:val="22"/>
          <w:szCs w:val="22"/>
        </w:rPr>
        <w:t>,</w:t>
      </w:r>
      <w:r w:rsidRPr="009954B8">
        <w:rPr>
          <w:rFonts w:ascii="Arial" w:hAnsi="Arial" w:cs="Arial"/>
          <w:color w:val="auto"/>
          <w:sz w:val="22"/>
          <w:szCs w:val="22"/>
        </w:rPr>
        <w:t xml:space="preserve"> míg a kiskérődzők esetében 25,5%-os (23,5% juhok és 31% kecske) </w:t>
      </w:r>
      <w:proofErr w:type="spellStart"/>
      <w:r w:rsidRPr="009954B8">
        <w:rPr>
          <w:rFonts w:ascii="Arial" w:hAnsi="Arial" w:cs="Arial"/>
          <w:color w:val="auto"/>
          <w:sz w:val="22"/>
          <w:szCs w:val="22"/>
        </w:rPr>
        <w:t>szeroprevalenciát</w:t>
      </w:r>
      <w:proofErr w:type="spellEnd"/>
      <w:r w:rsidRPr="009954B8">
        <w:rPr>
          <w:rFonts w:ascii="Arial" w:hAnsi="Arial" w:cs="Arial"/>
          <w:color w:val="auto"/>
          <w:sz w:val="22"/>
          <w:szCs w:val="22"/>
        </w:rPr>
        <w:t xml:space="preserve"> találtunk felmérő vizsgálataink során. Az állatkerti kérődzők esetében a kórokozóval szembeni ellenanyagok nem voltak kimutathatóak.</w:t>
      </w:r>
    </w:p>
    <w:p w14:paraId="18312E1B" w14:textId="77777777" w:rsidR="007574C0" w:rsidRDefault="007574C0" w:rsidP="00417B4D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14:paraId="6A7A392D" w14:textId="31C27642" w:rsidR="009954B8" w:rsidRDefault="009954B8" w:rsidP="00417B4D">
      <w:pPr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EB221A">
        <w:rPr>
          <w:rFonts w:ascii="Arial" w:hAnsi="Arial" w:cs="Arial"/>
          <w:b/>
          <w:bCs/>
          <w:color w:val="auto"/>
          <w:sz w:val="22"/>
          <w:szCs w:val="22"/>
          <w:lang w:val="en-US"/>
        </w:rPr>
        <w:lastRenderedPageBreak/>
        <w:t>Humán</w:t>
      </w:r>
      <w:proofErr w:type="spellEnd"/>
      <w:r w:rsidRPr="00EB221A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B221A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vérminták</w:t>
      </w:r>
      <w:proofErr w:type="spellEnd"/>
      <w:r w:rsidRPr="00EB221A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</w:t>
      </w:r>
      <w:r w:rsidR="00EB221A" w:rsidRPr="00EB221A">
        <w:rPr>
          <w:rFonts w:ascii="Arial" w:hAnsi="Arial" w:cs="Arial"/>
          <w:b/>
          <w:bCs/>
          <w:i/>
          <w:iCs/>
          <w:color w:val="auto"/>
          <w:sz w:val="22"/>
          <w:szCs w:val="22"/>
          <w:lang w:val="en-US"/>
        </w:rPr>
        <w:t xml:space="preserve">C. </w:t>
      </w:r>
      <w:proofErr w:type="spellStart"/>
      <w:r w:rsidR="00EB221A" w:rsidRPr="00EB221A">
        <w:rPr>
          <w:rFonts w:ascii="Arial" w:hAnsi="Arial" w:cs="Arial"/>
          <w:b/>
          <w:bCs/>
          <w:i/>
          <w:iCs/>
          <w:color w:val="auto"/>
          <w:sz w:val="22"/>
          <w:szCs w:val="22"/>
          <w:lang w:val="en-US"/>
        </w:rPr>
        <w:t>burnetii</w:t>
      </w:r>
      <w:proofErr w:type="spellEnd"/>
      <w:r w:rsidR="00EB221A" w:rsidRPr="00EB221A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="00EB221A" w:rsidRPr="00EB221A">
        <w:rPr>
          <w:rFonts w:ascii="Arial" w:hAnsi="Arial" w:cs="Arial"/>
          <w:b/>
          <w:bCs/>
          <w:color w:val="auto"/>
          <w:sz w:val="22"/>
          <w:szCs w:val="22"/>
        </w:rPr>
        <w:t>IgG</w:t>
      </w:r>
      <w:proofErr w:type="spellEnd"/>
      <w:r w:rsidR="00EB221A" w:rsidRPr="00EB221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A2250">
        <w:rPr>
          <w:rFonts w:ascii="Arial" w:hAnsi="Arial" w:cs="Arial"/>
          <w:b/>
          <w:bCs/>
          <w:color w:val="auto"/>
          <w:sz w:val="22"/>
          <w:szCs w:val="22"/>
        </w:rPr>
        <w:t>F</w:t>
      </w:r>
      <w:r w:rsidR="00EB221A" w:rsidRPr="00EB221A">
        <w:rPr>
          <w:rFonts w:ascii="Arial" w:hAnsi="Arial" w:cs="Arial"/>
          <w:b/>
          <w:bCs/>
          <w:color w:val="auto"/>
          <w:sz w:val="22"/>
          <w:szCs w:val="22"/>
        </w:rPr>
        <w:t xml:space="preserve">ázis I és </w:t>
      </w:r>
      <w:r w:rsidR="000A2250">
        <w:rPr>
          <w:rFonts w:ascii="Arial" w:hAnsi="Arial" w:cs="Arial"/>
          <w:b/>
          <w:bCs/>
          <w:color w:val="auto"/>
          <w:sz w:val="22"/>
          <w:szCs w:val="22"/>
        </w:rPr>
        <w:t>F</w:t>
      </w:r>
      <w:r w:rsidR="00EB221A" w:rsidRPr="00EB221A">
        <w:rPr>
          <w:rFonts w:ascii="Arial" w:hAnsi="Arial" w:cs="Arial"/>
          <w:b/>
          <w:bCs/>
          <w:color w:val="auto"/>
          <w:sz w:val="22"/>
          <w:szCs w:val="22"/>
        </w:rPr>
        <w:t>ázis II ellenanyagok vizsgálatának eredménye</w:t>
      </w:r>
      <w:r w:rsidR="007574C0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6CC39C76" w14:textId="761F6C3B" w:rsidR="00372A10" w:rsidRDefault="00EB221A" w:rsidP="00417B4D">
      <w:p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70</w:t>
      </w:r>
      <w:r w:rsidR="00BA3C9F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különböző foglal</w:t>
      </w:r>
      <w:r w:rsidR="00BA3C9F">
        <w:rPr>
          <w:rFonts w:ascii="Arial" w:hAnsi="Arial" w:cs="Arial"/>
          <w:color w:val="auto"/>
          <w:sz w:val="22"/>
          <w:szCs w:val="22"/>
        </w:rPr>
        <w:t>kozás</w:t>
      </w:r>
      <w:r w:rsidR="0043647D">
        <w:rPr>
          <w:rFonts w:ascii="Arial" w:hAnsi="Arial" w:cs="Arial"/>
          <w:color w:val="auto"/>
          <w:sz w:val="22"/>
          <w:szCs w:val="22"/>
        </w:rPr>
        <w:t xml:space="preserve">i csoportba sorolt </w:t>
      </w:r>
      <w:proofErr w:type="spellStart"/>
      <w:r w:rsidR="0043647D">
        <w:rPr>
          <w:rFonts w:ascii="Arial" w:hAnsi="Arial" w:cs="Arial"/>
          <w:color w:val="auto"/>
          <w:sz w:val="22"/>
          <w:szCs w:val="22"/>
        </w:rPr>
        <w:t>szarvasmarhatelepi</w:t>
      </w:r>
      <w:proofErr w:type="spellEnd"/>
      <w:r w:rsidR="0043647D">
        <w:rPr>
          <w:rFonts w:ascii="Arial" w:hAnsi="Arial" w:cs="Arial"/>
          <w:color w:val="auto"/>
          <w:sz w:val="22"/>
          <w:szCs w:val="22"/>
        </w:rPr>
        <w:t xml:space="preserve"> dolgozó</w:t>
      </w:r>
      <w:r>
        <w:rPr>
          <w:rFonts w:ascii="Arial" w:hAnsi="Arial" w:cs="Arial"/>
          <w:color w:val="auto"/>
          <w:sz w:val="22"/>
          <w:szCs w:val="22"/>
        </w:rPr>
        <w:t xml:space="preserve"> k</w:t>
      </w:r>
      <w:r w:rsidR="00BA3C9F">
        <w:rPr>
          <w:rFonts w:ascii="Arial" w:hAnsi="Arial" w:cs="Arial"/>
          <w:color w:val="auto"/>
          <w:sz w:val="22"/>
          <w:szCs w:val="22"/>
        </w:rPr>
        <w:t xml:space="preserve">özül 53 (75,7%) esetben találtunk </w:t>
      </w:r>
      <w:r w:rsidR="00BA3C9F" w:rsidRPr="00BA3C9F">
        <w:rPr>
          <w:rFonts w:ascii="Arial" w:hAnsi="Arial" w:cs="Arial"/>
          <w:i/>
          <w:iCs/>
          <w:color w:val="auto"/>
          <w:sz w:val="22"/>
          <w:szCs w:val="22"/>
        </w:rPr>
        <w:t xml:space="preserve">C. </w:t>
      </w:r>
      <w:proofErr w:type="spellStart"/>
      <w:r w:rsidR="0065565D">
        <w:rPr>
          <w:rFonts w:ascii="Arial" w:hAnsi="Arial" w:cs="Arial"/>
          <w:i/>
          <w:iCs/>
          <w:color w:val="auto"/>
          <w:sz w:val="22"/>
          <w:szCs w:val="22"/>
        </w:rPr>
        <w:t>b</w:t>
      </w:r>
      <w:r w:rsidR="00BA3C9F" w:rsidRPr="00BA3C9F">
        <w:rPr>
          <w:rFonts w:ascii="Arial" w:hAnsi="Arial" w:cs="Arial"/>
          <w:i/>
          <w:iCs/>
          <w:color w:val="auto"/>
          <w:sz w:val="22"/>
          <w:szCs w:val="22"/>
        </w:rPr>
        <w:t>urnetii</w:t>
      </w:r>
      <w:proofErr w:type="spellEnd"/>
      <w:r w:rsidR="00BA3C9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A3C9F">
        <w:rPr>
          <w:rFonts w:ascii="Arial" w:hAnsi="Arial" w:cs="Arial"/>
          <w:color w:val="auto"/>
          <w:sz w:val="22"/>
          <w:szCs w:val="22"/>
        </w:rPr>
        <w:t>IgG</w:t>
      </w:r>
      <w:proofErr w:type="spellEnd"/>
      <w:r w:rsidR="00BA3C9F">
        <w:rPr>
          <w:rFonts w:ascii="Arial" w:hAnsi="Arial" w:cs="Arial"/>
          <w:color w:val="auto"/>
          <w:sz w:val="22"/>
          <w:szCs w:val="22"/>
        </w:rPr>
        <w:t xml:space="preserve"> fázis I ellenanyagot és 59 (84,3%) esetben Fázis II</w:t>
      </w:r>
      <w:r w:rsidR="000A2250">
        <w:rPr>
          <w:rFonts w:ascii="Arial" w:hAnsi="Arial" w:cs="Arial"/>
          <w:color w:val="auto"/>
          <w:sz w:val="22"/>
          <w:szCs w:val="22"/>
        </w:rPr>
        <w:t>-t.</w:t>
      </w:r>
      <w:r w:rsidR="00BA3C9F">
        <w:rPr>
          <w:rFonts w:ascii="Arial" w:hAnsi="Arial" w:cs="Arial"/>
          <w:color w:val="auto"/>
          <w:sz w:val="22"/>
          <w:szCs w:val="22"/>
        </w:rPr>
        <w:t xml:space="preserve"> </w:t>
      </w:r>
      <w:r w:rsidR="000A2250" w:rsidRPr="000A2250">
        <w:rPr>
          <w:rFonts w:ascii="Arial" w:hAnsi="Arial" w:cs="Arial"/>
          <w:color w:val="auto"/>
          <w:sz w:val="22"/>
          <w:szCs w:val="22"/>
        </w:rPr>
        <w:t xml:space="preserve">A </w:t>
      </w:r>
      <w:r w:rsidR="000A2250">
        <w:rPr>
          <w:rFonts w:ascii="Arial" w:hAnsi="Arial" w:cs="Arial"/>
          <w:color w:val="auto"/>
          <w:sz w:val="22"/>
          <w:szCs w:val="22"/>
        </w:rPr>
        <w:t>8</w:t>
      </w:r>
      <w:r w:rsidR="000A2250" w:rsidRPr="000A2250">
        <w:rPr>
          <w:rFonts w:ascii="Arial" w:hAnsi="Arial" w:cs="Arial"/>
          <w:color w:val="auto"/>
          <w:sz w:val="22"/>
          <w:szCs w:val="22"/>
        </w:rPr>
        <w:t xml:space="preserve"> intenzív szarvasmarha telepen dolgozó állatorvosnál mind a </w:t>
      </w:r>
      <w:r w:rsidR="000A2250">
        <w:rPr>
          <w:rFonts w:ascii="Arial" w:hAnsi="Arial" w:cs="Arial"/>
          <w:color w:val="auto"/>
          <w:sz w:val="22"/>
          <w:szCs w:val="22"/>
        </w:rPr>
        <w:t>8</w:t>
      </w:r>
      <w:r w:rsidR="000A2250" w:rsidRPr="000A2250">
        <w:rPr>
          <w:rFonts w:ascii="Arial" w:hAnsi="Arial" w:cs="Arial"/>
          <w:color w:val="auto"/>
          <w:sz w:val="22"/>
          <w:szCs w:val="22"/>
        </w:rPr>
        <w:t xml:space="preserve"> esetben (100%) </w:t>
      </w:r>
      <w:r w:rsidR="00CC1522">
        <w:rPr>
          <w:rFonts w:ascii="Arial" w:hAnsi="Arial" w:cs="Arial"/>
          <w:color w:val="auto"/>
          <w:sz w:val="22"/>
          <w:szCs w:val="22"/>
        </w:rPr>
        <w:t>ki</w:t>
      </w:r>
      <w:r w:rsidR="000A2250" w:rsidRPr="000A2250">
        <w:rPr>
          <w:rFonts w:ascii="Arial" w:hAnsi="Arial" w:cs="Arial"/>
          <w:color w:val="auto"/>
          <w:sz w:val="22"/>
          <w:szCs w:val="22"/>
        </w:rPr>
        <w:t xml:space="preserve">mutattunk </w:t>
      </w:r>
      <w:proofErr w:type="spellStart"/>
      <w:r w:rsidR="000A2250" w:rsidRPr="000A2250">
        <w:rPr>
          <w:rFonts w:ascii="Arial" w:hAnsi="Arial" w:cs="Arial"/>
          <w:color w:val="auto"/>
          <w:sz w:val="22"/>
          <w:szCs w:val="22"/>
        </w:rPr>
        <w:t>IgG</w:t>
      </w:r>
      <w:proofErr w:type="spellEnd"/>
      <w:r w:rsidR="000A2250" w:rsidRPr="000A2250">
        <w:rPr>
          <w:rFonts w:ascii="Arial" w:hAnsi="Arial" w:cs="Arial"/>
          <w:color w:val="auto"/>
          <w:sz w:val="22"/>
          <w:szCs w:val="22"/>
        </w:rPr>
        <w:t xml:space="preserve"> </w:t>
      </w:r>
      <w:r w:rsidR="000A2250">
        <w:rPr>
          <w:rFonts w:ascii="Arial" w:hAnsi="Arial" w:cs="Arial"/>
          <w:color w:val="auto"/>
          <w:sz w:val="22"/>
          <w:szCs w:val="22"/>
        </w:rPr>
        <w:t>F</w:t>
      </w:r>
      <w:r w:rsidR="000A2250" w:rsidRPr="000A2250">
        <w:rPr>
          <w:rFonts w:ascii="Arial" w:hAnsi="Arial" w:cs="Arial"/>
          <w:color w:val="auto"/>
          <w:sz w:val="22"/>
          <w:szCs w:val="22"/>
        </w:rPr>
        <w:t xml:space="preserve">ázis I és </w:t>
      </w:r>
      <w:r w:rsidR="000A2250">
        <w:rPr>
          <w:rFonts w:ascii="Arial" w:hAnsi="Arial" w:cs="Arial"/>
          <w:color w:val="auto"/>
          <w:sz w:val="22"/>
          <w:szCs w:val="22"/>
        </w:rPr>
        <w:t>F</w:t>
      </w:r>
      <w:r w:rsidR="000A2250" w:rsidRPr="000A2250">
        <w:rPr>
          <w:rFonts w:ascii="Arial" w:hAnsi="Arial" w:cs="Arial"/>
          <w:color w:val="auto"/>
          <w:sz w:val="22"/>
          <w:szCs w:val="22"/>
        </w:rPr>
        <w:t>ázis II ellenanyagokat.</w:t>
      </w:r>
      <w:r w:rsidR="000A2250">
        <w:rPr>
          <w:rFonts w:ascii="Arial" w:hAnsi="Arial" w:cs="Arial"/>
          <w:color w:val="auto"/>
          <w:sz w:val="22"/>
          <w:szCs w:val="22"/>
        </w:rPr>
        <w:t xml:space="preserve"> Az inszeminátorok </w:t>
      </w:r>
      <w:r w:rsidR="003F3A9B">
        <w:rPr>
          <w:rFonts w:ascii="Arial" w:hAnsi="Arial" w:cs="Arial"/>
          <w:color w:val="auto"/>
          <w:sz w:val="22"/>
          <w:szCs w:val="22"/>
        </w:rPr>
        <w:t>és állatgondozók esetében szintén 100%-os átfertőzöttséget állapítottunk meg, míg a fejőházi dolgozók esetében ez csak 47%-os</w:t>
      </w:r>
      <w:r w:rsidR="00CC1522">
        <w:rPr>
          <w:rFonts w:ascii="Arial" w:hAnsi="Arial" w:cs="Arial"/>
          <w:color w:val="auto"/>
          <w:sz w:val="22"/>
          <w:szCs w:val="22"/>
        </w:rPr>
        <w:t>,</w:t>
      </w:r>
      <w:r w:rsidR="003F3A9B">
        <w:rPr>
          <w:rFonts w:ascii="Arial" w:hAnsi="Arial" w:cs="Arial"/>
          <w:color w:val="auto"/>
          <w:sz w:val="22"/>
          <w:szCs w:val="22"/>
        </w:rPr>
        <w:t xml:space="preserve"> </w:t>
      </w:r>
      <w:r w:rsidR="00CC1522">
        <w:rPr>
          <w:rFonts w:ascii="Arial" w:hAnsi="Arial" w:cs="Arial"/>
          <w:color w:val="auto"/>
          <w:sz w:val="22"/>
          <w:szCs w:val="22"/>
        </w:rPr>
        <w:t>míg</w:t>
      </w:r>
      <w:r w:rsidR="003F3A9B">
        <w:rPr>
          <w:rFonts w:ascii="Arial" w:hAnsi="Arial" w:cs="Arial"/>
          <w:color w:val="auto"/>
          <w:sz w:val="22"/>
          <w:szCs w:val="22"/>
        </w:rPr>
        <w:t xml:space="preserve"> a telepvezetők esetében pedig 71,4%-os volt.</w:t>
      </w:r>
    </w:p>
    <w:p w14:paraId="0023E8C6" w14:textId="77777777" w:rsidR="007574C0" w:rsidRDefault="007574C0" w:rsidP="00417B4D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14:paraId="4E12D04A" w14:textId="27236617" w:rsidR="00372A10" w:rsidRDefault="00CD321D" w:rsidP="00417B4D">
      <w:pPr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CD321D">
        <w:rPr>
          <w:rFonts w:ascii="Arial" w:hAnsi="Arial" w:cs="Arial"/>
          <w:b/>
          <w:bCs/>
          <w:color w:val="auto"/>
          <w:sz w:val="22"/>
          <w:szCs w:val="22"/>
        </w:rPr>
        <w:t xml:space="preserve">A </w:t>
      </w:r>
      <w:proofErr w:type="spellStart"/>
      <w:r w:rsidR="00CC1522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43647D">
        <w:rPr>
          <w:rFonts w:ascii="Arial" w:hAnsi="Arial" w:cs="Arial"/>
          <w:b/>
          <w:bCs/>
          <w:color w:val="auto"/>
          <w:sz w:val="22"/>
          <w:szCs w:val="22"/>
        </w:rPr>
        <w:t>zeropozitivitás</w:t>
      </w:r>
      <w:proofErr w:type="spellEnd"/>
      <w:r w:rsidR="0043647D">
        <w:rPr>
          <w:rFonts w:ascii="Arial" w:hAnsi="Arial" w:cs="Arial"/>
          <w:b/>
          <w:bCs/>
          <w:color w:val="auto"/>
          <w:sz w:val="22"/>
          <w:szCs w:val="22"/>
        </w:rPr>
        <w:t xml:space="preserve"> aránya </w:t>
      </w:r>
      <w:r w:rsidRPr="00CD321D">
        <w:rPr>
          <w:rFonts w:ascii="Arial" w:hAnsi="Arial" w:cs="Arial"/>
          <w:b/>
          <w:bCs/>
          <w:color w:val="auto"/>
          <w:sz w:val="22"/>
          <w:szCs w:val="22"/>
        </w:rPr>
        <w:t>korai magzatvesztés esetén</w:t>
      </w:r>
      <w:r w:rsidR="007574C0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CD32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D21D88A" w14:textId="112F3458" w:rsidR="00CD321D" w:rsidRDefault="00FC0138" w:rsidP="00417B4D">
      <w:pPr>
        <w:spacing w:after="0"/>
        <w:rPr>
          <w:rFonts w:ascii="Arial" w:hAnsi="Arial" w:cs="Arial"/>
          <w:color w:val="auto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auto"/>
          <w:sz w:val="22"/>
          <w:szCs w:val="22"/>
          <w:lang w:val="en-GB"/>
        </w:rPr>
        <w:t>Vizsgálataink</w:t>
      </w:r>
      <w:proofErr w:type="spellEnd"/>
      <w:r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  <w:lang w:val="en-GB"/>
        </w:rPr>
        <w:t>során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magasabb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szeropozitivást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találtunk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(80</w:t>
      </w:r>
      <w:proofErr w:type="gram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,5</w:t>
      </w:r>
      <w:proofErr w:type="gram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%)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azoknál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az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állatoknál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a</w:t>
      </w:r>
      <w:r w:rsidR="003076AE">
        <w:rPr>
          <w:rFonts w:ascii="Arial" w:hAnsi="Arial" w:cs="Arial"/>
          <w:color w:val="auto"/>
          <w:sz w:val="22"/>
          <w:szCs w:val="22"/>
          <w:lang w:val="en-GB"/>
        </w:rPr>
        <w:t>melyek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elvesztették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magzatukat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a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vemhesség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korai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stádiumában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, mint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a</w:t>
      </w:r>
      <w:r w:rsidR="003076AE">
        <w:rPr>
          <w:rFonts w:ascii="Arial" w:hAnsi="Arial" w:cs="Arial"/>
          <w:color w:val="auto"/>
          <w:sz w:val="22"/>
          <w:szCs w:val="22"/>
          <w:lang w:val="en-GB"/>
        </w:rPr>
        <w:t>zoknál</w:t>
      </w:r>
      <w:proofErr w:type="spellEnd"/>
      <w:r w:rsidR="003076AE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proofErr w:type="spellStart"/>
      <w:r w:rsidR="003076AE">
        <w:rPr>
          <w:rFonts w:ascii="Arial" w:hAnsi="Arial" w:cs="Arial"/>
          <w:color w:val="auto"/>
          <w:sz w:val="22"/>
          <w:szCs w:val="22"/>
          <w:lang w:val="en-GB"/>
        </w:rPr>
        <w:t>amelyek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vemhesek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maradtak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.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Az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első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termékenyítés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esetén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m</w:t>
      </w:r>
      <w:r w:rsidR="007D58E1">
        <w:rPr>
          <w:rFonts w:ascii="Arial" w:hAnsi="Arial" w:cs="Arial"/>
          <w:color w:val="auto"/>
          <w:sz w:val="22"/>
          <w:szCs w:val="22"/>
          <w:lang w:val="en-GB"/>
        </w:rPr>
        <w:t>ég</w:t>
      </w:r>
      <w:proofErr w:type="spellEnd"/>
      <w:r w:rsidR="007D58E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="007D58E1">
        <w:rPr>
          <w:rFonts w:ascii="Arial" w:hAnsi="Arial" w:cs="Arial"/>
          <w:color w:val="auto"/>
          <w:sz w:val="22"/>
          <w:szCs w:val="22"/>
          <w:lang w:val="en-GB"/>
        </w:rPr>
        <w:t>magasabb</w:t>
      </w:r>
      <w:proofErr w:type="spellEnd"/>
      <w:r w:rsidR="007D58E1">
        <w:rPr>
          <w:rFonts w:ascii="Arial" w:hAnsi="Arial" w:cs="Arial"/>
          <w:color w:val="auto"/>
          <w:sz w:val="22"/>
          <w:szCs w:val="22"/>
          <w:lang w:val="en-GB"/>
        </w:rPr>
        <w:t xml:space="preserve"> volt a </w:t>
      </w:r>
      <w:proofErr w:type="spellStart"/>
      <w:r w:rsidR="007D58E1">
        <w:rPr>
          <w:rFonts w:ascii="Arial" w:hAnsi="Arial" w:cs="Arial"/>
          <w:color w:val="auto"/>
          <w:sz w:val="22"/>
          <w:szCs w:val="22"/>
          <w:lang w:val="en-GB"/>
        </w:rPr>
        <w:t>szeropozitivi</w:t>
      </w:r>
      <w:r w:rsidRPr="00FC0138">
        <w:rPr>
          <w:rFonts w:ascii="Arial" w:hAnsi="Arial" w:cs="Arial"/>
          <w:color w:val="auto"/>
          <w:sz w:val="22"/>
          <w:szCs w:val="22"/>
          <w:lang w:val="en-GB"/>
        </w:rPr>
        <w:t>tás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aránya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(94</w:t>
      </w:r>
      <w:proofErr w:type="gram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,4</w:t>
      </w:r>
      <w:proofErr w:type="gram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%).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Az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ELISA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pozitív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állatokat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KK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módszerrel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tovább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vizsgáltuk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és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magasabb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szeropozitivitási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arányt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találtunk</w:t>
      </w:r>
      <w:proofErr w:type="spellEnd"/>
      <w:r>
        <w:rPr>
          <w:rFonts w:ascii="Arial" w:hAnsi="Arial" w:cs="Arial"/>
          <w:color w:val="auto"/>
          <w:sz w:val="22"/>
          <w:szCs w:val="22"/>
          <w:lang w:val="en-GB"/>
        </w:rPr>
        <w:t xml:space="preserve"> a</w:t>
      </w:r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Fázis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I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antigén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ellen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termelt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ellenanyagok</w:t>
      </w:r>
      <w:r>
        <w:rPr>
          <w:rFonts w:ascii="Arial" w:hAnsi="Arial" w:cs="Arial"/>
          <w:color w:val="auto"/>
          <w:sz w:val="22"/>
          <w:szCs w:val="22"/>
          <w:lang w:val="en-GB"/>
        </w:rPr>
        <w:t>nál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a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magzatot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vesztett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állatok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lastRenderedPageBreak/>
        <w:t>tekintetében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(50%), mint a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vemhesen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maradt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állatoknál</w:t>
      </w:r>
      <w:proofErr w:type="spell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 xml:space="preserve"> (38</w:t>
      </w:r>
      <w:proofErr w:type="gramStart"/>
      <w:r w:rsidRPr="00FC0138">
        <w:rPr>
          <w:rFonts w:ascii="Arial" w:hAnsi="Arial" w:cs="Arial"/>
          <w:color w:val="auto"/>
          <w:sz w:val="22"/>
          <w:szCs w:val="22"/>
          <w:lang w:val="en-GB"/>
        </w:rPr>
        <w:t>,5</w:t>
      </w:r>
      <w:proofErr w:type="gramEnd"/>
      <w:r w:rsidRPr="00FC0138">
        <w:rPr>
          <w:rFonts w:ascii="Arial" w:hAnsi="Arial" w:cs="Arial"/>
          <w:color w:val="auto"/>
          <w:sz w:val="22"/>
          <w:szCs w:val="22"/>
          <w:lang w:val="en-GB"/>
        </w:rPr>
        <w:t>%).</w:t>
      </w:r>
    </w:p>
    <w:p w14:paraId="19A4D6C1" w14:textId="77777777" w:rsidR="00D55BCB" w:rsidRDefault="00D55BCB" w:rsidP="00417B4D">
      <w:pPr>
        <w:spacing w:after="0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7BC4A357" w14:textId="79115E17" w:rsidR="00FC0138" w:rsidRDefault="00FC0138" w:rsidP="00417B4D">
      <w:pPr>
        <w:spacing w:after="0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proofErr w:type="spellStart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Valós</w:t>
      </w:r>
      <w:proofErr w:type="spellEnd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idejű</w:t>
      </w:r>
      <w:proofErr w:type="spellEnd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PCR </w:t>
      </w:r>
      <w:proofErr w:type="spellStart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eredmények</w:t>
      </w:r>
      <w:proofErr w:type="spellEnd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a </w:t>
      </w:r>
      <w:proofErr w:type="spellStart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szarvasmarhákból</w:t>
      </w:r>
      <w:proofErr w:type="spellEnd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származó</w:t>
      </w:r>
      <w:proofErr w:type="spellEnd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placenták</w:t>
      </w:r>
      <w:proofErr w:type="spellEnd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vizsgálata</w:t>
      </w:r>
      <w:proofErr w:type="spellEnd"/>
      <w:r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="00D55BCB" w:rsidRPr="00D55BCB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során</w:t>
      </w:r>
      <w:proofErr w:type="spellEnd"/>
      <w:r w:rsidR="007574C0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:</w:t>
      </w:r>
    </w:p>
    <w:p w14:paraId="2E64CBDD" w14:textId="40F7CE75" w:rsidR="00D55BCB" w:rsidRPr="00D55BCB" w:rsidRDefault="00D55BCB" w:rsidP="00451FE5">
      <w:pPr>
        <w:spacing w:after="0"/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Pr="00D55BCB">
        <w:rPr>
          <w:rFonts w:ascii="Arial" w:hAnsi="Arial" w:cs="Arial"/>
          <w:color w:val="auto"/>
          <w:sz w:val="22"/>
          <w:szCs w:val="22"/>
        </w:rPr>
        <w:t xml:space="preserve"> </w:t>
      </w:r>
      <w:r w:rsidRPr="00D55BCB">
        <w:rPr>
          <w:rFonts w:ascii="Arial" w:hAnsi="Arial" w:cs="Arial"/>
          <w:i/>
          <w:iCs/>
          <w:color w:val="auto"/>
          <w:sz w:val="22"/>
          <w:szCs w:val="22"/>
        </w:rPr>
        <w:t xml:space="preserve">C. </w:t>
      </w:r>
      <w:proofErr w:type="spellStart"/>
      <w:r w:rsidRPr="00D55BCB">
        <w:rPr>
          <w:rFonts w:ascii="Arial" w:hAnsi="Arial" w:cs="Arial"/>
          <w:i/>
          <w:iCs/>
          <w:color w:val="auto"/>
          <w:sz w:val="22"/>
          <w:szCs w:val="22"/>
        </w:rPr>
        <w:t>burnetii</w:t>
      </w:r>
      <w:proofErr w:type="spellEnd"/>
      <w:r w:rsidRPr="00D55BCB">
        <w:rPr>
          <w:rFonts w:ascii="Arial" w:hAnsi="Arial" w:cs="Arial"/>
          <w:color w:val="auto"/>
          <w:sz w:val="22"/>
          <w:szCs w:val="22"/>
        </w:rPr>
        <w:t xml:space="preserve"> előfordulásának gyakoriságát </w:t>
      </w:r>
      <w:r>
        <w:rPr>
          <w:rFonts w:ascii="Arial" w:hAnsi="Arial" w:cs="Arial"/>
          <w:color w:val="auto"/>
          <w:sz w:val="22"/>
          <w:szCs w:val="22"/>
        </w:rPr>
        <w:t xml:space="preserve">összehasonlítottuk </w:t>
      </w:r>
      <w:r w:rsidRPr="00D55BCB">
        <w:rPr>
          <w:rFonts w:ascii="Arial" w:hAnsi="Arial" w:cs="Arial"/>
          <w:color w:val="auto"/>
          <w:sz w:val="22"/>
          <w:szCs w:val="22"/>
        </w:rPr>
        <w:t>a magzatburok retenciós és normál módon eltávozott placentákban.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C1522">
        <w:rPr>
          <w:rFonts w:ascii="Arial" w:hAnsi="Arial" w:cs="Arial"/>
          <w:color w:val="auto"/>
          <w:sz w:val="22"/>
          <w:szCs w:val="22"/>
        </w:rPr>
        <w:t>Kilencven</w:t>
      </w:r>
      <w:r w:rsidR="001944E7" w:rsidRPr="001944E7">
        <w:rPr>
          <w:rFonts w:ascii="Arial" w:hAnsi="Arial" w:cs="Arial"/>
          <w:color w:val="auto"/>
          <w:sz w:val="22"/>
          <w:szCs w:val="22"/>
        </w:rPr>
        <w:t xml:space="preserve"> szarvasmarha</w:t>
      </w:r>
      <w:r w:rsidR="001944E7">
        <w:rPr>
          <w:rFonts w:ascii="Arial" w:hAnsi="Arial" w:cs="Arial"/>
          <w:color w:val="auto"/>
          <w:sz w:val="22"/>
          <w:szCs w:val="22"/>
        </w:rPr>
        <w:t xml:space="preserve"> retenciós </w:t>
      </w:r>
      <w:r w:rsidR="001944E7" w:rsidRPr="001944E7">
        <w:rPr>
          <w:rFonts w:ascii="Arial" w:hAnsi="Arial" w:cs="Arial"/>
          <w:color w:val="auto"/>
          <w:sz w:val="22"/>
          <w:szCs w:val="22"/>
        </w:rPr>
        <w:t>magzatburokból származó méhpogácsa mintá</w:t>
      </w:r>
      <w:r w:rsidR="001944E7">
        <w:rPr>
          <w:rFonts w:ascii="Arial" w:hAnsi="Arial" w:cs="Arial"/>
          <w:color w:val="auto"/>
          <w:sz w:val="22"/>
          <w:szCs w:val="22"/>
        </w:rPr>
        <w:t>ból</w:t>
      </w:r>
      <w:r w:rsidR="00451FE5">
        <w:rPr>
          <w:rFonts w:ascii="Arial" w:hAnsi="Arial" w:cs="Arial"/>
          <w:color w:val="auto"/>
          <w:sz w:val="22"/>
          <w:szCs w:val="22"/>
        </w:rPr>
        <w:t xml:space="preserve"> 80</w:t>
      </w:r>
      <w:r w:rsidR="001944E7">
        <w:rPr>
          <w:rFonts w:ascii="Arial" w:hAnsi="Arial" w:cs="Arial"/>
          <w:color w:val="auto"/>
          <w:sz w:val="22"/>
          <w:szCs w:val="22"/>
        </w:rPr>
        <w:t xml:space="preserve"> (88,9%) minta bizonyult pozitívnak, míg a </w:t>
      </w:r>
      <w:r w:rsidR="00451FE5">
        <w:rPr>
          <w:rFonts w:ascii="Arial" w:hAnsi="Arial" w:cs="Arial"/>
          <w:color w:val="auto"/>
          <w:sz w:val="22"/>
          <w:szCs w:val="22"/>
        </w:rPr>
        <w:t xml:space="preserve">77 </w:t>
      </w:r>
      <w:r w:rsidR="001944E7">
        <w:rPr>
          <w:rFonts w:ascii="Arial" w:hAnsi="Arial" w:cs="Arial"/>
          <w:color w:val="auto"/>
          <w:sz w:val="22"/>
          <w:szCs w:val="22"/>
        </w:rPr>
        <w:t>normál módon eltávozott magzatburokból származó méhpogácsák esetén csak 31 (40,3%). A retenciós placenták esetén</w:t>
      </w:r>
      <w:r w:rsidR="005F3775">
        <w:rPr>
          <w:rFonts w:ascii="Arial" w:hAnsi="Arial" w:cs="Arial"/>
          <w:color w:val="auto"/>
          <w:sz w:val="22"/>
          <w:szCs w:val="22"/>
        </w:rPr>
        <w:t xml:space="preserve"> viszont a </w:t>
      </w:r>
      <w:r w:rsidR="00451FE5">
        <w:rPr>
          <w:rFonts w:ascii="Arial" w:hAnsi="Arial" w:cs="Arial"/>
          <w:color w:val="auto"/>
          <w:sz w:val="22"/>
          <w:szCs w:val="22"/>
        </w:rPr>
        <w:t>pozitív</w:t>
      </w:r>
      <w:r w:rsidR="005F3775">
        <w:rPr>
          <w:rFonts w:ascii="Arial" w:hAnsi="Arial" w:cs="Arial"/>
          <w:color w:val="auto"/>
          <w:sz w:val="22"/>
          <w:szCs w:val="22"/>
        </w:rPr>
        <w:t xml:space="preserve"> min</w:t>
      </w:r>
      <w:r w:rsidR="00451FE5">
        <w:rPr>
          <w:rFonts w:ascii="Arial" w:hAnsi="Arial" w:cs="Arial"/>
          <w:color w:val="auto"/>
          <w:sz w:val="22"/>
          <w:szCs w:val="22"/>
        </w:rPr>
        <w:t>t</w:t>
      </w:r>
      <w:bookmarkStart w:id="2" w:name="_GoBack"/>
      <w:bookmarkEnd w:id="2"/>
      <w:r w:rsidR="005F3775">
        <w:rPr>
          <w:rFonts w:ascii="Arial" w:hAnsi="Arial" w:cs="Arial"/>
          <w:color w:val="auto"/>
          <w:sz w:val="22"/>
          <w:szCs w:val="22"/>
        </w:rPr>
        <w:t xml:space="preserve">ák 21,3%-a </w:t>
      </w:r>
      <w:r w:rsidR="007906CB">
        <w:rPr>
          <w:rFonts w:ascii="Arial" w:hAnsi="Arial" w:cs="Arial"/>
          <w:color w:val="auto"/>
          <w:sz w:val="22"/>
          <w:szCs w:val="22"/>
        </w:rPr>
        <w:t xml:space="preserve">mutatott </w:t>
      </w:r>
      <w:r w:rsidR="007906CB" w:rsidRPr="00CC1522">
        <w:rPr>
          <w:rFonts w:ascii="Arial" w:hAnsi="Arial" w:cs="Arial"/>
          <w:sz w:val="22"/>
          <w:szCs w:val="22"/>
        </w:rPr>
        <w:t>27</w:t>
      </w:r>
      <w:r w:rsidR="007906CB" w:rsidRPr="00CC1522">
        <w:rPr>
          <w:rFonts w:ascii="Arial" w:hAnsi="Arial" w:cs="Arial"/>
          <w:color w:val="auto"/>
          <w:sz w:val="22"/>
          <w:szCs w:val="22"/>
        </w:rPr>
        <w:t>,08</w:t>
      </w:r>
      <w:r w:rsidR="005F3775" w:rsidRPr="005F3775">
        <w:rPr>
          <w:rFonts w:ascii="Arial" w:hAnsi="Arial" w:cs="Arial"/>
          <w:color w:val="auto"/>
          <w:sz w:val="22"/>
          <w:szCs w:val="22"/>
        </w:rPr>
        <w:t xml:space="preserve">-as </w:t>
      </w:r>
      <w:proofErr w:type="spellStart"/>
      <w:r w:rsidR="005F3775" w:rsidRPr="005F3775">
        <w:rPr>
          <w:rFonts w:ascii="Arial" w:hAnsi="Arial" w:cs="Arial"/>
          <w:color w:val="auto"/>
          <w:sz w:val="22"/>
          <w:szCs w:val="22"/>
        </w:rPr>
        <w:t>cycle</w:t>
      </w:r>
      <w:proofErr w:type="spellEnd"/>
      <w:r w:rsidR="005F3775" w:rsidRPr="005F377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F3775" w:rsidRPr="005F3775">
        <w:rPr>
          <w:rFonts w:ascii="Arial" w:hAnsi="Arial" w:cs="Arial"/>
          <w:color w:val="auto"/>
          <w:sz w:val="22"/>
          <w:szCs w:val="22"/>
        </w:rPr>
        <w:t>treshold</w:t>
      </w:r>
      <w:proofErr w:type="spellEnd"/>
      <w:r w:rsidR="005F3775" w:rsidRPr="005F3775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5F3775" w:rsidRPr="005F3775">
        <w:rPr>
          <w:rFonts w:ascii="Arial" w:hAnsi="Arial" w:cs="Arial"/>
          <w:color w:val="auto"/>
          <w:sz w:val="22"/>
          <w:szCs w:val="22"/>
        </w:rPr>
        <w:t>Ct</w:t>
      </w:r>
      <w:proofErr w:type="spellEnd"/>
      <w:r w:rsidR="005F3775" w:rsidRPr="005F3775">
        <w:rPr>
          <w:rFonts w:ascii="Arial" w:hAnsi="Arial" w:cs="Arial"/>
          <w:color w:val="auto"/>
          <w:sz w:val="22"/>
          <w:szCs w:val="22"/>
        </w:rPr>
        <w:t xml:space="preserve">) érték alatti </w:t>
      </w:r>
      <w:r w:rsidR="007906CB">
        <w:rPr>
          <w:rFonts w:ascii="Arial" w:hAnsi="Arial" w:cs="Arial"/>
          <w:color w:val="auto"/>
          <w:sz w:val="22"/>
          <w:szCs w:val="22"/>
        </w:rPr>
        <w:t xml:space="preserve">erős </w:t>
      </w:r>
      <w:r w:rsidR="007906CB" w:rsidRPr="005F3775">
        <w:rPr>
          <w:rFonts w:ascii="Arial" w:hAnsi="Arial" w:cs="Arial"/>
          <w:color w:val="auto"/>
          <w:sz w:val="22"/>
          <w:szCs w:val="22"/>
        </w:rPr>
        <w:t>pozitivitást a</w:t>
      </w:r>
      <w:r w:rsidR="005F3775" w:rsidRPr="005F3775">
        <w:rPr>
          <w:rFonts w:ascii="Arial" w:hAnsi="Arial" w:cs="Arial"/>
          <w:color w:val="auto"/>
          <w:sz w:val="22"/>
          <w:szCs w:val="22"/>
        </w:rPr>
        <w:t xml:space="preserve"> </w:t>
      </w:r>
      <w:r w:rsidR="005F3775" w:rsidRPr="007906CB">
        <w:rPr>
          <w:rFonts w:ascii="Arial" w:hAnsi="Arial" w:cs="Arial"/>
          <w:i/>
          <w:iCs/>
          <w:color w:val="auto"/>
          <w:sz w:val="22"/>
          <w:szCs w:val="22"/>
        </w:rPr>
        <w:t xml:space="preserve">C. </w:t>
      </w:r>
      <w:proofErr w:type="spellStart"/>
      <w:r w:rsidR="005F3775" w:rsidRPr="007906CB">
        <w:rPr>
          <w:rFonts w:ascii="Arial" w:hAnsi="Arial" w:cs="Arial"/>
          <w:i/>
          <w:iCs/>
          <w:color w:val="auto"/>
          <w:sz w:val="22"/>
          <w:szCs w:val="22"/>
        </w:rPr>
        <w:t>burnetii</w:t>
      </w:r>
      <w:proofErr w:type="spellEnd"/>
      <w:r w:rsidR="005F3775" w:rsidRPr="005F3775">
        <w:rPr>
          <w:rFonts w:ascii="Arial" w:hAnsi="Arial" w:cs="Arial"/>
          <w:color w:val="auto"/>
          <w:sz w:val="22"/>
          <w:szCs w:val="22"/>
        </w:rPr>
        <w:t xml:space="preserve"> specifikus valós idejű PCR vizsgálat során</w:t>
      </w:r>
      <w:r w:rsidR="007906CB">
        <w:rPr>
          <w:rFonts w:ascii="Arial" w:hAnsi="Arial" w:cs="Arial"/>
          <w:color w:val="auto"/>
          <w:sz w:val="22"/>
          <w:szCs w:val="22"/>
        </w:rPr>
        <w:t>.</w:t>
      </w:r>
      <w:r w:rsidR="007906CB" w:rsidRPr="007906CB">
        <w:rPr>
          <w:rFonts w:ascii="Arial" w:eastAsiaTheme="minorHAnsi" w:hAnsi="Arial" w:cstheme="minorBidi"/>
          <w:color w:val="auto"/>
          <w:sz w:val="22"/>
          <w:szCs w:val="22"/>
          <w:shd w:val="clear" w:color="auto" w:fill="auto"/>
          <w:lang w:eastAsia="en-US"/>
        </w:rPr>
        <w:t xml:space="preserve"> </w:t>
      </w:r>
      <w:r w:rsidR="007906CB" w:rsidRPr="007906CB">
        <w:rPr>
          <w:rFonts w:ascii="Arial" w:hAnsi="Arial" w:cs="Arial"/>
          <w:color w:val="auto"/>
          <w:sz w:val="22"/>
          <w:szCs w:val="22"/>
        </w:rPr>
        <w:t xml:space="preserve">A legerősebb pozitivitást mutató mintákból </w:t>
      </w:r>
      <w:r w:rsidR="007906CB" w:rsidRPr="007906CB">
        <w:rPr>
          <w:rFonts w:ascii="Arial" w:hAnsi="Arial" w:cs="Arial"/>
          <w:color w:val="auto"/>
          <w:sz w:val="22"/>
          <w:szCs w:val="22"/>
          <w:lang w:val="en-GB"/>
        </w:rPr>
        <w:t>(Ct 11,92</w:t>
      </w:r>
      <w:r w:rsidR="00CC1522">
        <w:rPr>
          <w:rFonts w:ascii="Arial" w:hAnsi="Arial" w:cs="Arial"/>
          <w:color w:val="auto"/>
          <w:sz w:val="22"/>
          <w:szCs w:val="22"/>
          <w:lang w:val="en-GB"/>
        </w:rPr>
        <w:t>-</w:t>
      </w:r>
      <w:r w:rsidR="007906CB" w:rsidRPr="007906CB">
        <w:rPr>
          <w:rFonts w:ascii="Arial" w:hAnsi="Arial" w:cs="Arial"/>
          <w:color w:val="auto"/>
          <w:sz w:val="22"/>
          <w:szCs w:val="22"/>
          <w:lang w:val="en-GB"/>
        </w:rPr>
        <w:t xml:space="preserve">18,28) </w:t>
      </w:r>
      <w:proofErr w:type="spellStart"/>
      <w:r w:rsidR="007906CB" w:rsidRPr="007906CB">
        <w:rPr>
          <w:rFonts w:ascii="Arial" w:hAnsi="Arial" w:cs="Arial"/>
          <w:color w:val="auto"/>
          <w:sz w:val="22"/>
          <w:szCs w:val="22"/>
          <w:lang w:val="en-GB"/>
        </w:rPr>
        <w:t>végeztünk</w:t>
      </w:r>
      <w:proofErr w:type="spellEnd"/>
      <w:r w:rsidR="007906CB" w:rsidRPr="007906CB">
        <w:rPr>
          <w:rFonts w:ascii="Arial" w:hAnsi="Arial" w:cs="Arial"/>
          <w:color w:val="auto"/>
          <w:sz w:val="22"/>
          <w:szCs w:val="22"/>
          <w:lang w:val="en-GB"/>
        </w:rPr>
        <w:t xml:space="preserve"> MST </w:t>
      </w:r>
      <w:proofErr w:type="spellStart"/>
      <w:r w:rsidR="007906CB" w:rsidRPr="007906CB">
        <w:rPr>
          <w:rFonts w:ascii="Arial" w:hAnsi="Arial" w:cs="Arial"/>
          <w:color w:val="auto"/>
          <w:sz w:val="22"/>
          <w:szCs w:val="22"/>
          <w:lang w:val="en-GB"/>
        </w:rPr>
        <w:t>genotipizálást</w:t>
      </w:r>
      <w:proofErr w:type="spellEnd"/>
      <w:r w:rsidR="007906CB" w:rsidRPr="007906CB">
        <w:rPr>
          <w:rFonts w:ascii="Arial" w:hAnsi="Arial" w:cs="Arial"/>
          <w:color w:val="auto"/>
          <w:sz w:val="22"/>
          <w:szCs w:val="22"/>
          <w:lang w:val="en-GB"/>
        </w:rPr>
        <w:t>.</w:t>
      </w:r>
      <w:r w:rsidR="007906CB" w:rsidRPr="007906CB">
        <w:rPr>
          <w:rFonts w:ascii="Arial" w:hAnsi="Arial" w:cs="Arial"/>
          <w:color w:val="auto"/>
          <w:sz w:val="22"/>
          <w:szCs w:val="22"/>
        </w:rPr>
        <w:t xml:space="preserve"> Az öt </w:t>
      </w:r>
      <w:proofErr w:type="spellStart"/>
      <w:r w:rsidR="007906CB" w:rsidRPr="007906CB">
        <w:rPr>
          <w:rFonts w:ascii="Arial" w:hAnsi="Arial" w:cs="Arial"/>
          <w:color w:val="auto"/>
          <w:sz w:val="22"/>
          <w:szCs w:val="22"/>
        </w:rPr>
        <w:t>cotyledon</w:t>
      </w:r>
      <w:proofErr w:type="spellEnd"/>
      <w:r w:rsidR="007906CB" w:rsidRPr="007906CB">
        <w:rPr>
          <w:rFonts w:ascii="Arial" w:hAnsi="Arial" w:cs="Arial"/>
          <w:color w:val="auto"/>
          <w:sz w:val="22"/>
          <w:szCs w:val="22"/>
        </w:rPr>
        <w:t xml:space="preserve"> minta MST vizsgálata során egy új (ST61) szekvencia </w:t>
      </w:r>
      <w:r w:rsidR="00CC1522">
        <w:rPr>
          <w:rFonts w:ascii="Arial" w:hAnsi="Arial" w:cs="Arial"/>
          <w:color w:val="auto"/>
          <w:sz w:val="22"/>
          <w:szCs w:val="22"/>
        </w:rPr>
        <w:t xml:space="preserve">típus </w:t>
      </w:r>
      <w:r w:rsidR="007906CB" w:rsidRPr="007906CB">
        <w:rPr>
          <w:rFonts w:ascii="Arial" w:hAnsi="Arial" w:cs="Arial"/>
          <w:color w:val="auto"/>
          <w:sz w:val="22"/>
          <w:szCs w:val="22"/>
        </w:rPr>
        <w:t>(ST) előfordulását mutattuk ki, amely eddig sem Magyarországon sem pedig Szlovákiában nem fordult elő.</w:t>
      </w:r>
    </w:p>
    <w:p w14:paraId="46F1320F" w14:textId="42CD7C14" w:rsidR="00EB221A" w:rsidRPr="000A2250" w:rsidRDefault="00EB221A" w:rsidP="00417B4D">
      <w:pPr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16A8C73" w14:textId="38750009" w:rsidR="00284E01" w:rsidRPr="003E19CC" w:rsidRDefault="00284E01" w:rsidP="00417B4D">
      <w:pPr>
        <w:spacing w:after="0"/>
        <w:rPr>
          <w:rFonts w:ascii="Arial" w:hAnsi="Arial" w:cs="Arial"/>
          <w:bCs/>
          <w:color w:val="auto"/>
          <w:sz w:val="22"/>
          <w:szCs w:val="22"/>
          <w:lang w:val="en-US"/>
        </w:rPr>
      </w:pPr>
    </w:p>
    <w:p w14:paraId="1139B9CC" w14:textId="77777777" w:rsidR="005851E0" w:rsidRDefault="005851E0">
      <w:pPr>
        <w:spacing w:line="276" w:lineRule="auto"/>
        <w:jc w:val="left"/>
        <w:rPr>
          <w:rFonts w:ascii="Arial" w:hAnsi="Arial" w:cs="Arial"/>
          <w:b/>
          <w:bCs/>
          <w:noProof/>
          <w:color w:val="000000" w:themeColor="text1"/>
          <w:sz w:val="28"/>
          <w:szCs w:val="22"/>
          <w:lang w:val="en-US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2"/>
          <w:lang w:val="en-US"/>
        </w:rPr>
        <w:br w:type="page"/>
      </w:r>
    </w:p>
    <w:p w14:paraId="659F76AF" w14:textId="7D1106AB" w:rsidR="007906CB" w:rsidRDefault="007906CB" w:rsidP="00417B4D">
      <w:pPr>
        <w:spacing w:after="0"/>
        <w:rPr>
          <w:rFonts w:ascii="Arial" w:hAnsi="Arial" w:cs="Arial"/>
          <w:b/>
          <w:bCs/>
          <w:noProof/>
          <w:color w:val="000000" w:themeColor="text1"/>
          <w:sz w:val="28"/>
          <w:szCs w:val="22"/>
          <w:lang w:val="en-US"/>
        </w:rPr>
      </w:pPr>
      <w:r w:rsidRPr="007906CB">
        <w:rPr>
          <w:rFonts w:ascii="Arial" w:hAnsi="Arial" w:cs="Arial"/>
          <w:b/>
          <w:bCs/>
          <w:noProof/>
          <w:color w:val="000000" w:themeColor="text1"/>
          <w:sz w:val="28"/>
          <w:szCs w:val="22"/>
          <w:lang w:val="en-US"/>
        </w:rPr>
        <w:lastRenderedPageBreak/>
        <w:t>Megbeszélés</w:t>
      </w:r>
    </w:p>
    <w:p w14:paraId="43BB6313" w14:textId="06D4BAFB" w:rsidR="007906CB" w:rsidRPr="007574C0" w:rsidRDefault="007906CB" w:rsidP="00417B4D">
      <w:pPr>
        <w:spacing w:after="0"/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</w:pPr>
    </w:p>
    <w:p w14:paraId="2A15D1F4" w14:textId="5C39AE05" w:rsidR="007906CB" w:rsidRDefault="00196524" w:rsidP="0043647D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A </w:t>
      </w:r>
      <w:r w:rsidR="009A4460">
        <w:rPr>
          <w:rFonts w:ascii="Arial" w:hAnsi="Arial" w:cs="Arial"/>
          <w:noProof/>
          <w:color w:val="000000" w:themeColor="text1"/>
          <w:sz w:val="22"/>
          <w:szCs w:val="22"/>
        </w:rPr>
        <w:t>k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özép-</w:t>
      </w:r>
      <w:r w:rsidR="009A4460">
        <w:rPr>
          <w:rFonts w:ascii="Arial" w:hAnsi="Arial" w:cs="Arial"/>
          <w:noProof/>
          <w:color w:val="000000" w:themeColor="text1"/>
          <w:sz w:val="22"/>
          <w:szCs w:val="22"/>
        </w:rPr>
        <w:t>k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elet </w:t>
      </w:r>
      <w:r w:rsidR="009A4460">
        <w:rPr>
          <w:rFonts w:ascii="Arial" w:hAnsi="Arial" w:cs="Arial"/>
          <w:noProof/>
          <w:color w:val="000000" w:themeColor="text1"/>
          <w:sz w:val="22"/>
          <w:szCs w:val="22"/>
        </w:rPr>
        <w:t>e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urópai országok tejelő szarvasmarha telepein történt tanktej v</w:t>
      </w:r>
      <w:r w:rsidRPr="00196524">
        <w:rPr>
          <w:rFonts w:ascii="Arial" w:hAnsi="Arial" w:cs="Arial"/>
          <w:noProof/>
          <w:color w:val="000000" w:themeColor="text1"/>
          <w:sz w:val="22"/>
          <w:szCs w:val="22"/>
        </w:rPr>
        <w:t xml:space="preserve">izsgálataink alapján megállapítható, hogy azokon a tejelő szarvasmarha telepeken, ahol nagy </w:t>
      </w:r>
      <w:r w:rsidR="0043647D">
        <w:rPr>
          <w:rFonts w:ascii="Arial" w:hAnsi="Arial" w:cs="Arial"/>
          <w:noProof/>
          <w:color w:val="000000" w:themeColor="text1"/>
          <w:sz w:val="22"/>
          <w:szCs w:val="22"/>
        </w:rPr>
        <w:t>az állatlétszám</w:t>
      </w:r>
      <w:r w:rsidRPr="00196524">
        <w:rPr>
          <w:rFonts w:ascii="Arial" w:hAnsi="Arial" w:cs="Arial"/>
          <w:noProof/>
          <w:color w:val="000000" w:themeColor="text1"/>
          <w:sz w:val="22"/>
          <w:szCs w:val="22"/>
        </w:rPr>
        <w:t xml:space="preserve"> és </w:t>
      </w:r>
      <w:r w:rsidR="0043647D" w:rsidRPr="00196524">
        <w:rPr>
          <w:rFonts w:ascii="Arial" w:hAnsi="Arial" w:cs="Arial"/>
          <w:noProof/>
          <w:color w:val="000000" w:themeColor="text1"/>
          <w:sz w:val="22"/>
          <w:szCs w:val="22"/>
        </w:rPr>
        <w:t>nagyobb</w:t>
      </w:r>
      <w:r w:rsidR="0043647D" w:rsidRPr="00196524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196524">
        <w:rPr>
          <w:rFonts w:ascii="Arial" w:hAnsi="Arial" w:cs="Arial"/>
          <w:noProof/>
          <w:color w:val="000000" w:themeColor="text1"/>
          <w:sz w:val="22"/>
          <w:szCs w:val="22"/>
        </w:rPr>
        <w:t xml:space="preserve">az állatsűrűség, a </w:t>
      </w:r>
      <w:r w:rsidRPr="00196524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C. burnetii</w:t>
      </w:r>
      <w:r w:rsidRPr="00196524">
        <w:rPr>
          <w:rFonts w:ascii="Arial" w:hAnsi="Arial" w:cs="Arial"/>
          <w:noProof/>
          <w:color w:val="000000" w:themeColor="text1"/>
          <w:sz w:val="22"/>
          <w:szCs w:val="22"/>
        </w:rPr>
        <w:t xml:space="preserve"> prevalenciája is magasabb.</w:t>
      </w:r>
      <w:r w:rsidR="009A4460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196524">
        <w:rPr>
          <w:rFonts w:ascii="Arial" w:hAnsi="Arial" w:cs="Arial"/>
          <w:noProof/>
          <w:color w:val="000000" w:themeColor="text1"/>
          <w:sz w:val="22"/>
          <w:szCs w:val="22"/>
        </w:rPr>
        <w:t>A Q-láz előfordulásának gyakorisága eltérő a különböző országokban</w:t>
      </w:r>
      <w:r w:rsidR="00CF60EA">
        <w:rPr>
          <w:rFonts w:ascii="Arial" w:hAnsi="Arial" w:cs="Arial"/>
          <w:noProof/>
          <w:color w:val="000000" w:themeColor="text1"/>
          <w:sz w:val="22"/>
          <w:szCs w:val="22"/>
        </w:rPr>
        <w:t>,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CF60EA">
        <w:rPr>
          <w:rFonts w:ascii="Arial" w:hAnsi="Arial" w:cs="Arial"/>
          <w:noProof/>
          <w:color w:val="000000" w:themeColor="text1"/>
          <w:sz w:val="22"/>
          <w:szCs w:val="22"/>
        </w:rPr>
        <w:t>v</w:t>
      </w:r>
      <w:r w:rsidR="0043647D">
        <w:rPr>
          <w:rFonts w:ascii="Arial" w:hAnsi="Arial" w:cs="Arial"/>
          <w:noProof/>
          <w:color w:val="000000" w:themeColor="text1"/>
          <w:sz w:val="22"/>
          <w:szCs w:val="22"/>
        </w:rPr>
        <w:t>iszont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43647D">
        <w:rPr>
          <w:rFonts w:ascii="Arial" w:hAnsi="Arial" w:cs="Arial"/>
          <w:noProof/>
          <w:color w:val="000000" w:themeColor="text1"/>
          <w:sz w:val="22"/>
          <w:szCs w:val="22"/>
        </w:rPr>
        <w:t>azokban</w:t>
      </w:r>
      <w:r w:rsidRPr="00196524">
        <w:rPr>
          <w:rFonts w:ascii="Arial" w:hAnsi="Arial" w:cs="Arial"/>
          <w:noProof/>
          <w:color w:val="000000" w:themeColor="text1"/>
          <w:sz w:val="22"/>
          <w:szCs w:val="22"/>
        </w:rPr>
        <w:t xml:space="preserve"> az állomány</w:t>
      </w:r>
      <w:r w:rsidR="0043647D">
        <w:rPr>
          <w:rFonts w:ascii="Arial" w:hAnsi="Arial" w:cs="Arial"/>
          <w:noProof/>
          <w:color w:val="000000" w:themeColor="text1"/>
          <w:sz w:val="22"/>
          <w:szCs w:val="22"/>
        </w:rPr>
        <w:t>ok</w:t>
      </w:r>
      <w:r w:rsidRPr="00196524">
        <w:rPr>
          <w:rFonts w:ascii="Arial" w:hAnsi="Arial" w:cs="Arial"/>
          <w:noProof/>
          <w:color w:val="000000" w:themeColor="text1"/>
          <w:sz w:val="22"/>
          <w:szCs w:val="22"/>
        </w:rPr>
        <w:t>ban</w:t>
      </w:r>
      <w:r w:rsidR="0043647D">
        <w:rPr>
          <w:rFonts w:ascii="Arial" w:hAnsi="Arial" w:cs="Arial"/>
          <w:noProof/>
          <w:color w:val="000000" w:themeColor="text1"/>
          <w:sz w:val="22"/>
          <w:szCs w:val="22"/>
        </w:rPr>
        <w:t>, amelyekben</w:t>
      </w:r>
      <w:r w:rsidRPr="00196524">
        <w:rPr>
          <w:rFonts w:ascii="Arial" w:hAnsi="Arial" w:cs="Arial"/>
          <w:noProof/>
          <w:color w:val="000000" w:themeColor="text1"/>
          <w:sz w:val="22"/>
          <w:szCs w:val="22"/>
        </w:rPr>
        <w:t xml:space="preserve"> a tejelő állatok létszáma 250 vagy annál </w:t>
      </w:r>
      <w:r w:rsidR="0043647D">
        <w:rPr>
          <w:rFonts w:ascii="Arial" w:hAnsi="Arial" w:cs="Arial"/>
          <w:noProof/>
          <w:color w:val="000000" w:themeColor="text1"/>
          <w:sz w:val="22"/>
          <w:szCs w:val="22"/>
        </w:rPr>
        <w:t>magasabb</w:t>
      </w:r>
      <w:r w:rsidR="00CF60EA">
        <w:rPr>
          <w:rFonts w:ascii="Arial" w:hAnsi="Arial" w:cs="Arial"/>
          <w:noProof/>
          <w:color w:val="000000" w:themeColor="text1"/>
          <w:sz w:val="22"/>
          <w:szCs w:val="22"/>
        </w:rPr>
        <w:t>,</w:t>
      </w:r>
      <w:r w:rsidRPr="00196524">
        <w:rPr>
          <w:rFonts w:ascii="Arial" w:eastAsiaTheme="minorHAnsi" w:hAnsi="Arial" w:cstheme="minorBidi"/>
          <w:color w:val="auto"/>
          <w:sz w:val="22"/>
          <w:szCs w:val="22"/>
          <w:shd w:val="clear" w:color="auto" w:fill="auto"/>
          <w:lang w:eastAsia="en-US"/>
        </w:rPr>
        <w:t xml:space="preserve"> </w:t>
      </w:r>
      <w:r w:rsidRPr="00196524">
        <w:rPr>
          <w:rFonts w:ascii="Arial" w:hAnsi="Arial" w:cs="Arial"/>
          <w:noProof/>
          <w:color w:val="000000" w:themeColor="text1"/>
          <w:sz w:val="22"/>
          <w:szCs w:val="22"/>
        </w:rPr>
        <w:t xml:space="preserve">minden vizsgált országban 100%-os </w:t>
      </w:r>
      <w:r w:rsidR="00CF60EA">
        <w:rPr>
          <w:rFonts w:ascii="Arial" w:hAnsi="Arial" w:cs="Arial"/>
          <w:noProof/>
          <w:color w:val="000000" w:themeColor="text1"/>
          <w:sz w:val="22"/>
          <w:szCs w:val="22"/>
        </w:rPr>
        <w:t xml:space="preserve">ELISA </w:t>
      </w:r>
      <w:r w:rsidRPr="00196524">
        <w:rPr>
          <w:rFonts w:ascii="Arial" w:hAnsi="Arial" w:cs="Arial"/>
          <w:noProof/>
          <w:color w:val="000000" w:themeColor="text1"/>
          <w:sz w:val="22"/>
          <w:szCs w:val="22"/>
        </w:rPr>
        <w:t>pozitivitást mutattak</w:t>
      </w:r>
      <w:r w:rsidR="00CF60EA">
        <w:rPr>
          <w:rFonts w:ascii="Arial" w:hAnsi="Arial" w:cs="Arial"/>
          <w:noProof/>
          <w:color w:val="000000" w:themeColor="text1"/>
          <w:sz w:val="22"/>
          <w:szCs w:val="22"/>
        </w:rPr>
        <w:t xml:space="preserve"> a vizsgálataink.</w:t>
      </w:r>
    </w:p>
    <w:p w14:paraId="614113AA" w14:textId="1630672F" w:rsidR="00CF60EA" w:rsidRDefault="00CF60EA" w:rsidP="0043647D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CF60EA">
        <w:rPr>
          <w:rFonts w:ascii="Arial" w:hAnsi="Arial" w:cs="Arial"/>
          <w:noProof/>
          <w:color w:val="000000" w:themeColor="text1"/>
          <w:sz w:val="22"/>
          <w:szCs w:val="22"/>
        </w:rPr>
        <w:t xml:space="preserve">A különböző kérődző gazdafajokban eltérő </w:t>
      </w:r>
      <w:r w:rsidRPr="00CF60EA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C. burnetii</w:t>
      </w:r>
      <w:r w:rsidRPr="00CF60EA">
        <w:rPr>
          <w:rFonts w:ascii="Arial" w:hAnsi="Arial" w:cs="Arial"/>
          <w:noProof/>
          <w:color w:val="000000" w:themeColor="text1"/>
          <w:sz w:val="22"/>
          <w:szCs w:val="22"/>
        </w:rPr>
        <w:t xml:space="preserve"> szeroprevalenciát találtunk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 a vérsavók</w:t>
      </w:r>
      <w:r w:rsidRPr="00CF60EA">
        <w:rPr>
          <w:rFonts w:ascii="Arial" w:hAnsi="Arial" w:cs="Arial"/>
          <w:noProof/>
          <w:color w:val="000000" w:themeColor="text1"/>
          <w:sz w:val="22"/>
          <w:szCs w:val="22"/>
        </w:rPr>
        <w:t xml:space="preserve"> ELISA vizsgálat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aiva</w:t>
      </w:r>
      <w:r w:rsidRPr="00CF60EA">
        <w:rPr>
          <w:rFonts w:ascii="Arial" w:hAnsi="Arial" w:cs="Arial"/>
          <w:noProof/>
          <w:color w:val="000000" w:themeColor="text1"/>
          <w:sz w:val="22"/>
          <w:szCs w:val="22"/>
        </w:rPr>
        <w:t>l.</w:t>
      </w:r>
      <w:r w:rsidRPr="00CF60EA">
        <w:rPr>
          <w:rFonts w:ascii="Arial" w:eastAsiaTheme="minorHAnsi" w:hAnsi="Arial" w:cstheme="minorBidi"/>
          <w:color w:val="auto"/>
          <w:sz w:val="22"/>
          <w:szCs w:val="22"/>
          <w:shd w:val="clear" w:color="auto" w:fill="auto"/>
          <w:lang w:eastAsia="en-US"/>
        </w:rPr>
        <w:t xml:space="preserve"> </w:t>
      </w:r>
      <w:r w:rsidRPr="00CF60EA">
        <w:rPr>
          <w:rFonts w:ascii="Arial" w:hAnsi="Arial" w:cs="Arial"/>
          <w:noProof/>
          <w:color w:val="000000" w:themeColor="text1"/>
          <w:sz w:val="22"/>
          <w:szCs w:val="22"/>
        </w:rPr>
        <w:t>Kutatásainkkal igazoltuk, hogy Magyarországon a Q-láz kórokozój</w:t>
      </w:r>
      <w:r w:rsidR="0043647D">
        <w:rPr>
          <w:rFonts w:ascii="Arial" w:hAnsi="Arial" w:cs="Arial"/>
          <w:noProof/>
          <w:color w:val="000000" w:themeColor="text1"/>
          <w:sz w:val="22"/>
          <w:szCs w:val="22"/>
        </w:rPr>
        <w:t>a a kérődzőfajok közül a szarvasmarha</w:t>
      </w:r>
      <w:r w:rsidRPr="00CF60EA">
        <w:rPr>
          <w:rFonts w:ascii="Arial" w:hAnsi="Arial" w:cs="Arial"/>
          <w:noProof/>
          <w:color w:val="000000" w:themeColor="text1"/>
          <w:sz w:val="22"/>
          <w:szCs w:val="22"/>
        </w:rPr>
        <w:t xml:space="preserve">állományokban </w:t>
      </w:r>
      <w:r w:rsidR="0043647D">
        <w:rPr>
          <w:rFonts w:ascii="Arial" w:hAnsi="Arial" w:cs="Arial"/>
          <w:noProof/>
          <w:color w:val="000000" w:themeColor="text1"/>
          <w:sz w:val="22"/>
          <w:szCs w:val="22"/>
        </w:rPr>
        <w:t xml:space="preserve">terjedt el </w:t>
      </w:r>
      <w:r w:rsidRPr="00CF60EA">
        <w:rPr>
          <w:rFonts w:ascii="Arial" w:hAnsi="Arial" w:cs="Arial"/>
          <w:noProof/>
          <w:color w:val="000000" w:themeColor="text1"/>
          <w:sz w:val="22"/>
          <w:szCs w:val="22"/>
        </w:rPr>
        <w:t>a legszélesebb körben</w:t>
      </w:r>
      <w:r w:rsidR="0043647D">
        <w:rPr>
          <w:rFonts w:ascii="Arial" w:hAnsi="Arial" w:cs="Arial"/>
          <w:noProof/>
          <w:color w:val="000000" w:themeColor="text1"/>
          <w:sz w:val="22"/>
          <w:szCs w:val="22"/>
        </w:rPr>
        <w:t xml:space="preserve">, </w:t>
      </w:r>
      <w:r w:rsidRPr="00CF60EA">
        <w:rPr>
          <w:rFonts w:ascii="Arial" w:hAnsi="Arial" w:cs="Arial"/>
          <w:noProof/>
          <w:color w:val="000000" w:themeColor="text1"/>
          <w:sz w:val="22"/>
          <w:szCs w:val="22"/>
        </w:rPr>
        <w:t>de a juh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>- és kecske</w:t>
      </w:r>
      <w:r w:rsidRPr="00CF60EA">
        <w:rPr>
          <w:rFonts w:ascii="Arial" w:hAnsi="Arial" w:cs="Arial"/>
          <w:noProof/>
          <w:color w:val="000000" w:themeColor="text1"/>
          <w:sz w:val="22"/>
          <w:szCs w:val="22"/>
        </w:rPr>
        <w:t>állományok is közegészségügyi kockázatot jelenthetnek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, míg az állatkerti kérődző fajok a Q-láz terjesztésében feltehetőleg nem játszanak szerepet</w:t>
      </w:r>
      <w:r w:rsidR="00901954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11252581" w14:textId="7A89ADB0" w:rsidR="00901954" w:rsidRPr="00901954" w:rsidRDefault="00901954" w:rsidP="001F19A6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>Jelenlegi kutatásunkkal igazoltuk azt is, hogy a tejelő szarvasmarha telepen dolgozók esetében</w:t>
      </w:r>
      <w:r w:rsidR="009A4460">
        <w:rPr>
          <w:rFonts w:ascii="Arial" w:hAnsi="Arial" w:cs="Arial"/>
          <w:noProof/>
          <w:color w:val="000000" w:themeColor="text1"/>
          <w:sz w:val="22"/>
          <w:szCs w:val="22"/>
        </w:rPr>
        <w:t xml:space="preserve"> a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901954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C. burnetii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t xml:space="preserve">átfertőzöttség mértéke jelentősen magasabb a különböző foglalkozási csoportokban, összehasonlítva a különböző országok hasonló kutatásaival. Vizsgálataink során beigazolódott, hogy a szarvasmarha praxisban dolgozó állatorvosok 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 xml:space="preserve">számítanak 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>a leginkább veszélyeztetett csoport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>nak a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901954">
        <w:rPr>
          <w:rFonts w:ascii="Arial" w:hAnsi="Arial" w:cs="Arial"/>
          <w:i/>
          <w:noProof/>
          <w:color w:val="000000" w:themeColor="text1"/>
          <w:sz w:val="22"/>
          <w:szCs w:val="22"/>
        </w:rPr>
        <w:t>C. burnetii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fertőzöttség szemponjából, de az inszeminátorok és állatgondozók is különösen kitettek a kórokozóval történő fertőződésnek. A tejelő szarvasmarha telepek magas </w:t>
      </w:r>
      <w:r w:rsidRPr="00901954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Coxiella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terheltsége miatt különösen fontos a betegség kontrollálása, mivel jelenlegi kutatásunk igazolta, hogy a tejelő telepek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>en a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901954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Coxiella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 xml:space="preserve"> szeroprevalenci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>a nemcsak az állatokn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>ál, hanem az ott dolgozóknál is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magas.</w:t>
      </w:r>
    </w:p>
    <w:p w14:paraId="48EFCFB3" w14:textId="797D8C5E" w:rsidR="00901954" w:rsidRDefault="00901954" w:rsidP="001F19A6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Számos tanulmány szerint kapcsolat áll fenn a kórokozó jelenléte és a szarvasmarhák 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 xml:space="preserve">egyes 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szaporodásbiológiai problémái, 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>például az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i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>nfertilitás, a koraellés, a vetélés és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 xml:space="preserve">a 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>korai magzatvesztés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1F19A6" w:rsidRPr="00901954">
        <w:rPr>
          <w:rFonts w:ascii="Arial" w:hAnsi="Arial" w:cs="Arial"/>
          <w:noProof/>
          <w:color w:val="000000" w:themeColor="text1"/>
          <w:sz w:val="22"/>
          <w:szCs w:val="22"/>
        </w:rPr>
        <w:t>között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>. Kutatásunkban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 jóval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magasabb szeropozitivást találtunk azoknál az állatoknál, a</w:t>
      </w:r>
      <w:r w:rsidR="009A4460">
        <w:rPr>
          <w:rFonts w:ascii="Arial" w:hAnsi="Arial" w:cs="Arial"/>
          <w:noProof/>
          <w:color w:val="000000" w:themeColor="text1"/>
          <w:sz w:val="22"/>
          <w:szCs w:val="22"/>
        </w:rPr>
        <w:t>melyek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elvesztették magzatukat a vemhesség korai stádiumában, mint a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>zokn</w:t>
      </w:r>
      <w:r w:rsidR="003076AE">
        <w:rPr>
          <w:rFonts w:ascii="Arial" w:hAnsi="Arial" w:cs="Arial"/>
          <w:noProof/>
          <w:color w:val="000000" w:themeColor="text1"/>
          <w:sz w:val="22"/>
          <w:szCs w:val="22"/>
        </w:rPr>
        <w:t>ál, amely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>e</w:t>
      </w:r>
      <w:r w:rsidR="003076AE">
        <w:rPr>
          <w:rFonts w:ascii="Arial" w:hAnsi="Arial" w:cs="Arial"/>
          <w:noProof/>
          <w:color w:val="000000" w:themeColor="text1"/>
          <w:sz w:val="22"/>
          <w:szCs w:val="22"/>
        </w:rPr>
        <w:t>k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vemhesek maradtak.</w:t>
      </w:r>
      <w:r w:rsidRPr="00901954">
        <w:rPr>
          <w:rFonts w:ascii="Arial" w:eastAsiaTheme="minorHAnsi" w:hAnsi="Arial" w:cstheme="minorBidi"/>
          <w:color w:val="auto"/>
          <w:sz w:val="22"/>
          <w:szCs w:val="22"/>
          <w:shd w:val="clear" w:color="auto" w:fill="auto"/>
          <w:lang w:eastAsia="en-US"/>
        </w:rPr>
        <w:t xml:space="preserve"> 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Ezek alapján megállapítható, hogy a </w:t>
      </w:r>
      <w:r w:rsidRPr="00901954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C. burnetii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 jelenléte a tejelő szarvasmarha telepeken feltételezhetően emeli a magzatvesztés kockázatát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>,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 vagy 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t>legalábbis negatívan befolyásolja a szaporasági mutatókat.</w:t>
      </w:r>
    </w:p>
    <w:p w14:paraId="4E8FD8D6" w14:textId="2B778F39" w:rsidR="00901954" w:rsidRDefault="00901954" w:rsidP="001F19A6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 xml:space="preserve">A kutatás eredményeképpen megállapítható, hogy a retenciós placentákban szignifikánsan magasabb volt a kórokozó előfordulása, így nagyobb kockázatot jelent azon dolgozók számára a kórokozóval való fertőződés, akik ezekkel a retenciós placentákkal 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</w:rPr>
        <w:t>érintkeznek</w:t>
      </w:r>
      <w:r w:rsidRPr="00901954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  <w:r w:rsidR="0093047B" w:rsidRPr="0093047B">
        <w:rPr>
          <w:rFonts w:ascii="Arial" w:hAnsi="Arial" w:cs="Arial"/>
          <w:noProof/>
          <w:color w:val="000000" w:themeColor="text1"/>
          <w:sz w:val="22"/>
          <w:szCs w:val="22"/>
        </w:rPr>
        <w:t xml:space="preserve"> Feltételezhető, hogy a kórokozó gyakori előfordulása a retenciós placentákban nemcsak a humán fertőzöttség szemponjából fontos, hanem szerepe lehet a magzatburok retenció kialakulásában is.  Vizsgálataink során </w:t>
      </w:r>
      <w:r w:rsidR="00D64E4D">
        <w:rPr>
          <w:rFonts w:ascii="Arial" w:hAnsi="Arial" w:cs="Arial"/>
          <w:noProof/>
          <w:color w:val="000000" w:themeColor="text1"/>
          <w:sz w:val="22"/>
          <w:szCs w:val="22"/>
        </w:rPr>
        <w:t>egy</w:t>
      </w:r>
      <w:r w:rsidR="0093047B" w:rsidRPr="0093047B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D64E4D">
        <w:rPr>
          <w:rFonts w:ascii="Arial" w:hAnsi="Arial" w:cs="Arial"/>
          <w:noProof/>
          <w:color w:val="000000" w:themeColor="text1"/>
          <w:sz w:val="22"/>
          <w:szCs w:val="22"/>
        </w:rPr>
        <w:t xml:space="preserve">új </w:t>
      </w:r>
      <w:r w:rsidR="0093047B" w:rsidRPr="00D64E4D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C. burnetii</w:t>
      </w:r>
      <w:r w:rsidR="0093047B" w:rsidRPr="0093047B">
        <w:rPr>
          <w:rFonts w:ascii="Arial" w:hAnsi="Arial" w:cs="Arial"/>
          <w:noProof/>
          <w:color w:val="000000" w:themeColor="text1"/>
          <w:sz w:val="22"/>
          <w:szCs w:val="22"/>
        </w:rPr>
        <w:t xml:space="preserve"> ST (ST</w:t>
      </w:r>
      <w:r w:rsidR="00D64E4D">
        <w:rPr>
          <w:rFonts w:ascii="Arial" w:hAnsi="Arial" w:cs="Arial"/>
          <w:noProof/>
          <w:color w:val="000000" w:themeColor="text1"/>
          <w:sz w:val="22"/>
          <w:szCs w:val="22"/>
        </w:rPr>
        <w:t>61</w:t>
      </w:r>
      <w:r w:rsidR="0093047B" w:rsidRPr="0093047B">
        <w:rPr>
          <w:rFonts w:ascii="Arial" w:hAnsi="Arial" w:cs="Arial"/>
          <w:noProof/>
          <w:color w:val="000000" w:themeColor="text1"/>
          <w:sz w:val="22"/>
          <w:szCs w:val="22"/>
        </w:rPr>
        <w:t xml:space="preserve">) előfordulását állapítottuk meg a hazai </w:t>
      </w:r>
      <w:r w:rsidR="00D64E4D">
        <w:rPr>
          <w:rFonts w:ascii="Arial" w:hAnsi="Arial" w:cs="Arial"/>
          <w:noProof/>
          <w:color w:val="000000" w:themeColor="text1"/>
          <w:sz w:val="22"/>
          <w:szCs w:val="22"/>
        </w:rPr>
        <w:t>és szlovákiai szarvasmarha</w:t>
      </w:r>
      <w:r w:rsidR="0093047B" w:rsidRPr="0093047B">
        <w:rPr>
          <w:rFonts w:ascii="Arial" w:hAnsi="Arial" w:cs="Arial"/>
          <w:noProof/>
          <w:color w:val="000000" w:themeColor="text1"/>
          <w:sz w:val="22"/>
          <w:szCs w:val="22"/>
        </w:rPr>
        <w:t>állományokban</w:t>
      </w:r>
      <w:r w:rsidR="00D64E4D" w:rsidRPr="00D64E4D">
        <w:rPr>
          <w:rFonts w:ascii="Arial" w:hAnsi="Arial" w:cs="Arial"/>
          <w:noProof/>
          <w:color w:val="000000" w:themeColor="text1"/>
          <w:sz w:val="22"/>
          <w:szCs w:val="22"/>
        </w:rPr>
        <w:t xml:space="preserve"> MST  módszer segítségével</w:t>
      </w:r>
      <w:r w:rsidR="0093047B" w:rsidRPr="0093047B">
        <w:rPr>
          <w:rFonts w:ascii="Arial" w:hAnsi="Arial" w:cs="Arial"/>
          <w:noProof/>
          <w:color w:val="000000" w:themeColor="text1"/>
          <w:sz w:val="22"/>
          <w:szCs w:val="22"/>
        </w:rPr>
        <w:t xml:space="preserve">. Az </w:t>
      </w:r>
      <w:r w:rsidR="0093047B">
        <w:rPr>
          <w:rFonts w:ascii="Arial" w:hAnsi="Arial" w:cs="Arial"/>
          <w:noProof/>
          <w:color w:val="000000" w:themeColor="text1"/>
          <w:sz w:val="22"/>
          <w:szCs w:val="22"/>
        </w:rPr>
        <w:t>újonnan</w:t>
      </w:r>
      <w:r w:rsidR="00D64E4D">
        <w:rPr>
          <w:rFonts w:ascii="Arial" w:hAnsi="Arial" w:cs="Arial"/>
          <w:noProof/>
          <w:color w:val="000000" w:themeColor="text1"/>
          <w:sz w:val="22"/>
          <w:szCs w:val="22"/>
        </w:rPr>
        <w:t xml:space="preserve"> feltárt</w:t>
      </w:r>
      <w:r w:rsidR="0093047B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93047B" w:rsidRPr="0093047B">
        <w:rPr>
          <w:rFonts w:ascii="Arial" w:hAnsi="Arial" w:cs="Arial"/>
          <w:noProof/>
          <w:color w:val="000000" w:themeColor="text1"/>
          <w:sz w:val="22"/>
          <w:szCs w:val="22"/>
        </w:rPr>
        <w:t xml:space="preserve"> szekvencia (ST 61) és az előző kutatásokban talált ST20 genotípusú kórokozók</w:t>
      </w:r>
      <w:r w:rsidR="003076AE">
        <w:rPr>
          <w:rFonts w:ascii="Arial" w:hAnsi="Arial" w:cs="Arial"/>
          <w:noProof/>
          <w:color w:val="000000" w:themeColor="text1"/>
          <w:sz w:val="22"/>
          <w:szCs w:val="22"/>
        </w:rPr>
        <w:t xml:space="preserve"> azok,</w:t>
      </w:r>
      <w:r w:rsidR="0093047B" w:rsidRPr="0093047B">
        <w:rPr>
          <w:rFonts w:ascii="Arial" w:hAnsi="Arial" w:cs="Arial"/>
          <w:noProof/>
          <w:color w:val="000000" w:themeColor="text1"/>
          <w:sz w:val="22"/>
          <w:szCs w:val="22"/>
        </w:rPr>
        <w:t xml:space="preserve"> melyek a szarvasmarhák coxiellózisában szerepet játszanak a régióban. </w:t>
      </w:r>
    </w:p>
    <w:p w14:paraId="53C9FFDF" w14:textId="0769EC5A" w:rsidR="003076AE" w:rsidRDefault="003076AE" w:rsidP="00417B4D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059CE01D" w14:textId="77777777" w:rsidR="003076AE" w:rsidRDefault="003076AE" w:rsidP="00417B4D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1BFC26DA" w14:textId="77777777" w:rsidR="005851E0" w:rsidRDefault="005851E0">
      <w:pPr>
        <w:spacing w:line="276" w:lineRule="auto"/>
        <w:jc w:val="left"/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br w:type="page"/>
      </w:r>
    </w:p>
    <w:p w14:paraId="24E366AA" w14:textId="198EF28F" w:rsidR="008C2038" w:rsidRPr="008C2038" w:rsidRDefault="008C2038" w:rsidP="00417B4D">
      <w:pPr>
        <w:spacing w:after="0"/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</w:pPr>
      <w:r w:rsidRPr="008C2038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lastRenderedPageBreak/>
        <w:t>Új tudományos eredmények</w:t>
      </w:r>
    </w:p>
    <w:p w14:paraId="42E651F0" w14:textId="77777777" w:rsidR="008C2038" w:rsidRPr="008C2038" w:rsidRDefault="008C2038" w:rsidP="00417B4D">
      <w:pPr>
        <w:spacing w:after="0"/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</w:pPr>
    </w:p>
    <w:p w14:paraId="18E23749" w14:textId="1F5838FE" w:rsidR="008C2038" w:rsidRPr="008C2038" w:rsidRDefault="008C2038" w:rsidP="001F19A6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r w:rsidRPr="008C2038"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t>Ad 1.</w:t>
      </w:r>
      <w:r w:rsidRPr="008C2038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BC0DE0" w:rsidRP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A </w:t>
      </w:r>
      <w:r w:rsidR="001F19A6" w:rsidRPr="00BC0DE0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>C.</w:t>
      </w:r>
      <w:r w:rsidR="001F19A6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 xml:space="preserve"> </w:t>
      </w:r>
      <w:r w:rsidR="001F19A6" w:rsidRPr="00BC0DE0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>burnetii</w:t>
      </w:r>
      <w:r w:rsidR="001F19A6" w:rsidRP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prevalenciája 100%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a </w:t>
      </w:r>
      <w:r w:rsidR="003076AE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k</w:t>
      </w:r>
      <w:r w:rsidR="00BC0DE0" w:rsidRP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özép-</w:t>
      </w:r>
      <w:r w:rsidR="003076AE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k</w:t>
      </w:r>
      <w:r w:rsidR="00BC0DE0" w:rsidRP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elet </w:t>
      </w:r>
      <w:r w:rsidR="003076AE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e</w:t>
      </w:r>
      <w:r w:rsidR="00BC0DE0" w:rsidRP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urópai </w:t>
      </w:r>
      <w:r w:rsidR="003076AE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r</w:t>
      </w:r>
      <w:r w:rsidR="00BC0DE0" w:rsidRP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égió 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azon </w:t>
      </w:r>
      <w:r w:rsid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t</w:t>
      </w:r>
      <w:r w:rsidR="00BC0DE0" w:rsidRP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ejelő </w:t>
      </w:r>
      <w:r w:rsid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s</w:t>
      </w:r>
      <w:r w:rsidR="00BC0DE0" w:rsidRP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zarvasmarha állományaiban, 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amelyekben</w:t>
      </w:r>
      <w:r w:rsidR="00BC0DE0" w:rsidRP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több mint 250 egyedet tartanak</w:t>
      </w:r>
      <w:r w:rsidR="004E1D3A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.</w:t>
      </w:r>
      <w:r w:rsid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4E1D3A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E</w:t>
      </w:r>
      <w:r w:rsidR="00BC0DE0" w:rsidRP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z jelentősen magasabb</w:t>
      </w:r>
      <w:r w:rsidR="001F19A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,</w:t>
      </w:r>
      <w:r w:rsidR="00BC0DE0" w:rsidRP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mint Európa többi részén,</w:t>
      </w:r>
      <w:r w:rsid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BC0DE0" w:rsidRPr="00BC0DE0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feltételezhetően a koncentrált (nagyüzemi) állatartásnak köszönhetően.</w:t>
      </w:r>
    </w:p>
    <w:p w14:paraId="396FAFDB" w14:textId="183A81B0" w:rsidR="008C2038" w:rsidRPr="008C2038" w:rsidRDefault="008C2038" w:rsidP="00417B4D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r w:rsidRPr="008C2038"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t>Ad 2.</w:t>
      </w:r>
      <w:r w:rsidR="00BC0DE0" w:rsidRPr="00BC0DE0">
        <w:t xml:space="preserve"> </w:t>
      </w:r>
      <w:r w:rsidR="00BC0DE0" w:rsidRPr="00BC0DE0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 xml:space="preserve">Magyarországon a </w:t>
      </w:r>
      <w:r w:rsidR="00BC0DE0" w:rsidRPr="00BC0DE0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  <w:lang w:val="en-US"/>
        </w:rPr>
        <w:t>C.</w:t>
      </w:r>
      <w:r w:rsidR="004E1D3A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  <w:lang w:val="en-US"/>
        </w:rPr>
        <w:t xml:space="preserve"> </w:t>
      </w:r>
      <w:r w:rsidR="00BC0DE0" w:rsidRPr="00BC0DE0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  <w:lang w:val="en-US"/>
        </w:rPr>
        <w:t>burnetii</w:t>
      </w:r>
      <w:r w:rsidR="00BC0DE0" w:rsidRPr="00BC0DE0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 xml:space="preserve"> legfontosabb gazdaállat faja a tejelő szarvasmarha, de a kecske</w:t>
      </w:r>
      <w:r w:rsidR="001F19A6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- és juh</w:t>
      </w:r>
      <w:r w:rsidR="00BC0DE0" w:rsidRPr="00BC0DE0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állományokban is elterjedt a kórokozó.</w:t>
      </w:r>
      <w:r w:rsidRPr="008C2038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</w:p>
    <w:p w14:paraId="0CBA3137" w14:textId="6B29E03A" w:rsidR="008C2038" w:rsidRPr="008C2038" w:rsidRDefault="008C2038" w:rsidP="001F19A6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r w:rsidRPr="008C2038"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t xml:space="preserve">Ad 3. </w:t>
      </w:r>
      <w:r w:rsidR="001F19A6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A szarvasmarha</w:t>
      </w:r>
      <w:r w:rsidR="00AE0435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 xml:space="preserve">telepeken dolgozók között </w:t>
      </w:r>
      <w:r w:rsidR="00BC0DE0" w:rsidRPr="00BC0DE0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 xml:space="preserve">100%-os a </w:t>
      </w:r>
      <w:r w:rsidR="00BC0DE0" w:rsidRPr="00692BC7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  <w:lang w:val="en-US"/>
        </w:rPr>
        <w:t>C.</w:t>
      </w:r>
      <w:r w:rsidR="004E1D3A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  <w:lang w:val="en-US"/>
        </w:rPr>
        <w:t xml:space="preserve"> </w:t>
      </w:r>
      <w:r w:rsidR="00BC0DE0" w:rsidRPr="00692BC7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  <w:lang w:val="en-US"/>
        </w:rPr>
        <w:t>burnetii</w:t>
      </w:r>
      <w:r w:rsidR="00BC0DE0" w:rsidRPr="00BC0DE0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-vel szembeni áthangolódás az állatorvosok</w:t>
      </w:r>
      <w:r w:rsidR="004E1D3A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,</w:t>
      </w:r>
      <w:r w:rsidR="00BC0DE0" w:rsidRPr="00BC0DE0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 xml:space="preserve"> az inszeminátorok</w:t>
      </w:r>
      <w:r w:rsidR="004E1D3A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,</w:t>
      </w:r>
      <w:r w:rsidR="00BC0DE0" w:rsidRPr="00BC0DE0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 xml:space="preserve"> valamint az állatgondozók </w:t>
      </w:r>
      <w:r w:rsidR="001F19A6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körében</w:t>
      </w:r>
      <w:r w:rsidR="004E1D3A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.</w:t>
      </w:r>
      <w:r w:rsidR="00BC0DE0" w:rsidRPr="00BC0DE0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 xml:space="preserve"> </w:t>
      </w:r>
      <w:r w:rsidR="004E1D3A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E</w:t>
      </w:r>
      <w:r w:rsidR="00BC0DE0" w:rsidRPr="00BC0DE0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zek a foglalkozási csoportok különösen kitettek a Q-láz</w:t>
      </w:r>
      <w:r w:rsidR="004E1D3A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zal történő fertőződésnek</w:t>
      </w:r>
      <w:r w:rsidR="00BC0DE0" w:rsidRPr="00BC0DE0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>.</w:t>
      </w:r>
      <w:r w:rsidR="00692BC7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t xml:space="preserve"> A világon is egyedülállóan magas áthangolódás feltételezhetően a tejelő állományok magas fertőzőttségének következtében alakult ki.</w:t>
      </w:r>
    </w:p>
    <w:p w14:paraId="5DFEB77D" w14:textId="6F40C2BB" w:rsidR="008C2038" w:rsidRPr="008C2038" w:rsidRDefault="008C2038" w:rsidP="00AE0435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r w:rsidRPr="008C2038"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t>Ad 4.</w:t>
      </w:r>
      <w:r w:rsidRPr="008C2038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692BC7" w:rsidRPr="00692BC7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A tejelő szarvasmarha telepeken a vemhesség korai időszakában a magzatot vesztett állatok esetében szignifikánsan magasabb a </w:t>
      </w:r>
      <w:r w:rsidR="00692BC7" w:rsidRPr="00692BC7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>C.</w:t>
      </w:r>
      <w:r w:rsidR="00692BC7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 xml:space="preserve"> </w:t>
      </w:r>
      <w:r w:rsidR="00692BC7" w:rsidRPr="00692BC7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>burnetii</w:t>
      </w:r>
      <w:r w:rsidR="00692BC7" w:rsidRPr="00692BC7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szeropozitivitás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,</w:t>
      </w:r>
      <w:r w:rsidR="00692BC7" w:rsidRPr="00692BC7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mint a vemhes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en maradt állatok között. A </w:t>
      </w:r>
      <w:r w:rsidR="00AE0435" w:rsidRPr="00692BC7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>C.</w:t>
      </w:r>
      <w:r w:rsidR="00AE0435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 xml:space="preserve"> </w:t>
      </w:r>
      <w:r w:rsidR="00AE0435" w:rsidRPr="00692BC7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>burnetii</w:t>
      </w:r>
      <w:r w:rsidR="00AE0435" w:rsidRPr="00692BC7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lastRenderedPageBreak/>
        <w:t>fertőzöttség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feltételezhetően </w:t>
      </w:r>
      <w:r w:rsidR="00692BC7" w:rsidRPr="00692BC7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emeli a korai magzatvesztés kockázatát.</w:t>
      </w:r>
    </w:p>
    <w:p w14:paraId="0FD20C35" w14:textId="7CB8252D" w:rsidR="008C2038" w:rsidRDefault="008C2038" w:rsidP="00AE0435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r w:rsidRPr="008C2038"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t>Ad 5.</w:t>
      </w:r>
      <w:r w:rsidR="00C4420D" w:rsidRPr="00C4420D">
        <w:t xml:space="preserve"> 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A magzatburok retencióba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n szenvedő tejelő szarvasmarhákban 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a </w:t>
      </w:r>
      <w:r w:rsidR="00C4420D" w:rsidRPr="00C4420D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>C.</w:t>
      </w:r>
      <w:r w:rsidR="004E1D3A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 xml:space="preserve"> </w:t>
      </w:r>
      <w:r w:rsidR="00C4420D" w:rsidRPr="00C4420D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 xml:space="preserve">burnetii 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előfordulása szignifikánsan magasabb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,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mint </w:t>
      </w:r>
      <w:r w:rsidR="004E1D3A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azokban az állatokban</w:t>
      </w:r>
      <w:r w:rsidR="00ED4D2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, ahol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normál módon eltávoz</w:t>
      </w:r>
      <w:r w:rsidR="00ED4D2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ik a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placent</w:t>
      </w:r>
      <w:r w:rsidR="00ED4D2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a.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ED4D2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A</w:t>
      </w:r>
      <w:r w:rsid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kórokoz</w:t>
      </w:r>
      <w:r w:rsidR="00ED4D2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ó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feltehetőleg szerepet játszik </w:t>
      </w:r>
      <w:r w:rsid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a magzatburok retencióban</w:t>
      </w:r>
      <w:r w:rsidR="00ED4D2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.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ED4D2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A visszamaradt</w:t>
      </w:r>
      <w:r w:rsid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placentákkal szoros kontaktusba kerülő dolgozók </w:t>
      </w:r>
      <w:r w:rsid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-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elsősorban állatorvosok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-</w:t>
      </w:r>
      <w:r w:rsid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esetében </w:t>
      </w:r>
      <w:r w:rsidR="00ED4D2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ez növelheti</w:t>
      </w:r>
      <w:r w:rsidR="00C4420D"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a kórokozóval történő fertőz</w:t>
      </w:r>
      <w:r w:rsidR="00ED4D2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ődés lehetőségét</w:t>
      </w:r>
      <w:r w:rsid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.</w:t>
      </w:r>
    </w:p>
    <w:p w14:paraId="120D4241" w14:textId="21DE6121" w:rsidR="00C4420D" w:rsidRPr="008C2038" w:rsidRDefault="00C4420D" w:rsidP="00417B4D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r w:rsidRPr="00C4420D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  <w:t xml:space="preserve">Ad 6. </w:t>
      </w:r>
      <w:r w:rsidR="00AE0435" w:rsidRP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A </w:t>
      </w:r>
      <w:r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Magyarországon és Szlovákiában 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magzatburok visszatartásból származó</w:t>
      </w:r>
      <w:r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méhpogácsákban</w:t>
      </w:r>
      <w:r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újonnan talált  ST 61  genotípus és a régebbi ST 20 genotípus az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ok az</w:t>
      </w:r>
      <w:r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elsődlegesen előforduló </w:t>
      </w:r>
      <w:r w:rsidR="006D591E" w:rsidRPr="006D591E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US"/>
        </w:rPr>
        <w:t>C. burnetii</w:t>
      </w:r>
      <w:r w:rsidR="006D591E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genotípusok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, amelyek </w:t>
      </w:r>
      <w:r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szarvasmarhák </w:t>
      </w:r>
      <w:r w:rsidR="00ED4D2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c</w:t>
      </w:r>
      <w:r w:rsidRPr="00C4420D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oxiellózisát okozzák a régióban.</w:t>
      </w:r>
    </w:p>
    <w:p w14:paraId="082AFFE9" w14:textId="77777777" w:rsidR="008C2038" w:rsidRPr="008C2038" w:rsidRDefault="008C2038" w:rsidP="00417B4D">
      <w:pPr>
        <w:spacing w:after="0"/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</w:pPr>
      <w:r w:rsidRPr="008C2038"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br w:type="page"/>
      </w:r>
    </w:p>
    <w:p w14:paraId="13937E71" w14:textId="3F86E3E3" w:rsidR="006D591E" w:rsidRDefault="006D591E" w:rsidP="00417B4D">
      <w:pPr>
        <w:spacing w:after="0"/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</w:pPr>
      <w:r w:rsidRPr="006D591E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lastRenderedPageBreak/>
        <w:t>Tudományos publikációk</w:t>
      </w:r>
    </w:p>
    <w:p w14:paraId="34E14E56" w14:textId="77777777" w:rsidR="006D591E" w:rsidRPr="006D591E" w:rsidRDefault="006D591E" w:rsidP="00417B4D">
      <w:pPr>
        <w:spacing w:after="0"/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val="en-US"/>
        </w:rPr>
      </w:pPr>
    </w:p>
    <w:p w14:paraId="2356F718" w14:textId="4662742D" w:rsidR="006D591E" w:rsidRDefault="006D591E" w:rsidP="00417B4D">
      <w:pPr>
        <w:spacing w:after="0"/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</w:pPr>
      <w:r w:rsidRPr="006D591E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  <w:t>Az értekezés témájához kapcsolódó lektorált publikációk</w:t>
      </w:r>
      <w:r w:rsidR="00ED4D26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  <w:t>:</w:t>
      </w:r>
    </w:p>
    <w:p w14:paraId="64A97A57" w14:textId="77777777" w:rsidR="006D591E" w:rsidRPr="000C5D81" w:rsidRDefault="006D591E" w:rsidP="00417B4D">
      <w:pPr>
        <w:pStyle w:val="Listaszerbekezds"/>
        <w:numPr>
          <w:ilvl w:val="0"/>
          <w:numId w:val="38"/>
        </w:numPr>
        <w:spacing w:after="0"/>
        <w:rPr>
          <w:rFonts w:ascii="Arial" w:hAnsi="Arial" w:cs="Arial"/>
          <w:iCs/>
          <w:noProof/>
          <w:sz w:val="22"/>
          <w:szCs w:val="22"/>
        </w:rPr>
      </w:pPr>
      <w:r w:rsidRPr="000C5D81">
        <w:rPr>
          <w:rFonts w:ascii="Arial" w:hAnsi="Arial" w:cs="Arial"/>
          <w:noProof/>
          <w:sz w:val="22"/>
          <w:szCs w:val="22"/>
          <w:u w:val="single"/>
        </w:rPr>
        <w:t>Dobos, A.,</w:t>
      </w:r>
      <w:r w:rsidRPr="000C5D81">
        <w:rPr>
          <w:rFonts w:ascii="Arial" w:hAnsi="Arial" w:cs="Arial"/>
          <w:noProof/>
          <w:sz w:val="22"/>
          <w:szCs w:val="22"/>
        </w:rPr>
        <w:t xml:space="preserve"> Kreizinger, Z., Kovács, A., Gyuranecz, M.: </w:t>
      </w:r>
      <w:r w:rsidRPr="000C5D81">
        <w:rPr>
          <w:rFonts w:ascii="Arial" w:hAnsi="Arial" w:cs="Arial"/>
          <w:b/>
          <w:bCs/>
          <w:noProof/>
          <w:sz w:val="22"/>
          <w:szCs w:val="22"/>
        </w:rPr>
        <w:t xml:space="preserve">Prevalence of </w:t>
      </w:r>
      <w:r w:rsidRPr="000C5D81">
        <w:rPr>
          <w:rFonts w:ascii="Arial" w:hAnsi="Arial" w:cs="Arial"/>
          <w:b/>
          <w:bCs/>
          <w:i/>
          <w:iCs/>
          <w:noProof/>
          <w:sz w:val="22"/>
          <w:szCs w:val="22"/>
        </w:rPr>
        <w:t>Coxiella burnetii</w:t>
      </w:r>
      <w:r w:rsidRPr="000C5D81">
        <w:rPr>
          <w:rFonts w:ascii="Arial" w:hAnsi="Arial" w:cs="Arial"/>
          <w:b/>
          <w:bCs/>
          <w:noProof/>
          <w:sz w:val="22"/>
          <w:szCs w:val="22"/>
        </w:rPr>
        <w:t xml:space="preserve"> in Central and Eastern European dairy herds</w:t>
      </w:r>
      <w:r w:rsidRPr="000C5D81">
        <w:rPr>
          <w:rFonts w:ascii="Arial" w:hAnsi="Arial" w:cs="Arial"/>
          <w:b/>
          <w:bCs/>
          <w:i/>
          <w:noProof/>
          <w:sz w:val="22"/>
          <w:szCs w:val="22"/>
        </w:rPr>
        <w:t>,</w:t>
      </w:r>
      <w:r w:rsidRPr="000C5D81">
        <w:rPr>
          <w:rFonts w:ascii="Arial" w:hAnsi="Arial" w:cs="Arial"/>
          <w:i/>
          <w:noProof/>
          <w:sz w:val="22"/>
          <w:szCs w:val="22"/>
        </w:rPr>
        <w:t xml:space="preserve"> </w:t>
      </w:r>
      <w:r w:rsidRPr="000C5D81">
        <w:rPr>
          <w:rFonts w:ascii="Arial" w:hAnsi="Arial" w:cs="Arial"/>
          <w:iCs/>
          <w:noProof/>
          <w:sz w:val="22"/>
          <w:szCs w:val="22"/>
        </w:rPr>
        <w:t>Comparative Immunology Microbiology &amp; Infectious Disease, 72, 101489, 2020.</w:t>
      </w:r>
    </w:p>
    <w:p w14:paraId="54C7464D" w14:textId="77777777" w:rsidR="006D591E" w:rsidRPr="000C5D81" w:rsidRDefault="006D591E" w:rsidP="00417B4D">
      <w:pPr>
        <w:pStyle w:val="Listaszerbekezds"/>
        <w:numPr>
          <w:ilvl w:val="0"/>
          <w:numId w:val="38"/>
        </w:numPr>
        <w:spacing w:after="0"/>
        <w:rPr>
          <w:rFonts w:ascii="Arial" w:hAnsi="Arial" w:cs="Arial"/>
          <w:iCs/>
          <w:noProof/>
          <w:sz w:val="22"/>
          <w:szCs w:val="22"/>
        </w:rPr>
      </w:pPr>
      <w:r w:rsidRPr="000C5D81">
        <w:rPr>
          <w:rFonts w:ascii="Arial" w:hAnsi="Arial" w:cs="Arial"/>
          <w:noProof/>
          <w:sz w:val="22"/>
          <w:szCs w:val="22"/>
          <w:u w:val="single"/>
        </w:rPr>
        <w:t>Dobos, A.,</w:t>
      </w:r>
      <w:r w:rsidRPr="000C5D81">
        <w:rPr>
          <w:rFonts w:ascii="Arial" w:hAnsi="Arial" w:cs="Arial"/>
          <w:noProof/>
          <w:sz w:val="22"/>
          <w:szCs w:val="22"/>
        </w:rPr>
        <w:t xml:space="preserve"> Gábor, G., Wehmann, E., Dénes, B., Póth-Szebenyi, B., Kovács, Á. B. and Gyuranecz, M. : </w:t>
      </w:r>
      <w:r w:rsidRPr="000C5D81">
        <w:rPr>
          <w:rFonts w:ascii="Arial" w:hAnsi="Arial" w:cs="Arial"/>
          <w:b/>
          <w:bCs/>
          <w:noProof/>
          <w:sz w:val="22"/>
          <w:szCs w:val="22"/>
        </w:rPr>
        <w:t xml:space="preserve">Serological screening for </w:t>
      </w:r>
      <w:r w:rsidRPr="000C5D81">
        <w:rPr>
          <w:rFonts w:ascii="Arial" w:hAnsi="Arial" w:cs="Arial"/>
          <w:b/>
          <w:bCs/>
          <w:i/>
          <w:iCs/>
          <w:noProof/>
          <w:sz w:val="22"/>
          <w:szCs w:val="22"/>
        </w:rPr>
        <w:t>Coxiella burnetii</w:t>
      </w:r>
      <w:r w:rsidRPr="000C5D81">
        <w:rPr>
          <w:rFonts w:ascii="Arial" w:hAnsi="Arial" w:cs="Arial"/>
          <w:b/>
          <w:bCs/>
          <w:noProof/>
          <w:sz w:val="22"/>
          <w:szCs w:val="22"/>
        </w:rPr>
        <w:t xml:space="preserve"> in the context of early pregnancy loss in dairy cows, </w:t>
      </w:r>
      <w:r w:rsidRPr="000C5D81">
        <w:rPr>
          <w:rFonts w:ascii="Arial" w:hAnsi="Arial" w:cs="Arial"/>
          <w:iCs/>
          <w:noProof/>
          <w:sz w:val="22"/>
          <w:szCs w:val="22"/>
        </w:rPr>
        <w:t>Acta Veterinaria Hungarica, 68, 305–309, 2020.</w:t>
      </w:r>
    </w:p>
    <w:p w14:paraId="7BE0EAFC" w14:textId="440F55CF" w:rsidR="006D591E" w:rsidRPr="000C5D81" w:rsidRDefault="006D591E" w:rsidP="00417B4D">
      <w:pPr>
        <w:pStyle w:val="Listaszerbekezds"/>
        <w:numPr>
          <w:ilvl w:val="0"/>
          <w:numId w:val="38"/>
        </w:numPr>
        <w:spacing w:after="0"/>
        <w:rPr>
          <w:rFonts w:ascii="Arial" w:hAnsi="Arial" w:cs="Arial"/>
          <w:iCs/>
          <w:noProof/>
          <w:sz w:val="22"/>
          <w:szCs w:val="22"/>
        </w:rPr>
      </w:pPr>
      <w:r w:rsidRPr="000C5D81">
        <w:rPr>
          <w:rFonts w:ascii="Arial" w:hAnsi="Arial" w:cs="Arial"/>
          <w:iCs/>
          <w:noProof/>
          <w:sz w:val="22"/>
          <w:szCs w:val="22"/>
          <w:u w:val="single"/>
        </w:rPr>
        <w:t>Dobos,</w:t>
      </w:r>
      <w:r w:rsidR="006C354A">
        <w:rPr>
          <w:rFonts w:ascii="Arial" w:hAnsi="Arial" w:cs="Arial"/>
          <w:iCs/>
          <w:noProof/>
          <w:sz w:val="22"/>
          <w:szCs w:val="22"/>
          <w:u w:val="single"/>
        </w:rPr>
        <w:t xml:space="preserve"> </w:t>
      </w:r>
      <w:r w:rsidRPr="000C5D81">
        <w:rPr>
          <w:rFonts w:ascii="Arial" w:hAnsi="Arial" w:cs="Arial"/>
          <w:iCs/>
          <w:noProof/>
          <w:sz w:val="22"/>
          <w:szCs w:val="22"/>
          <w:u w:val="single"/>
        </w:rPr>
        <w:t>A.,</w:t>
      </w:r>
      <w:r w:rsidRPr="000C5D81">
        <w:rPr>
          <w:rFonts w:ascii="Arial" w:hAnsi="Arial" w:cs="Arial"/>
          <w:iCs/>
          <w:noProof/>
          <w:sz w:val="22"/>
          <w:szCs w:val="22"/>
        </w:rPr>
        <w:t xml:space="preserve"> Balla, E.: </w:t>
      </w:r>
      <w:r w:rsidRPr="000C5D81">
        <w:rPr>
          <w:rFonts w:ascii="Arial" w:hAnsi="Arial" w:cs="Arial"/>
          <w:b/>
          <w:bCs/>
          <w:iCs/>
          <w:noProof/>
          <w:sz w:val="22"/>
          <w:szCs w:val="22"/>
        </w:rPr>
        <w:t xml:space="preserve">Industrial dairy cattle farms in Hungary as a source of </w:t>
      </w:r>
      <w:r w:rsidRPr="000C5D81">
        <w:rPr>
          <w:rFonts w:ascii="Arial" w:hAnsi="Arial" w:cs="Arial"/>
          <w:b/>
          <w:bCs/>
          <w:i/>
          <w:noProof/>
          <w:sz w:val="22"/>
          <w:szCs w:val="22"/>
        </w:rPr>
        <w:t>Coxiella burnetii</w:t>
      </w:r>
      <w:r w:rsidRPr="000C5D81">
        <w:rPr>
          <w:rFonts w:ascii="Arial" w:hAnsi="Arial" w:cs="Arial"/>
          <w:b/>
          <w:bCs/>
          <w:iCs/>
          <w:noProof/>
          <w:sz w:val="22"/>
          <w:szCs w:val="22"/>
        </w:rPr>
        <w:t xml:space="preserve"> infection in humans. </w:t>
      </w:r>
      <w:r w:rsidRPr="000C5D81">
        <w:rPr>
          <w:rFonts w:ascii="Arial" w:hAnsi="Arial" w:cs="Arial"/>
          <w:noProof/>
          <w:sz w:val="22"/>
          <w:szCs w:val="22"/>
        </w:rPr>
        <w:t>Vector Borne and Zoonotic Disease, 21, 498</w:t>
      </w:r>
      <w:r w:rsidRPr="000C5D81">
        <w:rPr>
          <w:rFonts w:ascii="Arial" w:hAnsi="Arial" w:cs="Arial"/>
          <w:iCs/>
          <w:noProof/>
          <w:sz w:val="22"/>
          <w:szCs w:val="22"/>
        </w:rPr>
        <w:t>-501, 2021.</w:t>
      </w:r>
    </w:p>
    <w:p w14:paraId="7EA3BEC7" w14:textId="1B1144D8" w:rsidR="006D591E" w:rsidRPr="000C5D81" w:rsidRDefault="006D591E" w:rsidP="00417B4D">
      <w:pPr>
        <w:pStyle w:val="Listaszerbekezds"/>
        <w:numPr>
          <w:ilvl w:val="0"/>
          <w:numId w:val="38"/>
        </w:numPr>
        <w:spacing w:after="0"/>
        <w:rPr>
          <w:rFonts w:ascii="Arial" w:hAnsi="Arial" w:cs="Arial"/>
          <w:noProof/>
          <w:sz w:val="22"/>
          <w:szCs w:val="22"/>
        </w:rPr>
      </w:pPr>
      <w:r w:rsidRPr="000C5D81">
        <w:rPr>
          <w:rFonts w:ascii="Arial" w:hAnsi="Arial" w:cs="Arial"/>
          <w:iCs/>
          <w:noProof/>
          <w:sz w:val="22"/>
          <w:szCs w:val="22"/>
          <w:u w:val="single"/>
        </w:rPr>
        <w:t>Dobos,</w:t>
      </w:r>
      <w:r>
        <w:rPr>
          <w:rFonts w:ascii="Arial" w:hAnsi="Arial" w:cs="Arial"/>
          <w:iCs/>
          <w:noProof/>
          <w:sz w:val="22"/>
          <w:szCs w:val="22"/>
          <w:u w:val="single"/>
        </w:rPr>
        <w:t xml:space="preserve"> </w:t>
      </w:r>
      <w:r w:rsidRPr="000C5D81">
        <w:rPr>
          <w:rFonts w:ascii="Arial" w:hAnsi="Arial" w:cs="Arial"/>
          <w:iCs/>
          <w:noProof/>
          <w:sz w:val="22"/>
          <w:szCs w:val="22"/>
          <w:u w:val="single"/>
        </w:rPr>
        <w:t xml:space="preserve">A., </w:t>
      </w:r>
      <w:r w:rsidRPr="000C5D81">
        <w:rPr>
          <w:rFonts w:ascii="Arial" w:hAnsi="Arial" w:cs="Arial"/>
          <w:iCs/>
          <w:noProof/>
          <w:sz w:val="22"/>
          <w:szCs w:val="22"/>
        </w:rPr>
        <w:t xml:space="preserve">Fodor, I., Kiss, G., Gyuranecz, M.: </w:t>
      </w:r>
      <w:r w:rsidRPr="000C5D81">
        <w:rPr>
          <w:rFonts w:ascii="Arial" w:hAnsi="Arial" w:cs="Arial"/>
          <w:b/>
          <w:bCs/>
          <w:iCs/>
          <w:noProof/>
          <w:sz w:val="22"/>
          <w:szCs w:val="22"/>
        </w:rPr>
        <w:t xml:space="preserve">Serological survey of </w:t>
      </w:r>
      <w:r w:rsidRPr="000C5D81">
        <w:rPr>
          <w:rFonts w:ascii="Arial" w:hAnsi="Arial" w:cs="Arial"/>
          <w:b/>
          <w:bCs/>
          <w:i/>
          <w:noProof/>
          <w:sz w:val="22"/>
          <w:szCs w:val="22"/>
        </w:rPr>
        <w:t>Coxiella burnetii</w:t>
      </w:r>
      <w:r w:rsidRPr="000C5D81">
        <w:rPr>
          <w:rFonts w:ascii="Arial" w:hAnsi="Arial" w:cs="Arial"/>
          <w:b/>
          <w:bCs/>
          <w:iCs/>
          <w:noProof/>
          <w:sz w:val="22"/>
          <w:szCs w:val="22"/>
        </w:rPr>
        <w:t xml:space="preserve"> infections in dairy cattle, sheep, goats and zoo </w:t>
      </w:r>
      <w:r w:rsidRPr="000C5D81">
        <w:rPr>
          <w:rFonts w:ascii="Arial" w:hAnsi="Arial" w:cs="Arial"/>
          <w:b/>
          <w:bCs/>
          <w:iCs/>
          <w:noProof/>
          <w:sz w:val="22"/>
          <w:szCs w:val="22"/>
        </w:rPr>
        <w:lastRenderedPageBreak/>
        <w:t>animals in Hungary</w:t>
      </w:r>
      <w:r w:rsidRPr="000C5D81">
        <w:rPr>
          <w:rFonts w:ascii="Arial" w:hAnsi="Arial" w:cs="Arial"/>
          <w:b/>
          <w:bCs/>
          <w:i/>
          <w:iCs/>
          <w:noProof/>
          <w:sz w:val="22"/>
          <w:szCs w:val="22"/>
        </w:rPr>
        <w:t>,</w:t>
      </w:r>
      <w:r w:rsidRPr="000C5D81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Pr="000C5D81">
        <w:rPr>
          <w:rFonts w:ascii="Arial" w:hAnsi="Arial" w:cs="Arial"/>
          <w:noProof/>
          <w:sz w:val="22"/>
          <w:szCs w:val="22"/>
        </w:rPr>
        <w:t>Acta Veterinaria Hungarica, 69, 105-109 , 2021.</w:t>
      </w:r>
    </w:p>
    <w:p w14:paraId="6ADAD499" w14:textId="1B5BC8A8" w:rsidR="006D591E" w:rsidRPr="000C5D81" w:rsidRDefault="006D591E" w:rsidP="00417B4D">
      <w:pPr>
        <w:pStyle w:val="Listaszerbekezds"/>
        <w:numPr>
          <w:ilvl w:val="0"/>
          <w:numId w:val="38"/>
        </w:numPr>
        <w:spacing w:after="0"/>
        <w:rPr>
          <w:rFonts w:ascii="Arial" w:hAnsi="Arial" w:cs="Arial"/>
          <w:iCs/>
          <w:noProof/>
          <w:sz w:val="22"/>
          <w:szCs w:val="22"/>
        </w:rPr>
      </w:pPr>
      <w:r w:rsidRPr="000C5D81">
        <w:rPr>
          <w:rFonts w:ascii="Arial" w:hAnsi="Arial" w:cs="Arial"/>
          <w:noProof/>
          <w:sz w:val="22"/>
          <w:szCs w:val="22"/>
          <w:u w:val="single"/>
        </w:rPr>
        <w:t>Dobos,</w:t>
      </w:r>
      <w:r w:rsidR="006C354A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0C5D81">
        <w:rPr>
          <w:rFonts w:ascii="Arial" w:hAnsi="Arial" w:cs="Arial"/>
          <w:noProof/>
          <w:sz w:val="22"/>
          <w:szCs w:val="22"/>
          <w:u w:val="single"/>
        </w:rPr>
        <w:t>A.,</w:t>
      </w:r>
      <w:r w:rsidRPr="000C5D81">
        <w:rPr>
          <w:rFonts w:ascii="Arial" w:hAnsi="Arial" w:cs="Arial"/>
          <w:noProof/>
          <w:sz w:val="22"/>
          <w:szCs w:val="22"/>
        </w:rPr>
        <w:t xml:space="preserve"> Gyuranecz, M., Albert, M.,: </w:t>
      </w:r>
      <w:r w:rsidRPr="000C5D81">
        <w:rPr>
          <w:rFonts w:ascii="Arial" w:hAnsi="Arial" w:cs="Arial"/>
          <w:b/>
          <w:bCs/>
          <w:noProof/>
          <w:sz w:val="22"/>
          <w:szCs w:val="22"/>
        </w:rPr>
        <w:t xml:space="preserve">Incidence rate of </w:t>
      </w:r>
      <w:r w:rsidRPr="000C5D81">
        <w:rPr>
          <w:rFonts w:ascii="Arial" w:hAnsi="Arial" w:cs="Arial"/>
          <w:b/>
          <w:bCs/>
          <w:i/>
          <w:iCs/>
          <w:noProof/>
          <w:sz w:val="22"/>
          <w:szCs w:val="22"/>
        </w:rPr>
        <w:t>Coxiella burnetii</w:t>
      </w:r>
      <w:r w:rsidRPr="000C5D81">
        <w:rPr>
          <w:rFonts w:ascii="Arial" w:hAnsi="Arial" w:cs="Arial"/>
          <w:b/>
          <w:bCs/>
          <w:noProof/>
          <w:sz w:val="22"/>
          <w:szCs w:val="22"/>
        </w:rPr>
        <w:t xml:space="preserve"> in the retention of fetal membranes in dairy herds, </w:t>
      </w:r>
      <w:r w:rsidRPr="000C5D81">
        <w:rPr>
          <w:rFonts w:ascii="Arial" w:hAnsi="Arial" w:cs="Arial"/>
          <w:iCs/>
          <w:noProof/>
          <w:sz w:val="22"/>
          <w:szCs w:val="22"/>
        </w:rPr>
        <w:t>Magyar Állatorvosok Lapja, 142, 593–597, 2020.</w:t>
      </w:r>
    </w:p>
    <w:p w14:paraId="681AD89B" w14:textId="77777777" w:rsidR="006D591E" w:rsidRPr="000C5D81" w:rsidRDefault="006D591E" w:rsidP="00417B4D">
      <w:pPr>
        <w:pStyle w:val="Listaszerbekezds"/>
        <w:numPr>
          <w:ilvl w:val="0"/>
          <w:numId w:val="38"/>
        </w:numPr>
        <w:spacing w:after="0"/>
        <w:rPr>
          <w:rFonts w:ascii="Arial" w:hAnsi="Arial" w:cs="Arial"/>
          <w:noProof/>
          <w:sz w:val="22"/>
          <w:szCs w:val="22"/>
        </w:rPr>
      </w:pPr>
      <w:r w:rsidRPr="000C5D81">
        <w:rPr>
          <w:rFonts w:ascii="Arial" w:hAnsi="Arial" w:cs="Arial"/>
          <w:iCs/>
          <w:noProof/>
          <w:sz w:val="22"/>
          <w:szCs w:val="22"/>
          <w:u w:val="single"/>
        </w:rPr>
        <w:t>Dobos, A</w:t>
      </w:r>
      <w:r w:rsidRPr="000C5D81">
        <w:rPr>
          <w:rFonts w:ascii="Arial" w:hAnsi="Arial" w:cs="Arial"/>
          <w:iCs/>
          <w:noProof/>
          <w:sz w:val="22"/>
          <w:szCs w:val="22"/>
        </w:rPr>
        <w:t xml:space="preserve">., Balla, E.: </w:t>
      </w:r>
      <w:r w:rsidRPr="000C5D81">
        <w:rPr>
          <w:rFonts w:ascii="Arial" w:hAnsi="Arial" w:cs="Arial"/>
          <w:b/>
          <w:bCs/>
          <w:i/>
          <w:noProof/>
          <w:sz w:val="22"/>
          <w:szCs w:val="22"/>
        </w:rPr>
        <w:t>Coxiella burnetii</w:t>
      </w:r>
      <w:r w:rsidRPr="000C5D81">
        <w:rPr>
          <w:rFonts w:ascii="Arial" w:hAnsi="Arial" w:cs="Arial"/>
          <w:b/>
          <w:bCs/>
          <w:iCs/>
          <w:noProof/>
          <w:sz w:val="22"/>
          <w:szCs w:val="22"/>
        </w:rPr>
        <w:t xml:space="preserve"> infection rate among intensive dairy farm veterinarians</w:t>
      </w:r>
      <w:r w:rsidRPr="000C5D81">
        <w:rPr>
          <w:rFonts w:ascii="Arial" w:hAnsi="Arial" w:cs="Arial"/>
          <w:iCs/>
          <w:noProof/>
          <w:sz w:val="22"/>
          <w:szCs w:val="22"/>
        </w:rPr>
        <w:t xml:space="preserve"> </w:t>
      </w:r>
      <w:r w:rsidRPr="000C5D81">
        <w:rPr>
          <w:rFonts w:ascii="Arial" w:hAnsi="Arial" w:cs="Arial"/>
          <w:noProof/>
          <w:sz w:val="22"/>
          <w:szCs w:val="22"/>
        </w:rPr>
        <w:t>Magyar Állatorvosok Lapja, 143, 11–16, 2021.</w:t>
      </w:r>
    </w:p>
    <w:p w14:paraId="68F4A938" w14:textId="77777777" w:rsidR="006D591E" w:rsidRPr="000C5D81" w:rsidRDefault="006D591E" w:rsidP="00417B4D">
      <w:pPr>
        <w:pStyle w:val="Listaszerbekezds"/>
        <w:numPr>
          <w:ilvl w:val="0"/>
          <w:numId w:val="38"/>
        </w:numPr>
        <w:spacing w:after="0"/>
        <w:rPr>
          <w:rFonts w:ascii="Arial" w:hAnsi="Arial" w:cs="Arial"/>
          <w:noProof/>
          <w:sz w:val="22"/>
          <w:szCs w:val="22"/>
        </w:rPr>
      </w:pPr>
      <w:r w:rsidRPr="000C5D81">
        <w:rPr>
          <w:rFonts w:ascii="Arial" w:hAnsi="Arial" w:cs="Arial"/>
          <w:iCs/>
          <w:noProof/>
          <w:sz w:val="22"/>
          <w:szCs w:val="22"/>
          <w:u w:val="single"/>
        </w:rPr>
        <w:t xml:space="preserve">Dobos, A., </w:t>
      </w:r>
      <w:r w:rsidRPr="000C5D81">
        <w:rPr>
          <w:rFonts w:ascii="Arial" w:hAnsi="Arial" w:cs="Arial"/>
          <w:iCs/>
          <w:noProof/>
          <w:sz w:val="22"/>
          <w:szCs w:val="22"/>
        </w:rPr>
        <w:t xml:space="preserve">Fodor, I.: </w:t>
      </w:r>
      <w:r w:rsidRPr="000C5D81">
        <w:rPr>
          <w:rFonts w:ascii="Arial" w:hAnsi="Arial" w:cs="Arial"/>
          <w:b/>
          <w:bCs/>
          <w:iCs/>
          <w:noProof/>
          <w:sz w:val="22"/>
          <w:szCs w:val="22"/>
        </w:rPr>
        <w:t xml:space="preserve">Prevalence of </w:t>
      </w:r>
      <w:r w:rsidRPr="000C5D81">
        <w:rPr>
          <w:rFonts w:ascii="Arial" w:hAnsi="Arial" w:cs="Arial"/>
          <w:b/>
          <w:bCs/>
          <w:i/>
          <w:noProof/>
          <w:sz w:val="22"/>
          <w:szCs w:val="22"/>
        </w:rPr>
        <w:t>Coxiella burnetii</w:t>
      </w:r>
      <w:r w:rsidRPr="000C5D81">
        <w:rPr>
          <w:rFonts w:ascii="Arial" w:hAnsi="Arial" w:cs="Arial"/>
          <w:b/>
          <w:bCs/>
          <w:iCs/>
          <w:noProof/>
          <w:sz w:val="22"/>
          <w:szCs w:val="22"/>
        </w:rPr>
        <w:t xml:space="preserve"> in bovine placentas in Hungary and Slovakia; detection of a novel sequence type,</w:t>
      </w:r>
      <w:r w:rsidRPr="000C5D81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Pr="000C5D81">
        <w:rPr>
          <w:rFonts w:ascii="Arial" w:hAnsi="Arial" w:cs="Arial"/>
          <w:noProof/>
          <w:sz w:val="22"/>
          <w:szCs w:val="22"/>
        </w:rPr>
        <w:t>Acta Veterinaria Hungarica, 69, 2021 online</w:t>
      </w:r>
    </w:p>
    <w:p w14:paraId="0D0CAD4D" w14:textId="77777777" w:rsidR="006D591E" w:rsidRPr="000C5D81" w:rsidRDefault="006D591E" w:rsidP="00417B4D">
      <w:pPr>
        <w:pStyle w:val="Listaszerbekezds"/>
        <w:numPr>
          <w:ilvl w:val="0"/>
          <w:numId w:val="38"/>
        </w:numPr>
        <w:spacing w:after="0"/>
        <w:rPr>
          <w:rFonts w:ascii="Arial" w:hAnsi="Arial" w:cs="Arial"/>
          <w:noProof/>
          <w:sz w:val="22"/>
          <w:szCs w:val="22"/>
          <w:lang w:val="en-GB"/>
        </w:rPr>
      </w:pPr>
      <w:r w:rsidRPr="000C5D81">
        <w:rPr>
          <w:rFonts w:ascii="Arial" w:hAnsi="Arial" w:cs="Arial"/>
          <w:noProof/>
          <w:sz w:val="22"/>
          <w:szCs w:val="22"/>
          <w:u w:val="single"/>
          <w:lang w:val="en-GB"/>
        </w:rPr>
        <w:t>Dobos, A.,</w:t>
      </w:r>
      <w:r w:rsidRPr="000C5D81">
        <w:rPr>
          <w:rFonts w:ascii="Arial" w:hAnsi="Arial" w:cs="Arial"/>
          <w:noProof/>
          <w:sz w:val="22"/>
          <w:szCs w:val="22"/>
          <w:lang w:val="en-GB"/>
        </w:rPr>
        <w:t xml:space="preserve"> Fodor,I., Tekin,T., Đuričić, D., Samardzija, M.,</w:t>
      </w:r>
      <w:r w:rsidRPr="000C5D81">
        <w:rPr>
          <w:rFonts w:ascii="Arial" w:hAnsi="Arial" w:cs="Arial"/>
          <w:noProof/>
          <w:sz w:val="22"/>
          <w:szCs w:val="22"/>
          <w:vertAlign w:val="superscript"/>
          <w:lang w:val="en-GB"/>
        </w:rPr>
        <w:t xml:space="preserve"> </w:t>
      </w:r>
      <w:r w:rsidRPr="000C5D81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  <w:r w:rsidRPr="000C5D8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C5D8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Presence of </w:t>
      </w:r>
      <w:r w:rsidRPr="000C5D81">
        <w:rPr>
          <w:rFonts w:ascii="Arial" w:hAnsi="Arial" w:cs="Arial"/>
          <w:b/>
          <w:bCs/>
          <w:i/>
          <w:noProof/>
          <w:sz w:val="22"/>
          <w:szCs w:val="22"/>
          <w:lang w:val="en-GB"/>
        </w:rPr>
        <w:t>Coxiella burnetii</w:t>
      </w:r>
      <w:r w:rsidRPr="000C5D8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in dairy cattle and farms in the Czech Republic</w:t>
      </w:r>
      <w:r w:rsidRPr="000C5D81">
        <w:rPr>
          <w:rFonts w:ascii="Arial" w:hAnsi="Arial" w:cs="Arial"/>
          <w:noProof/>
          <w:sz w:val="22"/>
          <w:szCs w:val="22"/>
          <w:lang w:val="en-GB"/>
        </w:rPr>
        <w:t xml:space="preserve">, Polish Journal of veterinary sciences </w:t>
      </w:r>
      <w:r w:rsidRPr="000C5D81">
        <w:rPr>
          <w:rFonts w:ascii="Arial" w:hAnsi="Arial" w:cs="Arial"/>
          <w:noProof/>
          <w:sz w:val="22"/>
          <w:szCs w:val="22"/>
        </w:rPr>
        <w:t>[accepted] 2022</w:t>
      </w:r>
    </w:p>
    <w:p w14:paraId="3A61224A" w14:textId="77777777" w:rsidR="006D591E" w:rsidRDefault="006D591E" w:rsidP="00417B4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3B6D3704" w14:textId="77777777" w:rsidR="006D591E" w:rsidRDefault="006D591E" w:rsidP="00417B4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67E46EE4" w14:textId="77777777" w:rsidR="006D591E" w:rsidRDefault="006D591E" w:rsidP="00417B4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417F03E2" w14:textId="77777777" w:rsidR="006D591E" w:rsidRDefault="006D591E" w:rsidP="00417B4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40C4D3E3" w14:textId="77777777" w:rsidR="006D591E" w:rsidRDefault="006D591E" w:rsidP="00417B4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54B8D5C1" w14:textId="77777777" w:rsidR="00A45FEE" w:rsidRDefault="00A45FEE">
      <w:pPr>
        <w:spacing w:line="276" w:lineRule="auto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br w:type="page"/>
      </w:r>
    </w:p>
    <w:p w14:paraId="05678535" w14:textId="4A0FC5ED" w:rsidR="006D591E" w:rsidRPr="006D591E" w:rsidRDefault="006D591E" w:rsidP="00417B4D">
      <w:pPr>
        <w:spacing w:after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6D591E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Egyéb</w:t>
      </w:r>
      <w:proofErr w:type="spellEnd"/>
      <w:r w:rsidRPr="006D59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6D591E">
        <w:rPr>
          <w:rFonts w:ascii="Arial" w:hAnsi="Arial" w:cs="Arial"/>
          <w:b/>
          <w:bCs/>
          <w:sz w:val="22"/>
          <w:szCs w:val="22"/>
          <w:lang w:val="en-US"/>
        </w:rPr>
        <w:t>lektorált</w:t>
      </w:r>
      <w:proofErr w:type="spellEnd"/>
      <w:r w:rsidRPr="006D59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6D591E">
        <w:rPr>
          <w:rFonts w:ascii="Arial" w:hAnsi="Arial" w:cs="Arial"/>
          <w:b/>
          <w:bCs/>
          <w:sz w:val="22"/>
          <w:szCs w:val="22"/>
          <w:lang w:val="en-US"/>
        </w:rPr>
        <w:t>publikációk</w:t>
      </w:r>
      <w:proofErr w:type="spellEnd"/>
      <w:r w:rsidR="00ED4D26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061941E2" w14:textId="088AC714" w:rsidR="006D591E" w:rsidRDefault="006D591E" w:rsidP="00417B4D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12013BB1" w14:textId="77777777" w:rsidR="006D591E" w:rsidRPr="000C5D81" w:rsidRDefault="006D591E" w:rsidP="00417B4D">
      <w:pPr>
        <w:pStyle w:val="Listaszerbekezds"/>
        <w:numPr>
          <w:ilvl w:val="0"/>
          <w:numId w:val="39"/>
        </w:numPr>
        <w:spacing w:after="0"/>
        <w:rPr>
          <w:rFonts w:ascii="Arial" w:hAnsi="Arial" w:cs="Arial"/>
          <w:noProof/>
          <w:sz w:val="22"/>
          <w:szCs w:val="22"/>
        </w:rPr>
      </w:pPr>
      <w:r w:rsidRPr="000C5D81">
        <w:rPr>
          <w:rFonts w:ascii="Arial" w:hAnsi="Arial" w:cs="Arial"/>
          <w:noProof/>
          <w:sz w:val="22"/>
          <w:szCs w:val="22"/>
        </w:rPr>
        <w:t xml:space="preserve">Battay, M., </w:t>
      </w:r>
      <w:r w:rsidRPr="000C5D81">
        <w:rPr>
          <w:rFonts w:ascii="Arial" w:hAnsi="Arial" w:cs="Arial"/>
          <w:noProof/>
          <w:sz w:val="22"/>
          <w:szCs w:val="22"/>
          <w:u w:val="single"/>
        </w:rPr>
        <w:t>Dobos, A.</w:t>
      </w:r>
      <w:r w:rsidRPr="000C5D81">
        <w:rPr>
          <w:rFonts w:ascii="Arial" w:hAnsi="Arial" w:cs="Arial"/>
          <w:noProof/>
          <w:sz w:val="22"/>
          <w:szCs w:val="22"/>
        </w:rPr>
        <w:t xml:space="preserve">, Illés Cs., Ózsvári L. : </w:t>
      </w:r>
      <w:r w:rsidRPr="000C5D81">
        <w:rPr>
          <w:rFonts w:ascii="Arial" w:hAnsi="Arial" w:cs="Arial"/>
          <w:b/>
          <w:bCs/>
          <w:noProof/>
          <w:sz w:val="22"/>
          <w:szCs w:val="22"/>
        </w:rPr>
        <w:t>Az afrikai sertéspestis gazdasági hatásai Észak-Kelet Pest és Nógrád megye vadgazdálkodására, különös tekintettel a klasszikus sertéspestissel kapcsolatos korábbi tapasztalatokra,</w:t>
      </w:r>
      <w:r w:rsidRPr="000C5D81">
        <w:rPr>
          <w:rFonts w:ascii="Arial" w:hAnsi="Arial" w:cs="Arial"/>
          <w:sz w:val="22"/>
          <w:szCs w:val="22"/>
        </w:rPr>
        <w:t xml:space="preserve"> </w:t>
      </w:r>
      <w:r w:rsidRPr="000C5D81">
        <w:rPr>
          <w:rFonts w:ascii="Arial" w:hAnsi="Arial" w:cs="Arial"/>
          <w:noProof/>
          <w:sz w:val="22"/>
          <w:szCs w:val="22"/>
        </w:rPr>
        <w:t>Magyar Allatorvosok Lapja, 141, 39-46 , 2019.</w:t>
      </w:r>
    </w:p>
    <w:p w14:paraId="545BBECE" w14:textId="77777777" w:rsidR="006D591E" w:rsidRPr="000C5D81" w:rsidRDefault="006D591E" w:rsidP="00417B4D">
      <w:pPr>
        <w:pStyle w:val="Listaszerbekezds"/>
        <w:numPr>
          <w:ilvl w:val="0"/>
          <w:numId w:val="39"/>
        </w:numPr>
        <w:spacing w:after="0"/>
        <w:rPr>
          <w:rFonts w:ascii="Arial" w:hAnsi="Arial" w:cs="Arial"/>
          <w:noProof/>
          <w:sz w:val="22"/>
          <w:szCs w:val="22"/>
        </w:rPr>
      </w:pPr>
      <w:r w:rsidRPr="000C5D81">
        <w:rPr>
          <w:rFonts w:ascii="Arial" w:hAnsi="Arial" w:cs="Arial"/>
          <w:noProof/>
          <w:sz w:val="22"/>
          <w:szCs w:val="22"/>
          <w:u w:val="single"/>
        </w:rPr>
        <w:t>Dobos, A.,</w:t>
      </w:r>
      <w:r w:rsidRPr="000C5D81">
        <w:rPr>
          <w:rFonts w:ascii="Arial" w:hAnsi="Arial" w:cs="Arial"/>
          <w:noProof/>
          <w:sz w:val="22"/>
          <w:szCs w:val="22"/>
        </w:rPr>
        <w:t xml:space="preserve"> Fodor, I., Kreizinger, Z., Makrai, L., Dénes,B., Kiss,I., Đuričić,D., Kovačić, M., Szeredi.: </w:t>
      </w:r>
      <w:r w:rsidRPr="000C5D81">
        <w:rPr>
          <w:rFonts w:ascii="Arial" w:hAnsi="Arial" w:cs="Arial"/>
          <w:b/>
          <w:bCs/>
          <w:noProof/>
          <w:sz w:val="22"/>
          <w:szCs w:val="22"/>
        </w:rPr>
        <w:t>Infertility in dairy cows – Possible bacterial and viral causes,</w:t>
      </w:r>
      <w:r w:rsidRPr="000C5D81">
        <w:rPr>
          <w:rFonts w:ascii="Arial" w:hAnsi="Arial" w:cs="Arial"/>
          <w:noProof/>
          <w:sz w:val="22"/>
          <w:szCs w:val="22"/>
        </w:rPr>
        <w:t xml:space="preserve"> Veterinarska stanica, 53, 2021</w:t>
      </w:r>
    </w:p>
    <w:p w14:paraId="5EB3C5F1" w14:textId="77777777" w:rsidR="006D591E" w:rsidRPr="000C5D81" w:rsidRDefault="006D591E" w:rsidP="00417B4D">
      <w:pPr>
        <w:pStyle w:val="Listaszerbekezds"/>
        <w:numPr>
          <w:ilvl w:val="0"/>
          <w:numId w:val="39"/>
        </w:numPr>
        <w:spacing w:after="0"/>
        <w:rPr>
          <w:rFonts w:ascii="Arial" w:hAnsi="Arial" w:cs="Arial"/>
          <w:noProof/>
          <w:sz w:val="22"/>
          <w:szCs w:val="22"/>
        </w:rPr>
      </w:pPr>
      <w:r w:rsidRPr="000C5D81">
        <w:rPr>
          <w:rFonts w:ascii="Arial" w:hAnsi="Arial" w:cs="Arial"/>
          <w:noProof/>
          <w:sz w:val="22"/>
          <w:szCs w:val="22"/>
        </w:rPr>
        <w:t xml:space="preserve">Đuričić, D., </w:t>
      </w:r>
      <w:r w:rsidRPr="000C5D81">
        <w:rPr>
          <w:rFonts w:ascii="Arial" w:hAnsi="Arial" w:cs="Arial"/>
          <w:noProof/>
          <w:sz w:val="22"/>
          <w:szCs w:val="22"/>
          <w:u w:val="single"/>
        </w:rPr>
        <w:t>Dobos, A.</w:t>
      </w:r>
      <w:r w:rsidRPr="000C5D81">
        <w:rPr>
          <w:rFonts w:ascii="Arial" w:hAnsi="Arial" w:cs="Arial"/>
          <w:noProof/>
          <w:sz w:val="22"/>
          <w:szCs w:val="22"/>
        </w:rPr>
        <w:t xml:space="preserve"> , Grbavac, J., Stiles, C. , Bacan, I., Vidas, Željko, Marković, F., Kočila, P., &amp; Samardžija, M.: </w:t>
      </w:r>
      <w:r w:rsidRPr="000C5D81">
        <w:rPr>
          <w:rFonts w:ascii="Arial" w:hAnsi="Arial" w:cs="Arial"/>
          <w:b/>
          <w:bCs/>
          <w:noProof/>
          <w:sz w:val="22"/>
          <w:szCs w:val="22"/>
        </w:rPr>
        <w:t xml:space="preserve">Climate impacts on reproductive performance of Romanov sheep in the moderate climate, </w:t>
      </w:r>
      <w:r w:rsidRPr="000C5D81">
        <w:rPr>
          <w:rFonts w:ascii="Arial" w:hAnsi="Arial" w:cs="Arial"/>
          <w:noProof/>
          <w:sz w:val="22"/>
          <w:szCs w:val="22"/>
        </w:rPr>
        <w:t>Journal of Animal Behaviour and Biometeorology, 10, 2021.</w:t>
      </w:r>
    </w:p>
    <w:p w14:paraId="6AF07A59" w14:textId="77777777" w:rsidR="006D591E" w:rsidRPr="006D591E" w:rsidRDefault="006D591E" w:rsidP="00417B4D">
      <w:pPr>
        <w:spacing w:after="0"/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</w:pPr>
    </w:p>
    <w:p w14:paraId="7619F387" w14:textId="32FFE9D6" w:rsidR="00901954" w:rsidRPr="00CF60EA" w:rsidRDefault="00901954" w:rsidP="00417B4D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695DF75E" w14:textId="77777777" w:rsidR="006C354A" w:rsidRPr="006C354A" w:rsidRDefault="006C354A" w:rsidP="00417B4D">
      <w:pPr>
        <w:spacing w:after="0"/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</w:pPr>
    </w:p>
    <w:p w14:paraId="10D9DD61" w14:textId="77777777" w:rsidR="00A45FEE" w:rsidRDefault="00A45FEE">
      <w:pPr>
        <w:spacing w:line="276" w:lineRule="auto"/>
        <w:jc w:val="left"/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br w:type="page"/>
      </w:r>
    </w:p>
    <w:p w14:paraId="7BF00A89" w14:textId="5A28FE4C" w:rsidR="006C354A" w:rsidRPr="00ED4D26" w:rsidRDefault="006C354A" w:rsidP="00417B4D">
      <w:pPr>
        <w:spacing w:after="0"/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</w:pPr>
      <w:r w:rsidRPr="00ED4D26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lastRenderedPageBreak/>
        <w:t>Köszönetnyilvánítás</w:t>
      </w:r>
    </w:p>
    <w:p w14:paraId="71B08458" w14:textId="77777777" w:rsidR="00ED4D26" w:rsidRPr="006C354A" w:rsidRDefault="00ED4D26" w:rsidP="00417B4D">
      <w:pPr>
        <w:spacing w:after="0"/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</w:pPr>
    </w:p>
    <w:p w14:paraId="54E7B4BA" w14:textId="32307BD3" w:rsidR="006C354A" w:rsidRPr="006C354A" w:rsidRDefault="006C354A" w:rsidP="00417B4D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r w:rsidRPr="006C354A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Elsőként témavezetőmnek, Gyuranecz Miklósnak szeretnék köszönetet mondani az évek során nyújtott rengeteg szakmai segítségért, támogatásért és </w:t>
      </w:r>
      <w:r w:rsidR="00516998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a nagyon sok türelméért.</w:t>
      </w:r>
    </w:p>
    <w:p w14:paraId="580D2CC5" w14:textId="465C7484" w:rsidR="00AC4631" w:rsidRDefault="00516998" w:rsidP="00417B4D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Külön köszönetet szeretnék mondani Dénes Bélának, Szenci Ottónak és Marko Samardzijának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,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AC4631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akik folyamatos szakmai segítségükkel,  konzultációval bármikor elérhetőek voltak. </w:t>
      </w:r>
      <w:r w:rsidR="006C354A" w:rsidRPr="006C354A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Hálás vagyok</w:t>
      </w:r>
      <w:r w:rsidR="00AC4631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Fodor Istvánnak a statisztikai</w:t>
      </w:r>
      <w:r w:rsidR="00ED4D2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vizsgálatok során nyújtott</w:t>
      </w:r>
      <w:r w:rsidR="00AC4631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segítségért és Gábor Györgynek a szaporodásbiológiai konzultációkért.</w:t>
      </w:r>
      <w:r w:rsidR="006C354A" w:rsidRPr="006C354A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Különleges köszönet illeti</w:t>
      </w:r>
      <w:r w:rsidR="00AC4631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kollégáimat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,</w:t>
      </w:r>
      <w:r w:rsidR="006C354A" w:rsidRPr="006C354A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</w:t>
      </w:r>
      <w:r w:rsidR="00AC4631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Csíri Róbertet, Karácsony Zsoltot és Kovács Csabát a mintagyű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jtésben végzett áldozatos munkáju</w:t>
      </w:r>
      <w:r w:rsidR="00AC4631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kért.</w:t>
      </w:r>
    </w:p>
    <w:p w14:paraId="5976BBFB" w14:textId="63EEC8B6" w:rsidR="00BA60A6" w:rsidRPr="006C354A" w:rsidRDefault="00BA60A6" w:rsidP="00417B4D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Külön köszönet illeti az Állatorvostudományi Kutató</w:t>
      </w:r>
      <w:r w:rsidR="007911A7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i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ntézet összes munkatársát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,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akik labor</w:t>
      </w:r>
      <w:r w:rsidR="007911A7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atóriumi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munkájukkal</w:t>
      </w:r>
      <w:r w:rsidR="007911A7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,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végtelen türelmükkel és kedvességükkel hozzájárultak munkámhoz.</w:t>
      </w:r>
    </w:p>
    <w:p w14:paraId="1B101038" w14:textId="5F4EE879" w:rsidR="006C354A" w:rsidRPr="006C354A" w:rsidRDefault="006C354A" w:rsidP="00417B4D">
      <w:pPr>
        <w:spacing w:after="0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r w:rsidRPr="006C354A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Végül, de nem utolsó sorban, szeretném megköszönni a családomnak a</w:t>
      </w:r>
      <w:r w:rsidR="00AE0435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szeretetteljes támogatást és bi</w:t>
      </w:r>
      <w:r w:rsidRPr="006C354A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ztatást.</w:t>
      </w:r>
    </w:p>
    <w:sectPr w:rsidR="006C354A" w:rsidRPr="006C354A" w:rsidSect="007974CF">
      <w:footerReference w:type="default" r:id="rId9"/>
      <w:footerReference w:type="first" r:id="rId10"/>
      <w:pgSz w:w="8391" w:h="11906" w:code="11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48EBA" w14:textId="77777777" w:rsidR="007E543F" w:rsidRDefault="007E543F" w:rsidP="00E76B84">
      <w:pPr>
        <w:spacing w:after="0" w:line="240" w:lineRule="auto"/>
      </w:pPr>
      <w:r>
        <w:separator/>
      </w:r>
    </w:p>
  </w:endnote>
  <w:endnote w:type="continuationSeparator" w:id="0">
    <w:p w14:paraId="589DF950" w14:textId="77777777" w:rsidR="007E543F" w:rsidRDefault="007E543F" w:rsidP="00E7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19790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6F7C240" w14:textId="42A36D05" w:rsidR="007974CF" w:rsidRPr="007974CF" w:rsidRDefault="007974CF">
        <w:pPr>
          <w:pStyle w:val="llb"/>
          <w:jc w:val="center"/>
          <w:rPr>
            <w:rFonts w:ascii="Arial" w:hAnsi="Arial" w:cs="Arial"/>
            <w:sz w:val="22"/>
            <w:szCs w:val="22"/>
          </w:rPr>
        </w:pPr>
        <w:r w:rsidRPr="007974CF">
          <w:rPr>
            <w:rFonts w:ascii="Arial" w:hAnsi="Arial" w:cs="Arial"/>
            <w:sz w:val="22"/>
            <w:szCs w:val="22"/>
          </w:rPr>
          <w:fldChar w:fldCharType="begin"/>
        </w:r>
        <w:r w:rsidRPr="007974CF">
          <w:rPr>
            <w:rFonts w:ascii="Arial" w:hAnsi="Arial" w:cs="Arial"/>
            <w:sz w:val="22"/>
            <w:szCs w:val="22"/>
          </w:rPr>
          <w:instrText>PAGE   \* MERGEFORMAT</w:instrText>
        </w:r>
        <w:r w:rsidRPr="007974CF">
          <w:rPr>
            <w:rFonts w:ascii="Arial" w:hAnsi="Arial" w:cs="Arial"/>
            <w:sz w:val="22"/>
            <w:szCs w:val="22"/>
          </w:rPr>
          <w:fldChar w:fldCharType="separate"/>
        </w:r>
        <w:r w:rsidR="00821C58">
          <w:rPr>
            <w:rFonts w:ascii="Arial" w:hAnsi="Arial" w:cs="Arial"/>
            <w:noProof/>
            <w:sz w:val="22"/>
            <w:szCs w:val="22"/>
          </w:rPr>
          <w:t>12</w:t>
        </w:r>
        <w:r w:rsidRPr="007974C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55817DE" w14:textId="77777777" w:rsidR="007974CF" w:rsidRDefault="007974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E9923" w14:textId="65F512AE" w:rsidR="00797B7E" w:rsidRPr="00695159" w:rsidRDefault="00797B7E">
    <w:pPr>
      <w:pStyle w:val="llb"/>
      <w:jc w:val="center"/>
      <w:rPr>
        <w:rFonts w:ascii="Arial" w:hAnsi="Arial" w:cs="Arial"/>
        <w:sz w:val="22"/>
      </w:rPr>
    </w:pPr>
  </w:p>
  <w:p w14:paraId="2A65A9BC" w14:textId="77777777" w:rsidR="00797B7E" w:rsidRDefault="00797B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E8B5F" w14:textId="77777777" w:rsidR="007E543F" w:rsidRDefault="007E543F" w:rsidP="00E76B84">
      <w:pPr>
        <w:spacing w:after="0" w:line="240" w:lineRule="auto"/>
      </w:pPr>
      <w:r>
        <w:separator/>
      </w:r>
    </w:p>
  </w:footnote>
  <w:footnote w:type="continuationSeparator" w:id="0">
    <w:p w14:paraId="0D8E8B6B" w14:textId="77777777" w:rsidR="007E543F" w:rsidRDefault="007E543F" w:rsidP="00E7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751"/>
    <w:multiLevelType w:val="hybridMultilevel"/>
    <w:tmpl w:val="5D8298F2"/>
    <w:lvl w:ilvl="0" w:tplc="E86ADA76">
      <w:start w:val="1"/>
      <w:numFmt w:val="decimal"/>
      <w:pStyle w:val="Cmsor1"/>
      <w:lvlText w:val="%1."/>
      <w:lvlJc w:val="left"/>
      <w:pPr>
        <w:ind w:left="8157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0410"/>
    <w:multiLevelType w:val="hybridMultilevel"/>
    <w:tmpl w:val="80104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22B"/>
    <w:multiLevelType w:val="hybridMultilevel"/>
    <w:tmpl w:val="7116D5FE"/>
    <w:lvl w:ilvl="0" w:tplc="0E88E838">
      <w:start w:val="1"/>
      <w:numFmt w:val="upperLetter"/>
      <w:lvlText w:val="%1-"/>
      <w:lvlJc w:val="left"/>
      <w:pPr>
        <w:ind w:left="972" w:hanging="61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394B"/>
    <w:multiLevelType w:val="hybridMultilevel"/>
    <w:tmpl w:val="074A1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E87"/>
    <w:multiLevelType w:val="hybridMultilevel"/>
    <w:tmpl w:val="62F27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32FE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B319D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EE5715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FE2184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036794"/>
    <w:multiLevelType w:val="hybridMultilevel"/>
    <w:tmpl w:val="D7881C74"/>
    <w:lvl w:ilvl="0" w:tplc="FFCCC5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455B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013E7D"/>
    <w:multiLevelType w:val="hybridMultilevel"/>
    <w:tmpl w:val="211802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A5D8E"/>
    <w:multiLevelType w:val="hybridMultilevel"/>
    <w:tmpl w:val="074A1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01D29"/>
    <w:multiLevelType w:val="hybridMultilevel"/>
    <w:tmpl w:val="074A1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D620A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9207BD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D141AB"/>
    <w:multiLevelType w:val="hybridMultilevel"/>
    <w:tmpl w:val="7596574C"/>
    <w:lvl w:ilvl="0" w:tplc="4FF4BAB0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A56AD"/>
    <w:multiLevelType w:val="hybridMultilevel"/>
    <w:tmpl w:val="F880E6D8"/>
    <w:lvl w:ilvl="0" w:tplc="A90CB91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407414F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7F0315"/>
    <w:multiLevelType w:val="hybridMultilevel"/>
    <w:tmpl w:val="FEC0C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F136D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974E04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2F75B2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99685C"/>
    <w:multiLevelType w:val="hybridMultilevel"/>
    <w:tmpl w:val="8C7AB176"/>
    <w:lvl w:ilvl="0" w:tplc="7E96DC4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31868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D0138E"/>
    <w:multiLevelType w:val="hybridMultilevel"/>
    <w:tmpl w:val="9FB2F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80D5D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802039C"/>
    <w:multiLevelType w:val="hybridMultilevel"/>
    <w:tmpl w:val="4C828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A0F61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CF52D8"/>
    <w:multiLevelType w:val="hybridMultilevel"/>
    <w:tmpl w:val="9BB0457A"/>
    <w:lvl w:ilvl="0" w:tplc="F6E2DAB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74148"/>
    <w:multiLevelType w:val="hybridMultilevel"/>
    <w:tmpl w:val="373C71EA"/>
    <w:lvl w:ilvl="0" w:tplc="847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2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86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0B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C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AD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6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83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C3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3B29EB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A6741BF"/>
    <w:multiLevelType w:val="hybridMultilevel"/>
    <w:tmpl w:val="2EC0F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96926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DF32A16"/>
    <w:multiLevelType w:val="multilevel"/>
    <w:tmpl w:val="89F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2"/>
  </w:num>
  <w:num w:numId="7">
    <w:abstractNumId w:val="0"/>
  </w:num>
  <w:num w:numId="8">
    <w:abstractNumId w:val="4"/>
  </w:num>
  <w:num w:numId="9">
    <w:abstractNumId w:val="19"/>
  </w:num>
  <w:num w:numId="10">
    <w:abstractNumId w:val="16"/>
  </w:num>
  <w:num w:numId="11">
    <w:abstractNumId w:val="29"/>
  </w:num>
  <w:num w:numId="12">
    <w:abstractNumId w:val="17"/>
  </w:num>
  <w:num w:numId="13">
    <w:abstractNumId w:val="23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20"/>
  </w:num>
  <w:num w:numId="19">
    <w:abstractNumId w:val="10"/>
  </w:num>
  <w:num w:numId="20">
    <w:abstractNumId w:val="15"/>
  </w:num>
  <w:num w:numId="21">
    <w:abstractNumId w:val="22"/>
  </w:num>
  <w:num w:numId="22">
    <w:abstractNumId w:val="33"/>
  </w:num>
  <w:num w:numId="23">
    <w:abstractNumId w:val="28"/>
  </w:num>
  <w:num w:numId="24">
    <w:abstractNumId w:val="21"/>
  </w:num>
  <w:num w:numId="25">
    <w:abstractNumId w:val="6"/>
  </w:num>
  <w:num w:numId="26">
    <w:abstractNumId w:val="31"/>
  </w:num>
  <w:num w:numId="27">
    <w:abstractNumId w:val="24"/>
  </w:num>
  <w:num w:numId="28">
    <w:abstractNumId w:val="8"/>
  </w:num>
  <w:num w:numId="29">
    <w:abstractNumId w:val="7"/>
  </w:num>
  <w:num w:numId="30">
    <w:abstractNumId w:val="9"/>
  </w:num>
  <w:num w:numId="31">
    <w:abstractNumId w:val="2"/>
  </w:num>
  <w:num w:numId="32">
    <w:abstractNumId w:val="5"/>
  </w:num>
  <w:num w:numId="33">
    <w:abstractNumId w:val="34"/>
  </w:num>
  <w:num w:numId="34">
    <w:abstractNumId w:val="18"/>
  </w:num>
  <w:num w:numId="35">
    <w:abstractNumId w:val="26"/>
  </w:num>
  <w:num w:numId="36">
    <w:abstractNumId w:val="30"/>
  </w:num>
  <w:num w:numId="37">
    <w:abstractNumId w:val="11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3E"/>
    <w:rsid w:val="0000002F"/>
    <w:rsid w:val="000001A9"/>
    <w:rsid w:val="00000C11"/>
    <w:rsid w:val="00000C5B"/>
    <w:rsid w:val="00000C9E"/>
    <w:rsid w:val="00000FE8"/>
    <w:rsid w:val="00002939"/>
    <w:rsid w:val="00002D08"/>
    <w:rsid w:val="00002DCF"/>
    <w:rsid w:val="00002DDE"/>
    <w:rsid w:val="0000340B"/>
    <w:rsid w:val="00004ABA"/>
    <w:rsid w:val="00005800"/>
    <w:rsid w:val="000067EC"/>
    <w:rsid w:val="00006B23"/>
    <w:rsid w:val="00006FAC"/>
    <w:rsid w:val="00007132"/>
    <w:rsid w:val="000077B0"/>
    <w:rsid w:val="00007E4C"/>
    <w:rsid w:val="00011DDD"/>
    <w:rsid w:val="000125F8"/>
    <w:rsid w:val="00014616"/>
    <w:rsid w:val="000150D8"/>
    <w:rsid w:val="00016F88"/>
    <w:rsid w:val="00017640"/>
    <w:rsid w:val="0001789A"/>
    <w:rsid w:val="00017DC0"/>
    <w:rsid w:val="000202C3"/>
    <w:rsid w:val="00022FAF"/>
    <w:rsid w:val="00023B40"/>
    <w:rsid w:val="00023CD3"/>
    <w:rsid w:val="0002422C"/>
    <w:rsid w:val="000257BE"/>
    <w:rsid w:val="00025911"/>
    <w:rsid w:val="00026787"/>
    <w:rsid w:val="00026B0E"/>
    <w:rsid w:val="00026CDB"/>
    <w:rsid w:val="00026D22"/>
    <w:rsid w:val="00026F72"/>
    <w:rsid w:val="0002777A"/>
    <w:rsid w:val="00027A86"/>
    <w:rsid w:val="00027E03"/>
    <w:rsid w:val="00027F2C"/>
    <w:rsid w:val="00032468"/>
    <w:rsid w:val="0003263C"/>
    <w:rsid w:val="00033492"/>
    <w:rsid w:val="00033D1B"/>
    <w:rsid w:val="000354D3"/>
    <w:rsid w:val="00035662"/>
    <w:rsid w:val="0003591C"/>
    <w:rsid w:val="00035FA4"/>
    <w:rsid w:val="00036F54"/>
    <w:rsid w:val="00037604"/>
    <w:rsid w:val="0004059B"/>
    <w:rsid w:val="00040B41"/>
    <w:rsid w:val="00040E00"/>
    <w:rsid w:val="000411D1"/>
    <w:rsid w:val="000414E8"/>
    <w:rsid w:val="00042071"/>
    <w:rsid w:val="00043E81"/>
    <w:rsid w:val="00044B72"/>
    <w:rsid w:val="000458C7"/>
    <w:rsid w:val="00045B84"/>
    <w:rsid w:val="00045C74"/>
    <w:rsid w:val="00045C9D"/>
    <w:rsid w:val="000461FE"/>
    <w:rsid w:val="00046541"/>
    <w:rsid w:val="00046BA4"/>
    <w:rsid w:val="000470DD"/>
    <w:rsid w:val="000472EF"/>
    <w:rsid w:val="0005027F"/>
    <w:rsid w:val="000516A8"/>
    <w:rsid w:val="00052182"/>
    <w:rsid w:val="00052729"/>
    <w:rsid w:val="00052C72"/>
    <w:rsid w:val="000538AF"/>
    <w:rsid w:val="000547BC"/>
    <w:rsid w:val="000553A8"/>
    <w:rsid w:val="00055960"/>
    <w:rsid w:val="00056089"/>
    <w:rsid w:val="000563AE"/>
    <w:rsid w:val="000574FD"/>
    <w:rsid w:val="00060A94"/>
    <w:rsid w:val="000620D5"/>
    <w:rsid w:val="00062BEB"/>
    <w:rsid w:val="00062EA6"/>
    <w:rsid w:val="00063100"/>
    <w:rsid w:val="000641DC"/>
    <w:rsid w:val="000649D3"/>
    <w:rsid w:val="00065611"/>
    <w:rsid w:val="000658A0"/>
    <w:rsid w:val="000668DF"/>
    <w:rsid w:val="00066AB8"/>
    <w:rsid w:val="0006793C"/>
    <w:rsid w:val="00067A54"/>
    <w:rsid w:val="00067D6B"/>
    <w:rsid w:val="00067DEA"/>
    <w:rsid w:val="000705F1"/>
    <w:rsid w:val="0007169F"/>
    <w:rsid w:val="00072C45"/>
    <w:rsid w:val="00073624"/>
    <w:rsid w:val="00073F2F"/>
    <w:rsid w:val="00073F39"/>
    <w:rsid w:val="0007439B"/>
    <w:rsid w:val="000766AF"/>
    <w:rsid w:val="00077815"/>
    <w:rsid w:val="0008161F"/>
    <w:rsid w:val="00081D51"/>
    <w:rsid w:val="00082277"/>
    <w:rsid w:val="0008323A"/>
    <w:rsid w:val="0008435E"/>
    <w:rsid w:val="00084924"/>
    <w:rsid w:val="00084AEA"/>
    <w:rsid w:val="0008549A"/>
    <w:rsid w:val="00086DE3"/>
    <w:rsid w:val="00087870"/>
    <w:rsid w:val="0008794A"/>
    <w:rsid w:val="00090C4E"/>
    <w:rsid w:val="00090D89"/>
    <w:rsid w:val="00091BB4"/>
    <w:rsid w:val="00092280"/>
    <w:rsid w:val="00093066"/>
    <w:rsid w:val="00093AAB"/>
    <w:rsid w:val="000947B0"/>
    <w:rsid w:val="00095C65"/>
    <w:rsid w:val="00095FC0"/>
    <w:rsid w:val="00096B1A"/>
    <w:rsid w:val="000A2153"/>
    <w:rsid w:val="000A220F"/>
    <w:rsid w:val="000A2250"/>
    <w:rsid w:val="000A22B8"/>
    <w:rsid w:val="000A4573"/>
    <w:rsid w:val="000A4DA1"/>
    <w:rsid w:val="000A4DA7"/>
    <w:rsid w:val="000A53B3"/>
    <w:rsid w:val="000A5974"/>
    <w:rsid w:val="000A608A"/>
    <w:rsid w:val="000A6AD4"/>
    <w:rsid w:val="000A6BA5"/>
    <w:rsid w:val="000A6F6F"/>
    <w:rsid w:val="000A77F5"/>
    <w:rsid w:val="000A7CAA"/>
    <w:rsid w:val="000B0616"/>
    <w:rsid w:val="000B0872"/>
    <w:rsid w:val="000B1F30"/>
    <w:rsid w:val="000B2913"/>
    <w:rsid w:val="000B324A"/>
    <w:rsid w:val="000B3AB3"/>
    <w:rsid w:val="000B4165"/>
    <w:rsid w:val="000B42F4"/>
    <w:rsid w:val="000B4EC4"/>
    <w:rsid w:val="000B6F2E"/>
    <w:rsid w:val="000B7E8D"/>
    <w:rsid w:val="000C077C"/>
    <w:rsid w:val="000C0B38"/>
    <w:rsid w:val="000C1F94"/>
    <w:rsid w:val="000C2C43"/>
    <w:rsid w:val="000C4136"/>
    <w:rsid w:val="000C4454"/>
    <w:rsid w:val="000C4B49"/>
    <w:rsid w:val="000C55BB"/>
    <w:rsid w:val="000C5AED"/>
    <w:rsid w:val="000C64A0"/>
    <w:rsid w:val="000C6C02"/>
    <w:rsid w:val="000C6C72"/>
    <w:rsid w:val="000C74EE"/>
    <w:rsid w:val="000D028B"/>
    <w:rsid w:val="000D0A78"/>
    <w:rsid w:val="000D0E47"/>
    <w:rsid w:val="000D13BB"/>
    <w:rsid w:val="000D2139"/>
    <w:rsid w:val="000D4507"/>
    <w:rsid w:val="000D4E2D"/>
    <w:rsid w:val="000D54DA"/>
    <w:rsid w:val="000D58A7"/>
    <w:rsid w:val="000D5F6A"/>
    <w:rsid w:val="000D6C92"/>
    <w:rsid w:val="000D6D96"/>
    <w:rsid w:val="000D7784"/>
    <w:rsid w:val="000D7AA8"/>
    <w:rsid w:val="000E0C21"/>
    <w:rsid w:val="000E1444"/>
    <w:rsid w:val="000E14F5"/>
    <w:rsid w:val="000E1CF9"/>
    <w:rsid w:val="000E27BC"/>
    <w:rsid w:val="000E2FB1"/>
    <w:rsid w:val="000E30A6"/>
    <w:rsid w:val="000E33D1"/>
    <w:rsid w:val="000E35FB"/>
    <w:rsid w:val="000E3B81"/>
    <w:rsid w:val="000E3D8D"/>
    <w:rsid w:val="000E420F"/>
    <w:rsid w:val="000E470D"/>
    <w:rsid w:val="000E47DE"/>
    <w:rsid w:val="000E4B5B"/>
    <w:rsid w:val="000E4EB4"/>
    <w:rsid w:val="000E6E1D"/>
    <w:rsid w:val="000E6FD6"/>
    <w:rsid w:val="000E702D"/>
    <w:rsid w:val="000E738B"/>
    <w:rsid w:val="000E7F80"/>
    <w:rsid w:val="000F01CC"/>
    <w:rsid w:val="000F11C1"/>
    <w:rsid w:val="000F13D5"/>
    <w:rsid w:val="000F2B11"/>
    <w:rsid w:val="000F556B"/>
    <w:rsid w:val="000F65D2"/>
    <w:rsid w:val="000F6630"/>
    <w:rsid w:val="000F757C"/>
    <w:rsid w:val="000F7842"/>
    <w:rsid w:val="000F7958"/>
    <w:rsid w:val="000F7A70"/>
    <w:rsid w:val="0010018E"/>
    <w:rsid w:val="00101737"/>
    <w:rsid w:val="00102848"/>
    <w:rsid w:val="00103832"/>
    <w:rsid w:val="00104C26"/>
    <w:rsid w:val="00106FD6"/>
    <w:rsid w:val="0010734F"/>
    <w:rsid w:val="001076A0"/>
    <w:rsid w:val="00107DB1"/>
    <w:rsid w:val="00110166"/>
    <w:rsid w:val="00111A24"/>
    <w:rsid w:val="00111F55"/>
    <w:rsid w:val="001120B2"/>
    <w:rsid w:val="00112C18"/>
    <w:rsid w:val="00113775"/>
    <w:rsid w:val="00113B4C"/>
    <w:rsid w:val="00113DB1"/>
    <w:rsid w:val="001140CA"/>
    <w:rsid w:val="001148E6"/>
    <w:rsid w:val="00115364"/>
    <w:rsid w:val="0011623F"/>
    <w:rsid w:val="00116C46"/>
    <w:rsid w:val="0011710C"/>
    <w:rsid w:val="00120B74"/>
    <w:rsid w:val="0012167A"/>
    <w:rsid w:val="00121CA7"/>
    <w:rsid w:val="00121CFD"/>
    <w:rsid w:val="00122916"/>
    <w:rsid w:val="0012312D"/>
    <w:rsid w:val="0012390C"/>
    <w:rsid w:val="00124D59"/>
    <w:rsid w:val="00125358"/>
    <w:rsid w:val="00125EDD"/>
    <w:rsid w:val="00126678"/>
    <w:rsid w:val="00127670"/>
    <w:rsid w:val="001279F4"/>
    <w:rsid w:val="001303AB"/>
    <w:rsid w:val="00131861"/>
    <w:rsid w:val="00131988"/>
    <w:rsid w:val="001328B2"/>
    <w:rsid w:val="00134802"/>
    <w:rsid w:val="00135477"/>
    <w:rsid w:val="00135DE9"/>
    <w:rsid w:val="00136D87"/>
    <w:rsid w:val="00137030"/>
    <w:rsid w:val="0013746E"/>
    <w:rsid w:val="00140AA4"/>
    <w:rsid w:val="001416B3"/>
    <w:rsid w:val="00141927"/>
    <w:rsid w:val="00141935"/>
    <w:rsid w:val="00141C01"/>
    <w:rsid w:val="00141FAF"/>
    <w:rsid w:val="001426E8"/>
    <w:rsid w:val="00142A69"/>
    <w:rsid w:val="00142E81"/>
    <w:rsid w:val="00143B0B"/>
    <w:rsid w:val="00144065"/>
    <w:rsid w:val="00145304"/>
    <w:rsid w:val="00145A43"/>
    <w:rsid w:val="00145C00"/>
    <w:rsid w:val="0014713F"/>
    <w:rsid w:val="001472D4"/>
    <w:rsid w:val="0015047B"/>
    <w:rsid w:val="001516FF"/>
    <w:rsid w:val="001523DB"/>
    <w:rsid w:val="00152581"/>
    <w:rsid w:val="0015272F"/>
    <w:rsid w:val="00152A76"/>
    <w:rsid w:val="00152FE4"/>
    <w:rsid w:val="00153A9B"/>
    <w:rsid w:val="00153E38"/>
    <w:rsid w:val="001543F3"/>
    <w:rsid w:val="001545F3"/>
    <w:rsid w:val="00154F5D"/>
    <w:rsid w:val="0015546A"/>
    <w:rsid w:val="00155720"/>
    <w:rsid w:val="0015695E"/>
    <w:rsid w:val="00157210"/>
    <w:rsid w:val="001572F8"/>
    <w:rsid w:val="0016070F"/>
    <w:rsid w:val="00161309"/>
    <w:rsid w:val="00161827"/>
    <w:rsid w:val="00162F4B"/>
    <w:rsid w:val="00163A29"/>
    <w:rsid w:val="001645EA"/>
    <w:rsid w:val="001653F5"/>
    <w:rsid w:val="00165D76"/>
    <w:rsid w:val="00166CE1"/>
    <w:rsid w:val="00166DEB"/>
    <w:rsid w:val="0016754C"/>
    <w:rsid w:val="00170B94"/>
    <w:rsid w:val="00170F47"/>
    <w:rsid w:val="001738D7"/>
    <w:rsid w:val="00173CA4"/>
    <w:rsid w:val="00174309"/>
    <w:rsid w:val="00174885"/>
    <w:rsid w:val="001759E8"/>
    <w:rsid w:val="00175D20"/>
    <w:rsid w:val="00177A3E"/>
    <w:rsid w:val="00177A4F"/>
    <w:rsid w:val="00180C10"/>
    <w:rsid w:val="001813B9"/>
    <w:rsid w:val="00182105"/>
    <w:rsid w:val="00182332"/>
    <w:rsid w:val="00183235"/>
    <w:rsid w:val="0018327F"/>
    <w:rsid w:val="00183656"/>
    <w:rsid w:val="00183F9A"/>
    <w:rsid w:val="00185218"/>
    <w:rsid w:val="0018524C"/>
    <w:rsid w:val="0018688B"/>
    <w:rsid w:val="00186891"/>
    <w:rsid w:val="00186BEE"/>
    <w:rsid w:val="001871A9"/>
    <w:rsid w:val="00187353"/>
    <w:rsid w:val="001879B4"/>
    <w:rsid w:val="0019016D"/>
    <w:rsid w:val="001927CD"/>
    <w:rsid w:val="001934C1"/>
    <w:rsid w:val="0019365C"/>
    <w:rsid w:val="00193D78"/>
    <w:rsid w:val="00194447"/>
    <w:rsid w:val="001944E7"/>
    <w:rsid w:val="00194CA6"/>
    <w:rsid w:val="0019583A"/>
    <w:rsid w:val="00196524"/>
    <w:rsid w:val="00196F05"/>
    <w:rsid w:val="0019741E"/>
    <w:rsid w:val="00197D0A"/>
    <w:rsid w:val="001A107E"/>
    <w:rsid w:val="001A2690"/>
    <w:rsid w:val="001A2881"/>
    <w:rsid w:val="001A2942"/>
    <w:rsid w:val="001A328E"/>
    <w:rsid w:val="001A3B57"/>
    <w:rsid w:val="001A3B8A"/>
    <w:rsid w:val="001A44F0"/>
    <w:rsid w:val="001A504A"/>
    <w:rsid w:val="001A6ED4"/>
    <w:rsid w:val="001A784F"/>
    <w:rsid w:val="001A78D9"/>
    <w:rsid w:val="001A7948"/>
    <w:rsid w:val="001B097B"/>
    <w:rsid w:val="001B0ABE"/>
    <w:rsid w:val="001B0BAD"/>
    <w:rsid w:val="001B215A"/>
    <w:rsid w:val="001B328E"/>
    <w:rsid w:val="001B3E0C"/>
    <w:rsid w:val="001B3EE8"/>
    <w:rsid w:val="001B4A81"/>
    <w:rsid w:val="001B599D"/>
    <w:rsid w:val="001B5FFA"/>
    <w:rsid w:val="001B6351"/>
    <w:rsid w:val="001B6432"/>
    <w:rsid w:val="001B6C26"/>
    <w:rsid w:val="001B6C3D"/>
    <w:rsid w:val="001C033E"/>
    <w:rsid w:val="001C05E3"/>
    <w:rsid w:val="001C20E8"/>
    <w:rsid w:val="001C2208"/>
    <w:rsid w:val="001C3806"/>
    <w:rsid w:val="001C38D8"/>
    <w:rsid w:val="001C4171"/>
    <w:rsid w:val="001C42B4"/>
    <w:rsid w:val="001C47F0"/>
    <w:rsid w:val="001C52B8"/>
    <w:rsid w:val="001C5CEE"/>
    <w:rsid w:val="001C60C1"/>
    <w:rsid w:val="001C6757"/>
    <w:rsid w:val="001C7B84"/>
    <w:rsid w:val="001D0323"/>
    <w:rsid w:val="001D17CE"/>
    <w:rsid w:val="001D1992"/>
    <w:rsid w:val="001D19AD"/>
    <w:rsid w:val="001D2894"/>
    <w:rsid w:val="001D2B3E"/>
    <w:rsid w:val="001D2C4F"/>
    <w:rsid w:val="001D3EAE"/>
    <w:rsid w:val="001D3F2C"/>
    <w:rsid w:val="001D5145"/>
    <w:rsid w:val="001D5871"/>
    <w:rsid w:val="001D5E76"/>
    <w:rsid w:val="001D6C31"/>
    <w:rsid w:val="001D6C89"/>
    <w:rsid w:val="001D7907"/>
    <w:rsid w:val="001D7A0F"/>
    <w:rsid w:val="001E14DF"/>
    <w:rsid w:val="001E249C"/>
    <w:rsid w:val="001E281E"/>
    <w:rsid w:val="001E3292"/>
    <w:rsid w:val="001E36D9"/>
    <w:rsid w:val="001E4D4C"/>
    <w:rsid w:val="001E5733"/>
    <w:rsid w:val="001E5D94"/>
    <w:rsid w:val="001F0EC0"/>
    <w:rsid w:val="001F10B9"/>
    <w:rsid w:val="001F19A6"/>
    <w:rsid w:val="001F1DED"/>
    <w:rsid w:val="001F3A68"/>
    <w:rsid w:val="001F44BD"/>
    <w:rsid w:val="001F44DA"/>
    <w:rsid w:val="001F44FC"/>
    <w:rsid w:val="001F4D79"/>
    <w:rsid w:val="001F5A5A"/>
    <w:rsid w:val="001F5B42"/>
    <w:rsid w:val="001F738E"/>
    <w:rsid w:val="002011A9"/>
    <w:rsid w:val="00201F87"/>
    <w:rsid w:val="00202210"/>
    <w:rsid w:val="002027F7"/>
    <w:rsid w:val="00202A74"/>
    <w:rsid w:val="002054AB"/>
    <w:rsid w:val="0020583C"/>
    <w:rsid w:val="00205CDB"/>
    <w:rsid w:val="002061BB"/>
    <w:rsid w:val="00206AB8"/>
    <w:rsid w:val="0020704C"/>
    <w:rsid w:val="00207CF5"/>
    <w:rsid w:val="0021041A"/>
    <w:rsid w:val="002104AE"/>
    <w:rsid w:val="00210C36"/>
    <w:rsid w:val="00212D81"/>
    <w:rsid w:val="00213615"/>
    <w:rsid w:val="0021392C"/>
    <w:rsid w:val="00213F20"/>
    <w:rsid w:val="002143EB"/>
    <w:rsid w:val="00214439"/>
    <w:rsid w:val="002151A0"/>
    <w:rsid w:val="002177F1"/>
    <w:rsid w:val="00217A4B"/>
    <w:rsid w:val="0022073B"/>
    <w:rsid w:val="00220F21"/>
    <w:rsid w:val="0022155C"/>
    <w:rsid w:val="0022211C"/>
    <w:rsid w:val="00223366"/>
    <w:rsid w:val="002237A8"/>
    <w:rsid w:val="00223B44"/>
    <w:rsid w:val="00224A59"/>
    <w:rsid w:val="00224D48"/>
    <w:rsid w:val="00225961"/>
    <w:rsid w:val="00225D6F"/>
    <w:rsid w:val="00227CA7"/>
    <w:rsid w:val="00230CBC"/>
    <w:rsid w:val="002318EB"/>
    <w:rsid w:val="00231F92"/>
    <w:rsid w:val="002327AF"/>
    <w:rsid w:val="002340DD"/>
    <w:rsid w:val="00234253"/>
    <w:rsid w:val="002350A4"/>
    <w:rsid w:val="0023538C"/>
    <w:rsid w:val="002356F7"/>
    <w:rsid w:val="002372A7"/>
    <w:rsid w:val="00237360"/>
    <w:rsid w:val="002378E5"/>
    <w:rsid w:val="00237E98"/>
    <w:rsid w:val="0024035C"/>
    <w:rsid w:val="00240C60"/>
    <w:rsid w:val="00241D52"/>
    <w:rsid w:val="00242F85"/>
    <w:rsid w:val="00244103"/>
    <w:rsid w:val="0024437F"/>
    <w:rsid w:val="00244AD5"/>
    <w:rsid w:val="0024524C"/>
    <w:rsid w:val="00247227"/>
    <w:rsid w:val="0024749F"/>
    <w:rsid w:val="0025051A"/>
    <w:rsid w:val="00250CBE"/>
    <w:rsid w:val="002510FF"/>
    <w:rsid w:val="00251E40"/>
    <w:rsid w:val="002523F6"/>
    <w:rsid w:val="002528E7"/>
    <w:rsid w:val="00252F40"/>
    <w:rsid w:val="0025435A"/>
    <w:rsid w:val="002554B2"/>
    <w:rsid w:val="00256065"/>
    <w:rsid w:val="0025654E"/>
    <w:rsid w:val="00256C0C"/>
    <w:rsid w:val="00260DB4"/>
    <w:rsid w:val="00262C43"/>
    <w:rsid w:val="00262C65"/>
    <w:rsid w:val="00262F07"/>
    <w:rsid w:val="0026322D"/>
    <w:rsid w:val="0026344D"/>
    <w:rsid w:val="00263CEF"/>
    <w:rsid w:val="0026463F"/>
    <w:rsid w:val="00264DA8"/>
    <w:rsid w:val="0026734F"/>
    <w:rsid w:val="002679AA"/>
    <w:rsid w:val="00270EB4"/>
    <w:rsid w:val="002718DD"/>
    <w:rsid w:val="0027241E"/>
    <w:rsid w:val="002727BC"/>
    <w:rsid w:val="00274FD5"/>
    <w:rsid w:val="00275E4F"/>
    <w:rsid w:val="0027688C"/>
    <w:rsid w:val="002775AE"/>
    <w:rsid w:val="00277666"/>
    <w:rsid w:val="002777E8"/>
    <w:rsid w:val="00280420"/>
    <w:rsid w:val="002818B1"/>
    <w:rsid w:val="00282061"/>
    <w:rsid w:val="00282129"/>
    <w:rsid w:val="00282379"/>
    <w:rsid w:val="0028269C"/>
    <w:rsid w:val="002827B7"/>
    <w:rsid w:val="00282FF0"/>
    <w:rsid w:val="00284555"/>
    <w:rsid w:val="00284E01"/>
    <w:rsid w:val="002855D2"/>
    <w:rsid w:val="002858A4"/>
    <w:rsid w:val="00285BAE"/>
    <w:rsid w:val="002866E8"/>
    <w:rsid w:val="00286A3D"/>
    <w:rsid w:val="00286EC9"/>
    <w:rsid w:val="0028772D"/>
    <w:rsid w:val="00287F9D"/>
    <w:rsid w:val="00291269"/>
    <w:rsid w:val="00291B6C"/>
    <w:rsid w:val="00292436"/>
    <w:rsid w:val="00292F3F"/>
    <w:rsid w:val="00293451"/>
    <w:rsid w:val="0029369C"/>
    <w:rsid w:val="00296248"/>
    <w:rsid w:val="00296975"/>
    <w:rsid w:val="00296CC6"/>
    <w:rsid w:val="00296E16"/>
    <w:rsid w:val="00297945"/>
    <w:rsid w:val="00297D50"/>
    <w:rsid w:val="002A0395"/>
    <w:rsid w:val="002A07F9"/>
    <w:rsid w:val="002A09D7"/>
    <w:rsid w:val="002A2548"/>
    <w:rsid w:val="002A2875"/>
    <w:rsid w:val="002A2B55"/>
    <w:rsid w:val="002A2ED8"/>
    <w:rsid w:val="002A41A0"/>
    <w:rsid w:val="002A4617"/>
    <w:rsid w:val="002A4687"/>
    <w:rsid w:val="002A4B0F"/>
    <w:rsid w:val="002A52BA"/>
    <w:rsid w:val="002A6416"/>
    <w:rsid w:val="002B02E5"/>
    <w:rsid w:val="002B082F"/>
    <w:rsid w:val="002B0891"/>
    <w:rsid w:val="002B1D22"/>
    <w:rsid w:val="002B1D2F"/>
    <w:rsid w:val="002B287C"/>
    <w:rsid w:val="002B3098"/>
    <w:rsid w:val="002B50D2"/>
    <w:rsid w:val="002B588E"/>
    <w:rsid w:val="002B5A06"/>
    <w:rsid w:val="002C07F1"/>
    <w:rsid w:val="002C0E90"/>
    <w:rsid w:val="002C2AFB"/>
    <w:rsid w:val="002C2D11"/>
    <w:rsid w:val="002C3164"/>
    <w:rsid w:val="002C358C"/>
    <w:rsid w:val="002C38F2"/>
    <w:rsid w:val="002C3913"/>
    <w:rsid w:val="002C3D4E"/>
    <w:rsid w:val="002C5663"/>
    <w:rsid w:val="002C5D76"/>
    <w:rsid w:val="002C63CB"/>
    <w:rsid w:val="002C69BB"/>
    <w:rsid w:val="002C6DFB"/>
    <w:rsid w:val="002C7488"/>
    <w:rsid w:val="002D0189"/>
    <w:rsid w:val="002D210E"/>
    <w:rsid w:val="002D2BF6"/>
    <w:rsid w:val="002D2FEC"/>
    <w:rsid w:val="002D318E"/>
    <w:rsid w:val="002D3451"/>
    <w:rsid w:val="002D4199"/>
    <w:rsid w:val="002D52A9"/>
    <w:rsid w:val="002D5D16"/>
    <w:rsid w:val="002D6B4B"/>
    <w:rsid w:val="002D768D"/>
    <w:rsid w:val="002E0AD2"/>
    <w:rsid w:val="002E0B5C"/>
    <w:rsid w:val="002E0CE0"/>
    <w:rsid w:val="002E0FB9"/>
    <w:rsid w:val="002E1C2F"/>
    <w:rsid w:val="002E3202"/>
    <w:rsid w:val="002E3275"/>
    <w:rsid w:val="002E3698"/>
    <w:rsid w:val="002E3C5B"/>
    <w:rsid w:val="002E3FD1"/>
    <w:rsid w:val="002E4004"/>
    <w:rsid w:val="002E5049"/>
    <w:rsid w:val="002E51FA"/>
    <w:rsid w:val="002E6823"/>
    <w:rsid w:val="002E6C96"/>
    <w:rsid w:val="002F0742"/>
    <w:rsid w:val="002F29B6"/>
    <w:rsid w:val="002F3072"/>
    <w:rsid w:val="002F41F5"/>
    <w:rsid w:val="002F47CE"/>
    <w:rsid w:val="002F485B"/>
    <w:rsid w:val="002F48FC"/>
    <w:rsid w:val="002F64C5"/>
    <w:rsid w:val="002F6BDB"/>
    <w:rsid w:val="003009C9"/>
    <w:rsid w:val="00301A2B"/>
    <w:rsid w:val="003027BE"/>
    <w:rsid w:val="003027E2"/>
    <w:rsid w:val="00302894"/>
    <w:rsid w:val="00302F10"/>
    <w:rsid w:val="00302FC0"/>
    <w:rsid w:val="0030364B"/>
    <w:rsid w:val="00303C99"/>
    <w:rsid w:val="00304A41"/>
    <w:rsid w:val="003073F0"/>
    <w:rsid w:val="003076AE"/>
    <w:rsid w:val="003077AA"/>
    <w:rsid w:val="003100A6"/>
    <w:rsid w:val="003101A7"/>
    <w:rsid w:val="00310563"/>
    <w:rsid w:val="00310FD8"/>
    <w:rsid w:val="003114A2"/>
    <w:rsid w:val="00311CD1"/>
    <w:rsid w:val="003121D0"/>
    <w:rsid w:val="00312693"/>
    <w:rsid w:val="0031358E"/>
    <w:rsid w:val="00313ACC"/>
    <w:rsid w:val="003142DD"/>
    <w:rsid w:val="00314878"/>
    <w:rsid w:val="00315E96"/>
    <w:rsid w:val="00316175"/>
    <w:rsid w:val="003162B6"/>
    <w:rsid w:val="00316896"/>
    <w:rsid w:val="00316F43"/>
    <w:rsid w:val="00317987"/>
    <w:rsid w:val="0032077A"/>
    <w:rsid w:val="00323854"/>
    <w:rsid w:val="0032386D"/>
    <w:rsid w:val="00323C08"/>
    <w:rsid w:val="00325F98"/>
    <w:rsid w:val="00326E2D"/>
    <w:rsid w:val="0033115C"/>
    <w:rsid w:val="00331CCE"/>
    <w:rsid w:val="003320D2"/>
    <w:rsid w:val="00332BB0"/>
    <w:rsid w:val="00332C46"/>
    <w:rsid w:val="0033386E"/>
    <w:rsid w:val="003338C2"/>
    <w:rsid w:val="0033420C"/>
    <w:rsid w:val="00334273"/>
    <w:rsid w:val="00334A9A"/>
    <w:rsid w:val="00337AD8"/>
    <w:rsid w:val="00337B54"/>
    <w:rsid w:val="003409A8"/>
    <w:rsid w:val="00342429"/>
    <w:rsid w:val="003425C4"/>
    <w:rsid w:val="00342A36"/>
    <w:rsid w:val="00343005"/>
    <w:rsid w:val="0034336F"/>
    <w:rsid w:val="003434A9"/>
    <w:rsid w:val="00343CBB"/>
    <w:rsid w:val="003452C0"/>
    <w:rsid w:val="00347080"/>
    <w:rsid w:val="003472C4"/>
    <w:rsid w:val="003477A9"/>
    <w:rsid w:val="003505F6"/>
    <w:rsid w:val="0035133B"/>
    <w:rsid w:val="00351520"/>
    <w:rsid w:val="00353450"/>
    <w:rsid w:val="003539EC"/>
    <w:rsid w:val="00354338"/>
    <w:rsid w:val="003549F3"/>
    <w:rsid w:val="00355B4F"/>
    <w:rsid w:val="00356152"/>
    <w:rsid w:val="003576E1"/>
    <w:rsid w:val="003611BB"/>
    <w:rsid w:val="003617EB"/>
    <w:rsid w:val="00361C8B"/>
    <w:rsid w:val="003621B8"/>
    <w:rsid w:val="00362371"/>
    <w:rsid w:val="0036464D"/>
    <w:rsid w:val="003647BD"/>
    <w:rsid w:val="0036489F"/>
    <w:rsid w:val="00366857"/>
    <w:rsid w:val="00366C2A"/>
    <w:rsid w:val="00367771"/>
    <w:rsid w:val="003709B8"/>
    <w:rsid w:val="00370CE2"/>
    <w:rsid w:val="00371DF3"/>
    <w:rsid w:val="003724C9"/>
    <w:rsid w:val="003727A3"/>
    <w:rsid w:val="00372A10"/>
    <w:rsid w:val="0037448B"/>
    <w:rsid w:val="00374C24"/>
    <w:rsid w:val="00374F38"/>
    <w:rsid w:val="00374FA4"/>
    <w:rsid w:val="00375603"/>
    <w:rsid w:val="0037564C"/>
    <w:rsid w:val="003757D6"/>
    <w:rsid w:val="00375D82"/>
    <w:rsid w:val="00377B3A"/>
    <w:rsid w:val="00377F2D"/>
    <w:rsid w:val="003801B7"/>
    <w:rsid w:val="0038077F"/>
    <w:rsid w:val="00380862"/>
    <w:rsid w:val="0038126C"/>
    <w:rsid w:val="00381A08"/>
    <w:rsid w:val="003828C0"/>
    <w:rsid w:val="00382C3E"/>
    <w:rsid w:val="00383534"/>
    <w:rsid w:val="00383572"/>
    <w:rsid w:val="00384ED3"/>
    <w:rsid w:val="00386714"/>
    <w:rsid w:val="00386DBA"/>
    <w:rsid w:val="0039045F"/>
    <w:rsid w:val="00390872"/>
    <w:rsid w:val="00390D47"/>
    <w:rsid w:val="003922D5"/>
    <w:rsid w:val="003923E3"/>
    <w:rsid w:val="0039257F"/>
    <w:rsid w:val="00392805"/>
    <w:rsid w:val="00392D15"/>
    <w:rsid w:val="00392DE1"/>
    <w:rsid w:val="0039464D"/>
    <w:rsid w:val="00394B70"/>
    <w:rsid w:val="00394C3D"/>
    <w:rsid w:val="00394C61"/>
    <w:rsid w:val="00395305"/>
    <w:rsid w:val="003958E6"/>
    <w:rsid w:val="003959F1"/>
    <w:rsid w:val="003962F2"/>
    <w:rsid w:val="00397961"/>
    <w:rsid w:val="00397DA8"/>
    <w:rsid w:val="00397F48"/>
    <w:rsid w:val="003A069D"/>
    <w:rsid w:val="003A0A24"/>
    <w:rsid w:val="003A13ED"/>
    <w:rsid w:val="003A1C54"/>
    <w:rsid w:val="003A1D38"/>
    <w:rsid w:val="003A21EB"/>
    <w:rsid w:val="003A4277"/>
    <w:rsid w:val="003A4729"/>
    <w:rsid w:val="003A4892"/>
    <w:rsid w:val="003A4C01"/>
    <w:rsid w:val="003A5127"/>
    <w:rsid w:val="003A52D7"/>
    <w:rsid w:val="003A567A"/>
    <w:rsid w:val="003A56F2"/>
    <w:rsid w:val="003A5839"/>
    <w:rsid w:val="003A6674"/>
    <w:rsid w:val="003A7430"/>
    <w:rsid w:val="003B0C57"/>
    <w:rsid w:val="003B1C19"/>
    <w:rsid w:val="003B1D58"/>
    <w:rsid w:val="003B1E50"/>
    <w:rsid w:val="003B2529"/>
    <w:rsid w:val="003B29EA"/>
    <w:rsid w:val="003B3172"/>
    <w:rsid w:val="003B3372"/>
    <w:rsid w:val="003B33D0"/>
    <w:rsid w:val="003B3753"/>
    <w:rsid w:val="003B4AF7"/>
    <w:rsid w:val="003B4CC3"/>
    <w:rsid w:val="003B4EF3"/>
    <w:rsid w:val="003B5AF1"/>
    <w:rsid w:val="003B62C5"/>
    <w:rsid w:val="003B6972"/>
    <w:rsid w:val="003B6D32"/>
    <w:rsid w:val="003B6DD4"/>
    <w:rsid w:val="003B6E7A"/>
    <w:rsid w:val="003B7AAE"/>
    <w:rsid w:val="003C01A5"/>
    <w:rsid w:val="003C0B75"/>
    <w:rsid w:val="003C2145"/>
    <w:rsid w:val="003C2366"/>
    <w:rsid w:val="003C3626"/>
    <w:rsid w:val="003C3FA7"/>
    <w:rsid w:val="003C43C8"/>
    <w:rsid w:val="003C69F3"/>
    <w:rsid w:val="003C7689"/>
    <w:rsid w:val="003C7C24"/>
    <w:rsid w:val="003D1BBF"/>
    <w:rsid w:val="003D1BC6"/>
    <w:rsid w:val="003D2CBF"/>
    <w:rsid w:val="003D30BA"/>
    <w:rsid w:val="003D395A"/>
    <w:rsid w:val="003D4F67"/>
    <w:rsid w:val="003D5281"/>
    <w:rsid w:val="003D6D44"/>
    <w:rsid w:val="003E0164"/>
    <w:rsid w:val="003E19CC"/>
    <w:rsid w:val="003E478C"/>
    <w:rsid w:val="003E5396"/>
    <w:rsid w:val="003E5ADF"/>
    <w:rsid w:val="003E620E"/>
    <w:rsid w:val="003E74D0"/>
    <w:rsid w:val="003F041D"/>
    <w:rsid w:val="003F2455"/>
    <w:rsid w:val="003F3857"/>
    <w:rsid w:val="003F3A9B"/>
    <w:rsid w:val="003F3D02"/>
    <w:rsid w:val="003F45C8"/>
    <w:rsid w:val="003F46ED"/>
    <w:rsid w:val="003F4A1E"/>
    <w:rsid w:val="003F4D51"/>
    <w:rsid w:val="003F4F97"/>
    <w:rsid w:val="003F5473"/>
    <w:rsid w:val="003F5915"/>
    <w:rsid w:val="003F6732"/>
    <w:rsid w:val="003F6D42"/>
    <w:rsid w:val="003F719B"/>
    <w:rsid w:val="004009E2"/>
    <w:rsid w:val="00400F6B"/>
    <w:rsid w:val="00401128"/>
    <w:rsid w:val="0040162E"/>
    <w:rsid w:val="00401631"/>
    <w:rsid w:val="00402D0A"/>
    <w:rsid w:val="004034D1"/>
    <w:rsid w:val="004036C7"/>
    <w:rsid w:val="00403759"/>
    <w:rsid w:val="00403F3C"/>
    <w:rsid w:val="00404217"/>
    <w:rsid w:val="00404C80"/>
    <w:rsid w:val="004056C6"/>
    <w:rsid w:val="0040751E"/>
    <w:rsid w:val="00410139"/>
    <w:rsid w:val="004109B4"/>
    <w:rsid w:val="004116B8"/>
    <w:rsid w:val="00411A0A"/>
    <w:rsid w:val="00412BC8"/>
    <w:rsid w:val="00413652"/>
    <w:rsid w:val="004158A2"/>
    <w:rsid w:val="004165A9"/>
    <w:rsid w:val="00416652"/>
    <w:rsid w:val="004178C2"/>
    <w:rsid w:val="00417B4D"/>
    <w:rsid w:val="0042010F"/>
    <w:rsid w:val="004209E2"/>
    <w:rsid w:val="00420CEB"/>
    <w:rsid w:val="004216AA"/>
    <w:rsid w:val="004216D2"/>
    <w:rsid w:val="00421DCC"/>
    <w:rsid w:val="0042283F"/>
    <w:rsid w:val="00422B60"/>
    <w:rsid w:val="00423D87"/>
    <w:rsid w:val="00424D5A"/>
    <w:rsid w:val="00424DAB"/>
    <w:rsid w:val="0042715A"/>
    <w:rsid w:val="004301A5"/>
    <w:rsid w:val="004302BB"/>
    <w:rsid w:val="00430509"/>
    <w:rsid w:val="004308DC"/>
    <w:rsid w:val="00430BF2"/>
    <w:rsid w:val="00431407"/>
    <w:rsid w:val="00431AD7"/>
    <w:rsid w:val="0043241B"/>
    <w:rsid w:val="00433100"/>
    <w:rsid w:val="00433CF6"/>
    <w:rsid w:val="00433EDE"/>
    <w:rsid w:val="00435B0C"/>
    <w:rsid w:val="0043640A"/>
    <w:rsid w:val="0043647D"/>
    <w:rsid w:val="00436BBF"/>
    <w:rsid w:val="00440144"/>
    <w:rsid w:val="00440C0B"/>
    <w:rsid w:val="00441401"/>
    <w:rsid w:val="00441A99"/>
    <w:rsid w:val="0044395F"/>
    <w:rsid w:val="00444A37"/>
    <w:rsid w:val="00444B41"/>
    <w:rsid w:val="004451FE"/>
    <w:rsid w:val="00445282"/>
    <w:rsid w:val="00445519"/>
    <w:rsid w:val="00447C16"/>
    <w:rsid w:val="00447EB9"/>
    <w:rsid w:val="004507E9"/>
    <w:rsid w:val="00450B90"/>
    <w:rsid w:val="00450F08"/>
    <w:rsid w:val="00450F6A"/>
    <w:rsid w:val="00451883"/>
    <w:rsid w:val="00451FE5"/>
    <w:rsid w:val="00452CC5"/>
    <w:rsid w:val="00453375"/>
    <w:rsid w:val="00453E05"/>
    <w:rsid w:val="00454E97"/>
    <w:rsid w:val="004555C0"/>
    <w:rsid w:val="00455AA6"/>
    <w:rsid w:val="00455CE4"/>
    <w:rsid w:val="00456911"/>
    <w:rsid w:val="00456BCB"/>
    <w:rsid w:val="004576AC"/>
    <w:rsid w:val="004603E6"/>
    <w:rsid w:val="00460FCB"/>
    <w:rsid w:val="004610F8"/>
    <w:rsid w:val="00462B86"/>
    <w:rsid w:val="00462D7B"/>
    <w:rsid w:val="00463309"/>
    <w:rsid w:val="00465031"/>
    <w:rsid w:val="0046697F"/>
    <w:rsid w:val="004672B4"/>
    <w:rsid w:val="00467B35"/>
    <w:rsid w:val="00471590"/>
    <w:rsid w:val="00471897"/>
    <w:rsid w:val="00474C00"/>
    <w:rsid w:val="0047504D"/>
    <w:rsid w:val="00476253"/>
    <w:rsid w:val="004763CF"/>
    <w:rsid w:val="00476D33"/>
    <w:rsid w:val="00477A70"/>
    <w:rsid w:val="00477AAC"/>
    <w:rsid w:val="00477AD2"/>
    <w:rsid w:val="00480338"/>
    <w:rsid w:val="004805D1"/>
    <w:rsid w:val="004806EA"/>
    <w:rsid w:val="00482035"/>
    <w:rsid w:val="004824D5"/>
    <w:rsid w:val="00482EB1"/>
    <w:rsid w:val="00483088"/>
    <w:rsid w:val="0048371C"/>
    <w:rsid w:val="0048382C"/>
    <w:rsid w:val="00485727"/>
    <w:rsid w:val="004859A8"/>
    <w:rsid w:val="00486826"/>
    <w:rsid w:val="00486D73"/>
    <w:rsid w:val="00487687"/>
    <w:rsid w:val="004877B5"/>
    <w:rsid w:val="0049051D"/>
    <w:rsid w:val="0049070A"/>
    <w:rsid w:val="00490C2B"/>
    <w:rsid w:val="0049117A"/>
    <w:rsid w:val="00492EFB"/>
    <w:rsid w:val="0049308E"/>
    <w:rsid w:val="004941C3"/>
    <w:rsid w:val="00494234"/>
    <w:rsid w:val="0049501C"/>
    <w:rsid w:val="00495748"/>
    <w:rsid w:val="004957B5"/>
    <w:rsid w:val="00495D27"/>
    <w:rsid w:val="00495FE1"/>
    <w:rsid w:val="00497B03"/>
    <w:rsid w:val="00497B14"/>
    <w:rsid w:val="004A0DE6"/>
    <w:rsid w:val="004A2890"/>
    <w:rsid w:val="004A2A69"/>
    <w:rsid w:val="004A2EB1"/>
    <w:rsid w:val="004A48DF"/>
    <w:rsid w:val="004A4D4E"/>
    <w:rsid w:val="004A4E29"/>
    <w:rsid w:val="004A5820"/>
    <w:rsid w:val="004A59C1"/>
    <w:rsid w:val="004A618F"/>
    <w:rsid w:val="004A65DD"/>
    <w:rsid w:val="004A66BB"/>
    <w:rsid w:val="004A6F14"/>
    <w:rsid w:val="004B0507"/>
    <w:rsid w:val="004B0B52"/>
    <w:rsid w:val="004B0BAD"/>
    <w:rsid w:val="004B12A3"/>
    <w:rsid w:val="004B2089"/>
    <w:rsid w:val="004B330B"/>
    <w:rsid w:val="004B5A06"/>
    <w:rsid w:val="004B5CC8"/>
    <w:rsid w:val="004B6919"/>
    <w:rsid w:val="004B6DC1"/>
    <w:rsid w:val="004B765A"/>
    <w:rsid w:val="004B76E1"/>
    <w:rsid w:val="004C00EE"/>
    <w:rsid w:val="004C1A2A"/>
    <w:rsid w:val="004C2396"/>
    <w:rsid w:val="004C3061"/>
    <w:rsid w:val="004C3A78"/>
    <w:rsid w:val="004C4134"/>
    <w:rsid w:val="004C49FE"/>
    <w:rsid w:val="004C5AEF"/>
    <w:rsid w:val="004C5D56"/>
    <w:rsid w:val="004C68A3"/>
    <w:rsid w:val="004C753C"/>
    <w:rsid w:val="004C76DA"/>
    <w:rsid w:val="004C77DD"/>
    <w:rsid w:val="004D021A"/>
    <w:rsid w:val="004D025F"/>
    <w:rsid w:val="004D09A4"/>
    <w:rsid w:val="004D1124"/>
    <w:rsid w:val="004D21A3"/>
    <w:rsid w:val="004D226B"/>
    <w:rsid w:val="004D2BA9"/>
    <w:rsid w:val="004D4813"/>
    <w:rsid w:val="004D4B64"/>
    <w:rsid w:val="004D5A43"/>
    <w:rsid w:val="004D6029"/>
    <w:rsid w:val="004D6B47"/>
    <w:rsid w:val="004D6F9F"/>
    <w:rsid w:val="004E0547"/>
    <w:rsid w:val="004E0B86"/>
    <w:rsid w:val="004E1D3A"/>
    <w:rsid w:val="004E2EAD"/>
    <w:rsid w:val="004E39C8"/>
    <w:rsid w:val="004E3B3C"/>
    <w:rsid w:val="004E42BE"/>
    <w:rsid w:val="004E6011"/>
    <w:rsid w:val="004E635D"/>
    <w:rsid w:val="004E6D4B"/>
    <w:rsid w:val="004E6EE7"/>
    <w:rsid w:val="004E7422"/>
    <w:rsid w:val="004E794F"/>
    <w:rsid w:val="004F0C0E"/>
    <w:rsid w:val="004F11EB"/>
    <w:rsid w:val="004F1A13"/>
    <w:rsid w:val="004F3C11"/>
    <w:rsid w:val="004F3EA9"/>
    <w:rsid w:val="004F4552"/>
    <w:rsid w:val="004F48C0"/>
    <w:rsid w:val="004F4BAE"/>
    <w:rsid w:val="004F4D53"/>
    <w:rsid w:val="004F4DD7"/>
    <w:rsid w:val="004F54A5"/>
    <w:rsid w:val="004F5E8E"/>
    <w:rsid w:val="004F60A2"/>
    <w:rsid w:val="004F62E3"/>
    <w:rsid w:val="004F7730"/>
    <w:rsid w:val="004F7929"/>
    <w:rsid w:val="004F7BAD"/>
    <w:rsid w:val="00500249"/>
    <w:rsid w:val="00501F6D"/>
    <w:rsid w:val="00505762"/>
    <w:rsid w:val="00506099"/>
    <w:rsid w:val="005063C4"/>
    <w:rsid w:val="0050663C"/>
    <w:rsid w:val="005105FB"/>
    <w:rsid w:val="00510906"/>
    <w:rsid w:val="00512226"/>
    <w:rsid w:val="00513961"/>
    <w:rsid w:val="00513BF4"/>
    <w:rsid w:val="005142F7"/>
    <w:rsid w:val="005153C0"/>
    <w:rsid w:val="00515715"/>
    <w:rsid w:val="005159C5"/>
    <w:rsid w:val="00515AF6"/>
    <w:rsid w:val="00515DD1"/>
    <w:rsid w:val="005161FF"/>
    <w:rsid w:val="0051636C"/>
    <w:rsid w:val="00516998"/>
    <w:rsid w:val="00516B49"/>
    <w:rsid w:val="00516EC6"/>
    <w:rsid w:val="005173AE"/>
    <w:rsid w:val="0051783F"/>
    <w:rsid w:val="00520CC4"/>
    <w:rsid w:val="00520D67"/>
    <w:rsid w:val="00521124"/>
    <w:rsid w:val="005222D8"/>
    <w:rsid w:val="005230C3"/>
    <w:rsid w:val="00523F7A"/>
    <w:rsid w:val="00525E78"/>
    <w:rsid w:val="005273F9"/>
    <w:rsid w:val="00531CC1"/>
    <w:rsid w:val="00531DA8"/>
    <w:rsid w:val="00531F83"/>
    <w:rsid w:val="005336E5"/>
    <w:rsid w:val="00533C53"/>
    <w:rsid w:val="00533DF8"/>
    <w:rsid w:val="00534490"/>
    <w:rsid w:val="00534990"/>
    <w:rsid w:val="00534BAB"/>
    <w:rsid w:val="0053557C"/>
    <w:rsid w:val="00536064"/>
    <w:rsid w:val="00537A2D"/>
    <w:rsid w:val="00537DB6"/>
    <w:rsid w:val="00540EFE"/>
    <w:rsid w:val="00541F37"/>
    <w:rsid w:val="0054242F"/>
    <w:rsid w:val="0054250F"/>
    <w:rsid w:val="005426F7"/>
    <w:rsid w:val="00543B17"/>
    <w:rsid w:val="00543C2E"/>
    <w:rsid w:val="00544086"/>
    <w:rsid w:val="00544364"/>
    <w:rsid w:val="00544E8A"/>
    <w:rsid w:val="00545AF5"/>
    <w:rsid w:val="0054738F"/>
    <w:rsid w:val="00547465"/>
    <w:rsid w:val="00550EC0"/>
    <w:rsid w:val="00550FD4"/>
    <w:rsid w:val="0055102E"/>
    <w:rsid w:val="00551076"/>
    <w:rsid w:val="00551143"/>
    <w:rsid w:val="0055190A"/>
    <w:rsid w:val="00552C63"/>
    <w:rsid w:val="005546BE"/>
    <w:rsid w:val="00554B76"/>
    <w:rsid w:val="00554E31"/>
    <w:rsid w:val="00554E59"/>
    <w:rsid w:val="005550E1"/>
    <w:rsid w:val="00555E62"/>
    <w:rsid w:val="00556A14"/>
    <w:rsid w:val="00557930"/>
    <w:rsid w:val="00561EC5"/>
    <w:rsid w:val="00561FDB"/>
    <w:rsid w:val="005623D1"/>
    <w:rsid w:val="0056356D"/>
    <w:rsid w:val="005636C9"/>
    <w:rsid w:val="005644D8"/>
    <w:rsid w:val="0056526D"/>
    <w:rsid w:val="00565A45"/>
    <w:rsid w:val="00565A97"/>
    <w:rsid w:val="005662DC"/>
    <w:rsid w:val="00566D68"/>
    <w:rsid w:val="005704CB"/>
    <w:rsid w:val="00570D32"/>
    <w:rsid w:val="00572318"/>
    <w:rsid w:val="0057398A"/>
    <w:rsid w:val="00573EE1"/>
    <w:rsid w:val="00574382"/>
    <w:rsid w:val="00574F8A"/>
    <w:rsid w:val="00575216"/>
    <w:rsid w:val="005759EF"/>
    <w:rsid w:val="00575C74"/>
    <w:rsid w:val="005762E5"/>
    <w:rsid w:val="0058090A"/>
    <w:rsid w:val="0058188B"/>
    <w:rsid w:val="0058205D"/>
    <w:rsid w:val="00582176"/>
    <w:rsid w:val="00583F47"/>
    <w:rsid w:val="0058469F"/>
    <w:rsid w:val="005851E0"/>
    <w:rsid w:val="00585EBF"/>
    <w:rsid w:val="00586A95"/>
    <w:rsid w:val="0058719C"/>
    <w:rsid w:val="005879E4"/>
    <w:rsid w:val="0059125A"/>
    <w:rsid w:val="005914FF"/>
    <w:rsid w:val="00591DE2"/>
    <w:rsid w:val="00593224"/>
    <w:rsid w:val="00593CDD"/>
    <w:rsid w:val="00593F26"/>
    <w:rsid w:val="00594035"/>
    <w:rsid w:val="00594336"/>
    <w:rsid w:val="005954F6"/>
    <w:rsid w:val="0059554B"/>
    <w:rsid w:val="00595D0F"/>
    <w:rsid w:val="00596387"/>
    <w:rsid w:val="005971E8"/>
    <w:rsid w:val="00597795"/>
    <w:rsid w:val="005977B9"/>
    <w:rsid w:val="005A0454"/>
    <w:rsid w:val="005A0671"/>
    <w:rsid w:val="005A0C10"/>
    <w:rsid w:val="005A1092"/>
    <w:rsid w:val="005A19B3"/>
    <w:rsid w:val="005A1A8B"/>
    <w:rsid w:val="005A1F3B"/>
    <w:rsid w:val="005A45A0"/>
    <w:rsid w:val="005A500F"/>
    <w:rsid w:val="005A588B"/>
    <w:rsid w:val="005A62B9"/>
    <w:rsid w:val="005A7252"/>
    <w:rsid w:val="005B0B61"/>
    <w:rsid w:val="005B0CF0"/>
    <w:rsid w:val="005B1619"/>
    <w:rsid w:val="005B1AC6"/>
    <w:rsid w:val="005B3015"/>
    <w:rsid w:val="005B305B"/>
    <w:rsid w:val="005B5248"/>
    <w:rsid w:val="005B6C19"/>
    <w:rsid w:val="005B7192"/>
    <w:rsid w:val="005C0C76"/>
    <w:rsid w:val="005C1474"/>
    <w:rsid w:val="005C182F"/>
    <w:rsid w:val="005C1FDA"/>
    <w:rsid w:val="005C2413"/>
    <w:rsid w:val="005C2592"/>
    <w:rsid w:val="005C319F"/>
    <w:rsid w:val="005C4C66"/>
    <w:rsid w:val="005C4D82"/>
    <w:rsid w:val="005C5721"/>
    <w:rsid w:val="005C5C44"/>
    <w:rsid w:val="005C5D24"/>
    <w:rsid w:val="005C5DD6"/>
    <w:rsid w:val="005C6F82"/>
    <w:rsid w:val="005D03B8"/>
    <w:rsid w:val="005D0EAA"/>
    <w:rsid w:val="005D18DF"/>
    <w:rsid w:val="005D1A58"/>
    <w:rsid w:val="005D1AC0"/>
    <w:rsid w:val="005D3791"/>
    <w:rsid w:val="005D6248"/>
    <w:rsid w:val="005D6755"/>
    <w:rsid w:val="005D71F9"/>
    <w:rsid w:val="005E0969"/>
    <w:rsid w:val="005E09CD"/>
    <w:rsid w:val="005E0FD7"/>
    <w:rsid w:val="005E1055"/>
    <w:rsid w:val="005E1065"/>
    <w:rsid w:val="005E1575"/>
    <w:rsid w:val="005E292D"/>
    <w:rsid w:val="005E3FE9"/>
    <w:rsid w:val="005E44AA"/>
    <w:rsid w:val="005E5388"/>
    <w:rsid w:val="005E60D7"/>
    <w:rsid w:val="005E6608"/>
    <w:rsid w:val="005E6C68"/>
    <w:rsid w:val="005E6F76"/>
    <w:rsid w:val="005E6FEB"/>
    <w:rsid w:val="005E7470"/>
    <w:rsid w:val="005E7700"/>
    <w:rsid w:val="005E7AC8"/>
    <w:rsid w:val="005F069F"/>
    <w:rsid w:val="005F0A7D"/>
    <w:rsid w:val="005F11B3"/>
    <w:rsid w:val="005F3775"/>
    <w:rsid w:val="005F4220"/>
    <w:rsid w:val="005F4737"/>
    <w:rsid w:val="005F4C85"/>
    <w:rsid w:val="005F4E27"/>
    <w:rsid w:val="005F6974"/>
    <w:rsid w:val="005F6AA9"/>
    <w:rsid w:val="005F7028"/>
    <w:rsid w:val="005F72FD"/>
    <w:rsid w:val="006001AC"/>
    <w:rsid w:val="00600766"/>
    <w:rsid w:val="00600AC3"/>
    <w:rsid w:val="00601E5B"/>
    <w:rsid w:val="0060283C"/>
    <w:rsid w:val="0060293F"/>
    <w:rsid w:val="00604431"/>
    <w:rsid w:val="00605263"/>
    <w:rsid w:val="00605F52"/>
    <w:rsid w:val="0060692A"/>
    <w:rsid w:val="00606BDC"/>
    <w:rsid w:val="0060739D"/>
    <w:rsid w:val="00607618"/>
    <w:rsid w:val="00607641"/>
    <w:rsid w:val="00607AD9"/>
    <w:rsid w:val="00607F27"/>
    <w:rsid w:val="00610748"/>
    <w:rsid w:val="00610F2E"/>
    <w:rsid w:val="0061107C"/>
    <w:rsid w:val="006110AC"/>
    <w:rsid w:val="00611BB6"/>
    <w:rsid w:val="00612C9D"/>
    <w:rsid w:val="00614097"/>
    <w:rsid w:val="00615AAB"/>
    <w:rsid w:val="0061610A"/>
    <w:rsid w:val="0061612D"/>
    <w:rsid w:val="00616391"/>
    <w:rsid w:val="00617002"/>
    <w:rsid w:val="00617F9A"/>
    <w:rsid w:val="006200EE"/>
    <w:rsid w:val="006201A7"/>
    <w:rsid w:val="00620E02"/>
    <w:rsid w:val="006220D8"/>
    <w:rsid w:val="0062277C"/>
    <w:rsid w:val="00622DF1"/>
    <w:rsid w:val="00624380"/>
    <w:rsid w:val="00624B9D"/>
    <w:rsid w:val="006256A6"/>
    <w:rsid w:val="00625CD6"/>
    <w:rsid w:val="00626AB3"/>
    <w:rsid w:val="00626B12"/>
    <w:rsid w:val="006272E5"/>
    <w:rsid w:val="006275ED"/>
    <w:rsid w:val="006313F5"/>
    <w:rsid w:val="0063178A"/>
    <w:rsid w:val="00631A6A"/>
    <w:rsid w:val="00632DAC"/>
    <w:rsid w:val="006337EC"/>
    <w:rsid w:val="00634478"/>
    <w:rsid w:val="00634C50"/>
    <w:rsid w:val="0063526E"/>
    <w:rsid w:val="006352BA"/>
    <w:rsid w:val="00635FD1"/>
    <w:rsid w:val="00636C93"/>
    <w:rsid w:val="00637C01"/>
    <w:rsid w:val="00640DD6"/>
    <w:rsid w:val="0064143D"/>
    <w:rsid w:val="0064145A"/>
    <w:rsid w:val="0064154F"/>
    <w:rsid w:val="006428CC"/>
    <w:rsid w:val="00642F67"/>
    <w:rsid w:val="0064357A"/>
    <w:rsid w:val="00643754"/>
    <w:rsid w:val="00644DB1"/>
    <w:rsid w:val="00646707"/>
    <w:rsid w:val="006502C0"/>
    <w:rsid w:val="0065102C"/>
    <w:rsid w:val="006511D5"/>
    <w:rsid w:val="0065196B"/>
    <w:rsid w:val="00651E9C"/>
    <w:rsid w:val="0065233C"/>
    <w:rsid w:val="00653282"/>
    <w:rsid w:val="00653E11"/>
    <w:rsid w:val="0065565D"/>
    <w:rsid w:val="00656B3A"/>
    <w:rsid w:val="00656F09"/>
    <w:rsid w:val="0065782C"/>
    <w:rsid w:val="00660558"/>
    <w:rsid w:val="0066187F"/>
    <w:rsid w:val="0066242B"/>
    <w:rsid w:val="006633D1"/>
    <w:rsid w:val="00663D8A"/>
    <w:rsid w:val="00663E4C"/>
    <w:rsid w:val="0066404D"/>
    <w:rsid w:val="00664A05"/>
    <w:rsid w:val="00664B08"/>
    <w:rsid w:val="00664BD6"/>
    <w:rsid w:val="0066546C"/>
    <w:rsid w:val="006654D9"/>
    <w:rsid w:val="00665576"/>
    <w:rsid w:val="00666741"/>
    <w:rsid w:val="00667D33"/>
    <w:rsid w:val="00670054"/>
    <w:rsid w:val="00670C37"/>
    <w:rsid w:val="00670E2E"/>
    <w:rsid w:val="00671749"/>
    <w:rsid w:val="00672175"/>
    <w:rsid w:val="006736C5"/>
    <w:rsid w:val="00673AC8"/>
    <w:rsid w:val="00673BDD"/>
    <w:rsid w:val="00673E4D"/>
    <w:rsid w:val="0067588D"/>
    <w:rsid w:val="006774A8"/>
    <w:rsid w:val="006778A1"/>
    <w:rsid w:val="0068038A"/>
    <w:rsid w:val="0068102C"/>
    <w:rsid w:val="00682324"/>
    <w:rsid w:val="00683848"/>
    <w:rsid w:val="0068412E"/>
    <w:rsid w:val="0068432F"/>
    <w:rsid w:val="0068438D"/>
    <w:rsid w:val="00684BD9"/>
    <w:rsid w:val="00684EEA"/>
    <w:rsid w:val="00685012"/>
    <w:rsid w:val="0068545B"/>
    <w:rsid w:val="00685869"/>
    <w:rsid w:val="006864E5"/>
    <w:rsid w:val="006866E4"/>
    <w:rsid w:val="0068716E"/>
    <w:rsid w:val="006871CF"/>
    <w:rsid w:val="00690779"/>
    <w:rsid w:val="00691E12"/>
    <w:rsid w:val="00692BC7"/>
    <w:rsid w:val="00692C2E"/>
    <w:rsid w:val="00693404"/>
    <w:rsid w:val="006937C7"/>
    <w:rsid w:val="00693982"/>
    <w:rsid w:val="00694CB6"/>
    <w:rsid w:val="00695159"/>
    <w:rsid w:val="00695642"/>
    <w:rsid w:val="00695BDC"/>
    <w:rsid w:val="00696082"/>
    <w:rsid w:val="00696420"/>
    <w:rsid w:val="00696A13"/>
    <w:rsid w:val="00696BA8"/>
    <w:rsid w:val="00697748"/>
    <w:rsid w:val="00697B7E"/>
    <w:rsid w:val="006A033B"/>
    <w:rsid w:val="006A0693"/>
    <w:rsid w:val="006A1A26"/>
    <w:rsid w:val="006A3A6B"/>
    <w:rsid w:val="006A4879"/>
    <w:rsid w:val="006A4E80"/>
    <w:rsid w:val="006A6B3D"/>
    <w:rsid w:val="006A6F44"/>
    <w:rsid w:val="006A7395"/>
    <w:rsid w:val="006A7F24"/>
    <w:rsid w:val="006A7F2F"/>
    <w:rsid w:val="006B0040"/>
    <w:rsid w:val="006B01E8"/>
    <w:rsid w:val="006B0764"/>
    <w:rsid w:val="006B1BC5"/>
    <w:rsid w:val="006B1BD9"/>
    <w:rsid w:val="006B1EE1"/>
    <w:rsid w:val="006B1F2E"/>
    <w:rsid w:val="006B378F"/>
    <w:rsid w:val="006B3ADF"/>
    <w:rsid w:val="006B4EC1"/>
    <w:rsid w:val="006B5691"/>
    <w:rsid w:val="006B6B68"/>
    <w:rsid w:val="006C021C"/>
    <w:rsid w:val="006C0365"/>
    <w:rsid w:val="006C138F"/>
    <w:rsid w:val="006C163E"/>
    <w:rsid w:val="006C354A"/>
    <w:rsid w:val="006C3ADD"/>
    <w:rsid w:val="006C3D7C"/>
    <w:rsid w:val="006C41B2"/>
    <w:rsid w:val="006C524C"/>
    <w:rsid w:val="006C571C"/>
    <w:rsid w:val="006C651F"/>
    <w:rsid w:val="006C6D84"/>
    <w:rsid w:val="006C7231"/>
    <w:rsid w:val="006C7286"/>
    <w:rsid w:val="006C76E8"/>
    <w:rsid w:val="006D39BC"/>
    <w:rsid w:val="006D3BA8"/>
    <w:rsid w:val="006D3DE9"/>
    <w:rsid w:val="006D4467"/>
    <w:rsid w:val="006D497A"/>
    <w:rsid w:val="006D4D0D"/>
    <w:rsid w:val="006D4FC8"/>
    <w:rsid w:val="006D556E"/>
    <w:rsid w:val="006D5664"/>
    <w:rsid w:val="006D591E"/>
    <w:rsid w:val="006D5D35"/>
    <w:rsid w:val="006D6177"/>
    <w:rsid w:val="006D6F08"/>
    <w:rsid w:val="006D7F86"/>
    <w:rsid w:val="006E07A7"/>
    <w:rsid w:val="006E0F91"/>
    <w:rsid w:val="006E1F11"/>
    <w:rsid w:val="006E2638"/>
    <w:rsid w:val="006E2E5F"/>
    <w:rsid w:val="006E554F"/>
    <w:rsid w:val="006E5AAE"/>
    <w:rsid w:val="006E71FB"/>
    <w:rsid w:val="006E7324"/>
    <w:rsid w:val="006E746F"/>
    <w:rsid w:val="006F128A"/>
    <w:rsid w:val="006F1708"/>
    <w:rsid w:val="006F22AC"/>
    <w:rsid w:val="006F274E"/>
    <w:rsid w:val="006F349F"/>
    <w:rsid w:val="006F3B1E"/>
    <w:rsid w:val="006F4626"/>
    <w:rsid w:val="006F4CD4"/>
    <w:rsid w:val="006F4E9D"/>
    <w:rsid w:val="006F52B7"/>
    <w:rsid w:val="006F5E02"/>
    <w:rsid w:val="006F7802"/>
    <w:rsid w:val="00700073"/>
    <w:rsid w:val="00700253"/>
    <w:rsid w:val="007004D5"/>
    <w:rsid w:val="007005FE"/>
    <w:rsid w:val="00701D8C"/>
    <w:rsid w:val="00701E9C"/>
    <w:rsid w:val="00702C21"/>
    <w:rsid w:val="00703114"/>
    <w:rsid w:val="00703D3C"/>
    <w:rsid w:val="00704175"/>
    <w:rsid w:val="00706C1F"/>
    <w:rsid w:val="00710B7D"/>
    <w:rsid w:val="007116B4"/>
    <w:rsid w:val="00711ECC"/>
    <w:rsid w:val="00712778"/>
    <w:rsid w:val="00712936"/>
    <w:rsid w:val="00712D00"/>
    <w:rsid w:val="00713202"/>
    <w:rsid w:val="007140EF"/>
    <w:rsid w:val="007146A0"/>
    <w:rsid w:val="0071488E"/>
    <w:rsid w:val="00714F9C"/>
    <w:rsid w:val="007176FF"/>
    <w:rsid w:val="00720B35"/>
    <w:rsid w:val="00720E0F"/>
    <w:rsid w:val="00721245"/>
    <w:rsid w:val="007219F3"/>
    <w:rsid w:val="00721F7A"/>
    <w:rsid w:val="00721FAD"/>
    <w:rsid w:val="007224E6"/>
    <w:rsid w:val="007226C1"/>
    <w:rsid w:val="00722D63"/>
    <w:rsid w:val="00723CD3"/>
    <w:rsid w:val="00723D57"/>
    <w:rsid w:val="00724927"/>
    <w:rsid w:val="00724AAF"/>
    <w:rsid w:val="00724DC5"/>
    <w:rsid w:val="007255E2"/>
    <w:rsid w:val="007256F3"/>
    <w:rsid w:val="0072639D"/>
    <w:rsid w:val="007263AF"/>
    <w:rsid w:val="00726554"/>
    <w:rsid w:val="0072677C"/>
    <w:rsid w:val="00727C18"/>
    <w:rsid w:val="007304EA"/>
    <w:rsid w:val="00730CA1"/>
    <w:rsid w:val="0073168B"/>
    <w:rsid w:val="00731B5B"/>
    <w:rsid w:val="00731FDA"/>
    <w:rsid w:val="00732120"/>
    <w:rsid w:val="007329FA"/>
    <w:rsid w:val="00732C73"/>
    <w:rsid w:val="007336BE"/>
    <w:rsid w:val="00733722"/>
    <w:rsid w:val="00733888"/>
    <w:rsid w:val="00736C91"/>
    <w:rsid w:val="00736E74"/>
    <w:rsid w:val="00737323"/>
    <w:rsid w:val="00737D49"/>
    <w:rsid w:val="00740503"/>
    <w:rsid w:val="00741F63"/>
    <w:rsid w:val="00742016"/>
    <w:rsid w:val="00742298"/>
    <w:rsid w:val="00742693"/>
    <w:rsid w:val="0074286F"/>
    <w:rsid w:val="00744828"/>
    <w:rsid w:val="007451C1"/>
    <w:rsid w:val="00745B2A"/>
    <w:rsid w:val="00745EBF"/>
    <w:rsid w:val="007510B5"/>
    <w:rsid w:val="00751A11"/>
    <w:rsid w:val="00754480"/>
    <w:rsid w:val="00754FDC"/>
    <w:rsid w:val="00755031"/>
    <w:rsid w:val="0075562D"/>
    <w:rsid w:val="00756DCA"/>
    <w:rsid w:val="00756F08"/>
    <w:rsid w:val="007574C0"/>
    <w:rsid w:val="007602A2"/>
    <w:rsid w:val="00761F76"/>
    <w:rsid w:val="00762239"/>
    <w:rsid w:val="007624F0"/>
    <w:rsid w:val="00762729"/>
    <w:rsid w:val="007630DD"/>
    <w:rsid w:val="007632BD"/>
    <w:rsid w:val="007635CB"/>
    <w:rsid w:val="00763D16"/>
    <w:rsid w:val="007643D0"/>
    <w:rsid w:val="00764A02"/>
    <w:rsid w:val="00765E5D"/>
    <w:rsid w:val="00765FFB"/>
    <w:rsid w:val="00766273"/>
    <w:rsid w:val="007662A4"/>
    <w:rsid w:val="0076639E"/>
    <w:rsid w:val="007701E2"/>
    <w:rsid w:val="00770795"/>
    <w:rsid w:val="007710E4"/>
    <w:rsid w:val="00771585"/>
    <w:rsid w:val="0077222D"/>
    <w:rsid w:val="0077297E"/>
    <w:rsid w:val="0077375D"/>
    <w:rsid w:val="00773F97"/>
    <w:rsid w:val="007749F5"/>
    <w:rsid w:val="0077539B"/>
    <w:rsid w:val="00776B47"/>
    <w:rsid w:val="00777C12"/>
    <w:rsid w:val="00777F6C"/>
    <w:rsid w:val="007803BB"/>
    <w:rsid w:val="00781459"/>
    <w:rsid w:val="007819A1"/>
    <w:rsid w:val="00781B48"/>
    <w:rsid w:val="00782139"/>
    <w:rsid w:val="007821EB"/>
    <w:rsid w:val="00783645"/>
    <w:rsid w:val="007870D8"/>
    <w:rsid w:val="007906CB"/>
    <w:rsid w:val="007911A7"/>
    <w:rsid w:val="0079143E"/>
    <w:rsid w:val="007916DF"/>
    <w:rsid w:val="00791A00"/>
    <w:rsid w:val="0079207A"/>
    <w:rsid w:val="007926AF"/>
    <w:rsid w:val="007931A0"/>
    <w:rsid w:val="00793B37"/>
    <w:rsid w:val="00793F27"/>
    <w:rsid w:val="00794B28"/>
    <w:rsid w:val="00795358"/>
    <w:rsid w:val="0079596B"/>
    <w:rsid w:val="00796988"/>
    <w:rsid w:val="007974CF"/>
    <w:rsid w:val="0079755E"/>
    <w:rsid w:val="0079761F"/>
    <w:rsid w:val="00797B7E"/>
    <w:rsid w:val="007A04B5"/>
    <w:rsid w:val="007A2300"/>
    <w:rsid w:val="007A271F"/>
    <w:rsid w:val="007A299F"/>
    <w:rsid w:val="007A3110"/>
    <w:rsid w:val="007A3547"/>
    <w:rsid w:val="007A510E"/>
    <w:rsid w:val="007A5174"/>
    <w:rsid w:val="007A5892"/>
    <w:rsid w:val="007A5BBE"/>
    <w:rsid w:val="007A5F05"/>
    <w:rsid w:val="007A6C75"/>
    <w:rsid w:val="007A7C93"/>
    <w:rsid w:val="007B18EB"/>
    <w:rsid w:val="007B1E70"/>
    <w:rsid w:val="007B225F"/>
    <w:rsid w:val="007B2F49"/>
    <w:rsid w:val="007B342D"/>
    <w:rsid w:val="007B4AB2"/>
    <w:rsid w:val="007B562B"/>
    <w:rsid w:val="007B7010"/>
    <w:rsid w:val="007B788E"/>
    <w:rsid w:val="007B7C59"/>
    <w:rsid w:val="007C040A"/>
    <w:rsid w:val="007C04F3"/>
    <w:rsid w:val="007C2351"/>
    <w:rsid w:val="007C251F"/>
    <w:rsid w:val="007C2831"/>
    <w:rsid w:val="007C2DB8"/>
    <w:rsid w:val="007C5642"/>
    <w:rsid w:val="007C5881"/>
    <w:rsid w:val="007C5D0D"/>
    <w:rsid w:val="007C6271"/>
    <w:rsid w:val="007C6A18"/>
    <w:rsid w:val="007C6B9B"/>
    <w:rsid w:val="007C6BD5"/>
    <w:rsid w:val="007C6EB9"/>
    <w:rsid w:val="007C76C9"/>
    <w:rsid w:val="007C7C9A"/>
    <w:rsid w:val="007C7F01"/>
    <w:rsid w:val="007D04FD"/>
    <w:rsid w:val="007D0831"/>
    <w:rsid w:val="007D0EA3"/>
    <w:rsid w:val="007D1A78"/>
    <w:rsid w:val="007D2C2B"/>
    <w:rsid w:val="007D3255"/>
    <w:rsid w:val="007D3C05"/>
    <w:rsid w:val="007D579E"/>
    <w:rsid w:val="007D58E1"/>
    <w:rsid w:val="007D5D65"/>
    <w:rsid w:val="007D607D"/>
    <w:rsid w:val="007D6CDD"/>
    <w:rsid w:val="007D6ED5"/>
    <w:rsid w:val="007E016B"/>
    <w:rsid w:val="007E0606"/>
    <w:rsid w:val="007E0F36"/>
    <w:rsid w:val="007E11E3"/>
    <w:rsid w:val="007E11F0"/>
    <w:rsid w:val="007E1ED1"/>
    <w:rsid w:val="007E276A"/>
    <w:rsid w:val="007E4164"/>
    <w:rsid w:val="007E47A5"/>
    <w:rsid w:val="007E4BC1"/>
    <w:rsid w:val="007E51D0"/>
    <w:rsid w:val="007E543F"/>
    <w:rsid w:val="007E57E0"/>
    <w:rsid w:val="007E5AEB"/>
    <w:rsid w:val="007E633B"/>
    <w:rsid w:val="007E7EEB"/>
    <w:rsid w:val="007F048B"/>
    <w:rsid w:val="007F0509"/>
    <w:rsid w:val="007F056D"/>
    <w:rsid w:val="007F2498"/>
    <w:rsid w:val="007F27AD"/>
    <w:rsid w:val="007F2804"/>
    <w:rsid w:val="007F3319"/>
    <w:rsid w:val="007F3F36"/>
    <w:rsid w:val="007F4F36"/>
    <w:rsid w:val="007F4FC5"/>
    <w:rsid w:val="007F6132"/>
    <w:rsid w:val="007F6C76"/>
    <w:rsid w:val="007F7122"/>
    <w:rsid w:val="007F7924"/>
    <w:rsid w:val="0080046F"/>
    <w:rsid w:val="00800B84"/>
    <w:rsid w:val="00800DB8"/>
    <w:rsid w:val="00801715"/>
    <w:rsid w:val="00802856"/>
    <w:rsid w:val="00802DA7"/>
    <w:rsid w:val="00802E56"/>
    <w:rsid w:val="00804BA2"/>
    <w:rsid w:val="00805030"/>
    <w:rsid w:val="0080540E"/>
    <w:rsid w:val="00805B98"/>
    <w:rsid w:val="008061D6"/>
    <w:rsid w:val="008064AC"/>
    <w:rsid w:val="00807903"/>
    <w:rsid w:val="0081061C"/>
    <w:rsid w:val="00810C5E"/>
    <w:rsid w:val="008115A2"/>
    <w:rsid w:val="00811B16"/>
    <w:rsid w:val="00812652"/>
    <w:rsid w:val="0081382A"/>
    <w:rsid w:val="00814B8E"/>
    <w:rsid w:val="00815382"/>
    <w:rsid w:val="0081591A"/>
    <w:rsid w:val="00815FD5"/>
    <w:rsid w:val="00821C58"/>
    <w:rsid w:val="0082302F"/>
    <w:rsid w:val="0082339B"/>
    <w:rsid w:val="0082394A"/>
    <w:rsid w:val="00823F66"/>
    <w:rsid w:val="008255C1"/>
    <w:rsid w:val="008267B0"/>
    <w:rsid w:val="00826DA1"/>
    <w:rsid w:val="00827B0F"/>
    <w:rsid w:val="00827C4E"/>
    <w:rsid w:val="00831C56"/>
    <w:rsid w:val="00831C73"/>
    <w:rsid w:val="00832503"/>
    <w:rsid w:val="00832CEB"/>
    <w:rsid w:val="00834814"/>
    <w:rsid w:val="0083497C"/>
    <w:rsid w:val="00835313"/>
    <w:rsid w:val="00835B93"/>
    <w:rsid w:val="00836018"/>
    <w:rsid w:val="0083610B"/>
    <w:rsid w:val="00836447"/>
    <w:rsid w:val="00836473"/>
    <w:rsid w:val="0083653C"/>
    <w:rsid w:val="0083796F"/>
    <w:rsid w:val="00841B4B"/>
    <w:rsid w:val="00841E67"/>
    <w:rsid w:val="00842035"/>
    <w:rsid w:val="008424F1"/>
    <w:rsid w:val="008429ED"/>
    <w:rsid w:val="00842DFC"/>
    <w:rsid w:val="00843D29"/>
    <w:rsid w:val="00845387"/>
    <w:rsid w:val="00845603"/>
    <w:rsid w:val="00845D6E"/>
    <w:rsid w:val="00846327"/>
    <w:rsid w:val="00846EA8"/>
    <w:rsid w:val="0084729D"/>
    <w:rsid w:val="00847D05"/>
    <w:rsid w:val="00847DF5"/>
    <w:rsid w:val="00850322"/>
    <w:rsid w:val="00850931"/>
    <w:rsid w:val="008517F6"/>
    <w:rsid w:val="00852267"/>
    <w:rsid w:val="00852C7E"/>
    <w:rsid w:val="0085320D"/>
    <w:rsid w:val="0085324B"/>
    <w:rsid w:val="00854769"/>
    <w:rsid w:val="00854818"/>
    <w:rsid w:val="008554B6"/>
    <w:rsid w:val="0085642F"/>
    <w:rsid w:val="00856F2F"/>
    <w:rsid w:val="0085791D"/>
    <w:rsid w:val="00857F77"/>
    <w:rsid w:val="008610B2"/>
    <w:rsid w:val="008615EA"/>
    <w:rsid w:val="008615FC"/>
    <w:rsid w:val="00861C08"/>
    <w:rsid w:val="00861CD0"/>
    <w:rsid w:val="00862989"/>
    <w:rsid w:val="00862D67"/>
    <w:rsid w:val="00862EF3"/>
    <w:rsid w:val="00862F04"/>
    <w:rsid w:val="0086327A"/>
    <w:rsid w:val="008637A8"/>
    <w:rsid w:val="00863C67"/>
    <w:rsid w:val="00863E19"/>
    <w:rsid w:val="0086410A"/>
    <w:rsid w:val="0086423C"/>
    <w:rsid w:val="00865126"/>
    <w:rsid w:val="008658AC"/>
    <w:rsid w:val="00866302"/>
    <w:rsid w:val="00867005"/>
    <w:rsid w:val="008674A8"/>
    <w:rsid w:val="00870416"/>
    <w:rsid w:val="0087060C"/>
    <w:rsid w:val="0087237A"/>
    <w:rsid w:val="00873621"/>
    <w:rsid w:val="008743BF"/>
    <w:rsid w:val="008766CB"/>
    <w:rsid w:val="008772B2"/>
    <w:rsid w:val="0088010A"/>
    <w:rsid w:val="0088121B"/>
    <w:rsid w:val="00881D46"/>
    <w:rsid w:val="008829A1"/>
    <w:rsid w:val="00883350"/>
    <w:rsid w:val="00883467"/>
    <w:rsid w:val="0088372E"/>
    <w:rsid w:val="00883E6F"/>
    <w:rsid w:val="00884004"/>
    <w:rsid w:val="00884843"/>
    <w:rsid w:val="00884AE3"/>
    <w:rsid w:val="00885004"/>
    <w:rsid w:val="008856EA"/>
    <w:rsid w:val="00885AF1"/>
    <w:rsid w:val="00887680"/>
    <w:rsid w:val="0088789D"/>
    <w:rsid w:val="00887CA3"/>
    <w:rsid w:val="00887CD6"/>
    <w:rsid w:val="008912A1"/>
    <w:rsid w:val="008915DE"/>
    <w:rsid w:val="00891F49"/>
    <w:rsid w:val="0089243A"/>
    <w:rsid w:val="008932E7"/>
    <w:rsid w:val="008937B6"/>
    <w:rsid w:val="00893A90"/>
    <w:rsid w:val="008947C1"/>
    <w:rsid w:val="008947CF"/>
    <w:rsid w:val="008952F5"/>
    <w:rsid w:val="00895390"/>
    <w:rsid w:val="00895BBA"/>
    <w:rsid w:val="00895E24"/>
    <w:rsid w:val="00896386"/>
    <w:rsid w:val="008970E7"/>
    <w:rsid w:val="00897280"/>
    <w:rsid w:val="00897AB4"/>
    <w:rsid w:val="008A0C5C"/>
    <w:rsid w:val="008A18A6"/>
    <w:rsid w:val="008A196B"/>
    <w:rsid w:val="008A1AD8"/>
    <w:rsid w:val="008A42E4"/>
    <w:rsid w:val="008A5BC2"/>
    <w:rsid w:val="008A6447"/>
    <w:rsid w:val="008A6604"/>
    <w:rsid w:val="008A66AC"/>
    <w:rsid w:val="008A691F"/>
    <w:rsid w:val="008A6AFD"/>
    <w:rsid w:val="008A6F56"/>
    <w:rsid w:val="008A7147"/>
    <w:rsid w:val="008A745E"/>
    <w:rsid w:val="008A75BD"/>
    <w:rsid w:val="008B0458"/>
    <w:rsid w:val="008B05A1"/>
    <w:rsid w:val="008B1128"/>
    <w:rsid w:val="008B1FDD"/>
    <w:rsid w:val="008B2331"/>
    <w:rsid w:val="008B2382"/>
    <w:rsid w:val="008B2A2D"/>
    <w:rsid w:val="008B2ADB"/>
    <w:rsid w:val="008B3631"/>
    <w:rsid w:val="008B46AF"/>
    <w:rsid w:val="008B4956"/>
    <w:rsid w:val="008B668E"/>
    <w:rsid w:val="008B67EA"/>
    <w:rsid w:val="008B6C99"/>
    <w:rsid w:val="008C0896"/>
    <w:rsid w:val="008C1421"/>
    <w:rsid w:val="008C2038"/>
    <w:rsid w:val="008C2F49"/>
    <w:rsid w:val="008C67D3"/>
    <w:rsid w:val="008C68D9"/>
    <w:rsid w:val="008C6C04"/>
    <w:rsid w:val="008D067F"/>
    <w:rsid w:val="008D0D29"/>
    <w:rsid w:val="008D19DF"/>
    <w:rsid w:val="008D1F5A"/>
    <w:rsid w:val="008D1FD7"/>
    <w:rsid w:val="008D23B1"/>
    <w:rsid w:val="008D24CA"/>
    <w:rsid w:val="008D24E4"/>
    <w:rsid w:val="008D3233"/>
    <w:rsid w:val="008D37BE"/>
    <w:rsid w:val="008D3BC2"/>
    <w:rsid w:val="008D4A2F"/>
    <w:rsid w:val="008D59A2"/>
    <w:rsid w:val="008D63EE"/>
    <w:rsid w:val="008D64F7"/>
    <w:rsid w:val="008D65BF"/>
    <w:rsid w:val="008D662E"/>
    <w:rsid w:val="008D67F9"/>
    <w:rsid w:val="008D6E80"/>
    <w:rsid w:val="008E0470"/>
    <w:rsid w:val="008E0BEC"/>
    <w:rsid w:val="008E18C2"/>
    <w:rsid w:val="008E2486"/>
    <w:rsid w:val="008E2B61"/>
    <w:rsid w:val="008E36BB"/>
    <w:rsid w:val="008E3B56"/>
    <w:rsid w:val="008E4209"/>
    <w:rsid w:val="008E4699"/>
    <w:rsid w:val="008E48B0"/>
    <w:rsid w:val="008E5EC1"/>
    <w:rsid w:val="008E6085"/>
    <w:rsid w:val="008E79B0"/>
    <w:rsid w:val="008E7BF5"/>
    <w:rsid w:val="008F12A7"/>
    <w:rsid w:val="008F1B18"/>
    <w:rsid w:val="008F29B0"/>
    <w:rsid w:val="008F3082"/>
    <w:rsid w:val="008F3A25"/>
    <w:rsid w:val="008F40CD"/>
    <w:rsid w:val="008F53B3"/>
    <w:rsid w:val="008F730A"/>
    <w:rsid w:val="0090007D"/>
    <w:rsid w:val="009006FA"/>
    <w:rsid w:val="00900C5F"/>
    <w:rsid w:val="00901954"/>
    <w:rsid w:val="00903243"/>
    <w:rsid w:val="009036D6"/>
    <w:rsid w:val="00903B78"/>
    <w:rsid w:val="00904FAA"/>
    <w:rsid w:val="00904FC9"/>
    <w:rsid w:val="00905463"/>
    <w:rsid w:val="0090587A"/>
    <w:rsid w:val="009063BC"/>
    <w:rsid w:val="00906869"/>
    <w:rsid w:val="00907318"/>
    <w:rsid w:val="009074D9"/>
    <w:rsid w:val="00911172"/>
    <w:rsid w:val="00912121"/>
    <w:rsid w:val="009123BF"/>
    <w:rsid w:val="00912423"/>
    <w:rsid w:val="00912720"/>
    <w:rsid w:val="00912A0C"/>
    <w:rsid w:val="00913FBC"/>
    <w:rsid w:val="0091440D"/>
    <w:rsid w:val="0091499C"/>
    <w:rsid w:val="00914D4C"/>
    <w:rsid w:val="009151B6"/>
    <w:rsid w:val="00915DCC"/>
    <w:rsid w:val="00915E3C"/>
    <w:rsid w:val="00916C70"/>
    <w:rsid w:val="00917065"/>
    <w:rsid w:val="0091742E"/>
    <w:rsid w:val="00917ACD"/>
    <w:rsid w:val="00917C17"/>
    <w:rsid w:val="00917FC9"/>
    <w:rsid w:val="00917FE0"/>
    <w:rsid w:val="009204FD"/>
    <w:rsid w:val="009207DC"/>
    <w:rsid w:val="00920FD8"/>
    <w:rsid w:val="00921938"/>
    <w:rsid w:val="00921D17"/>
    <w:rsid w:val="009223AD"/>
    <w:rsid w:val="00922648"/>
    <w:rsid w:val="00923616"/>
    <w:rsid w:val="00924368"/>
    <w:rsid w:val="00924E2C"/>
    <w:rsid w:val="009276F2"/>
    <w:rsid w:val="0092770A"/>
    <w:rsid w:val="00927D2A"/>
    <w:rsid w:val="00927E6E"/>
    <w:rsid w:val="00930040"/>
    <w:rsid w:val="0093047B"/>
    <w:rsid w:val="00930CDC"/>
    <w:rsid w:val="0093168E"/>
    <w:rsid w:val="00932257"/>
    <w:rsid w:val="009323E8"/>
    <w:rsid w:val="00932C0B"/>
    <w:rsid w:val="00932FEB"/>
    <w:rsid w:val="0093369D"/>
    <w:rsid w:val="00934338"/>
    <w:rsid w:val="0093658E"/>
    <w:rsid w:val="009367AC"/>
    <w:rsid w:val="0093682A"/>
    <w:rsid w:val="00937070"/>
    <w:rsid w:val="00937530"/>
    <w:rsid w:val="00937B8A"/>
    <w:rsid w:val="00937FCD"/>
    <w:rsid w:val="009400AA"/>
    <w:rsid w:val="0094036C"/>
    <w:rsid w:val="00942C96"/>
    <w:rsid w:val="009430E1"/>
    <w:rsid w:val="00943240"/>
    <w:rsid w:val="00945094"/>
    <w:rsid w:val="00945215"/>
    <w:rsid w:val="00945871"/>
    <w:rsid w:val="0094631C"/>
    <w:rsid w:val="0094642C"/>
    <w:rsid w:val="00947DDD"/>
    <w:rsid w:val="0095232D"/>
    <w:rsid w:val="00952C05"/>
    <w:rsid w:val="00953F13"/>
    <w:rsid w:val="009569F4"/>
    <w:rsid w:val="00956CC4"/>
    <w:rsid w:val="0095751A"/>
    <w:rsid w:val="00960472"/>
    <w:rsid w:val="009609AD"/>
    <w:rsid w:val="0096167E"/>
    <w:rsid w:val="00962AE0"/>
    <w:rsid w:val="00965D0E"/>
    <w:rsid w:val="009660CE"/>
    <w:rsid w:val="009663A7"/>
    <w:rsid w:val="009664EF"/>
    <w:rsid w:val="0096736E"/>
    <w:rsid w:val="00967409"/>
    <w:rsid w:val="009702CA"/>
    <w:rsid w:val="00970D12"/>
    <w:rsid w:val="00971084"/>
    <w:rsid w:val="00971B4B"/>
    <w:rsid w:val="00973533"/>
    <w:rsid w:val="00973A86"/>
    <w:rsid w:val="009747D4"/>
    <w:rsid w:val="00974F50"/>
    <w:rsid w:val="0097559F"/>
    <w:rsid w:val="00975A26"/>
    <w:rsid w:val="00975AB4"/>
    <w:rsid w:val="00977708"/>
    <w:rsid w:val="009811D0"/>
    <w:rsid w:val="009812C1"/>
    <w:rsid w:val="00981348"/>
    <w:rsid w:val="00981923"/>
    <w:rsid w:val="00981F4F"/>
    <w:rsid w:val="00983C77"/>
    <w:rsid w:val="00983D57"/>
    <w:rsid w:val="00983FF7"/>
    <w:rsid w:val="00984118"/>
    <w:rsid w:val="00984933"/>
    <w:rsid w:val="009853BB"/>
    <w:rsid w:val="00985EE8"/>
    <w:rsid w:val="0098699A"/>
    <w:rsid w:val="0098776C"/>
    <w:rsid w:val="00990C5F"/>
    <w:rsid w:val="00990DCA"/>
    <w:rsid w:val="009911F1"/>
    <w:rsid w:val="0099129B"/>
    <w:rsid w:val="00991531"/>
    <w:rsid w:val="00991DD6"/>
    <w:rsid w:val="00992061"/>
    <w:rsid w:val="00992913"/>
    <w:rsid w:val="0099344C"/>
    <w:rsid w:val="00993D7F"/>
    <w:rsid w:val="00994988"/>
    <w:rsid w:val="00994F4C"/>
    <w:rsid w:val="009954B8"/>
    <w:rsid w:val="00996447"/>
    <w:rsid w:val="00996D44"/>
    <w:rsid w:val="009974B9"/>
    <w:rsid w:val="009A08DF"/>
    <w:rsid w:val="009A14C4"/>
    <w:rsid w:val="009A2439"/>
    <w:rsid w:val="009A244E"/>
    <w:rsid w:val="009A32CA"/>
    <w:rsid w:val="009A3BED"/>
    <w:rsid w:val="009A3C24"/>
    <w:rsid w:val="009A4379"/>
    <w:rsid w:val="009A4460"/>
    <w:rsid w:val="009A479A"/>
    <w:rsid w:val="009A4B32"/>
    <w:rsid w:val="009A5AA0"/>
    <w:rsid w:val="009A6514"/>
    <w:rsid w:val="009A69D8"/>
    <w:rsid w:val="009A705F"/>
    <w:rsid w:val="009B0EBF"/>
    <w:rsid w:val="009B1586"/>
    <w:rsid w:val="009B17FE"/>
    <w:rsid w:val="009B554D"/>
    <w:rsid w:val="009B567F"/>
    <w:rsid w:val="009B5A6D"/>
    <w:rsid w:val="009B5B00"/>
    <w:rsid w:val="009B6DD7"/>
    <w:rsid w:val="009B7CCA"/>
    <w:rsid w:val="009C0525"/>
    <w:rsid w:val="009C0F6D"/>
    <w:rsid w:val="009C197F"/>
    <w:rsid w:val="009C2A2C"/>
    <w:rsid w:val="009C2BDB"/>
    <w:rsid w:val="009C2C39"/>
    <w:rsid w:val="009C351C"/>
    <w:rsid w:val="009C4F47"/>
    <w:rsid w:val="009C523A"/>
    <w:rsid w:val="009C5AF1"/>
    <w:rsid w:val="009C5B40"/>
    <w:rsid w:val="009C5EEA"/>
    <w:rsid w:val="009C6661"/>
    <w:rsid w:val="009C6C3D"/>
    <w:rsid w:val="009C71D2"/>
    <w:rsid w:val="009C7EA6"/>
    <w:rsid w:val="009D0BAE"/>
    <w:rsid w:val="009D10E2"/>
    <w:rsid w:val="009D1B23"/>
    <w:rsid w:val="009D27E8"/>
    <w:rsid w:val="009D2EC5"/>
    <w:rsid w:val="009D357C"/>
    <w:rsid w:val="009D3C23"/>
    <w:rsid w:val="009D4CEB"/>
    <w:rsid w:val="009D5075"/>
    <w:rsid w:val="009D5589"/>
    <w:rsid w:val="009D5FBB"/>
    <w:rsid w:val="009D630C"/>
    <w:rsid w:val="009D667B"/>
    <w:rsid w:val="009D6DD6"/>
    <w:rsid w:val="009D71DA"/>
    <w:rsid w:val="009E079D"/>
    <w:rsid w:val="009E0C89"/>
    <w:rsid w:val="009E0D70"/>
    <w:rsid w:val="009E14FB"/>
    <w:rsid w:val="009E1B45"/>
    <w:rsid w:val="009E2BED"/>
    <w:rsid w:val="009E3506"/>
    <w:rsid w:val="009E3D77"/>
    <w:rsid w:val="009E4606"/>
    <w:rsid w:val="009E48A9"/>
    <w:rsid w:val="009E4A64"/>
    <w:rsid w:val="009E6260"/>
    <w:rsid w:val="009E64D2"/>
    <w:rsid w:val="009E6987"/>
    <w:rsid w:val="009E69AA"/>
    <w:rsid w:val="009E6DCD"/>
    <w:rsid w:val="009E6DF3"/>
    <w:rsid w:val="009E78FE"/>
    <w:rsid w:val="009E7F31"/>
    <w:rsid w:val="009F0663"/>
    <w:rsid w:val="009F259F"/>
    <w:rsid w:val="009F3CC5"/>
    <w:rsid w:val="009F4379"/>
    <w:rsid w:val="009F4B48"/>
    <w:rsid w:val="009F6876"/>
    <w:rsid w:val="009F7029"/>
    <w:rsid w:val="009F7E50"/>
    <w:rsid w:val="00A00211"/>
    <w:rsid w:val="00A006AB"/>
    <w:rsid w:val="00A01322"/>
    <w:rsid w:val="00A01C7E"/>
    <w:rsid w:val="00A01EDF"/>
    <w:rsid w:val="00A02BF3"/>
    <w:rsid w:val="00A02C98"/>
    <w:rsid w:val="00A06B55"/>
    <w:rsid w:val="00A07895"/>
    <w:rsid w:val="00A10791"/>
    <w:rsid w:val="00A1117B"/>
    <w:rsid w:val="00A12629"/>
    <w:rsid w:val="00A1273B"/>
    <w:rsid w:val="00A12830"/>
    <w:rsid w:val="00A133FB"/>
    <w:rsid w:val="00A1414F"/>
    <w:rsid w:val="00A143A9"/>
    <w:rsid w:val="00A14778"/>
    <w:rsid w:val="00A15626"/>
    <w:rsid w:val="00A17266"/>
    <w:rsid w:val="00A178EC"/>
    <w:rsid w:val="00A20210"/>
    <w:rsid w:val="00A20CCA"/>
    <w:rsid w:val="00A215A0"/>
    <w:rsid w:val="00A21744"/>
    <w:rsid w:val="00A21C8E"/>
    <w:rsid w:val="00A22277"/>
    <w:rsid w:val="00A22CCC"/>
    <w:rsid w:val="00A23BED"/>
    <w:rsid w:val="00A24778"/>
    <w:rsid w:val="00A2539E"/>
    <w:rsid w:val="00A25BE6"/>
    <w:rsid w:val="00A25F5F"/>
    <w:rsid w:val="00A2686C"/>
    <w:rsid w:val="00A273C7"/>
    <w:rsid w:val="00A273E0"/>
    <w:rsid w:val="00A301A6"/>
    <w:rsid w:val="00A314BC"/>
    <w:rsid w:val="00A32700"/>
    <w:rsid w:val="00A32A51"/>
    <w:rsid w:val="00A32E64"/>
    <w:rsid w:val="00A33928"/>
    <w:rsid w:val="00A3445E"/>
    <w:rsid w:val="00A34A3E"/>
    <w:rsid w:val="00A34C3D"/>
    <w:rsid w:val="00A3729A"/>
    <w:rsid w:val="00A408AD"/>
    <w:rsid w:val="00A40A6A"/>
    <w:rsid w:val="00A41377"/>
    <w:rsid w:val="00A41434"/>
    <w:rsid w:val="00A4154F"/>
    <w:rsid w:val="00A41868"/>
    <w:rsid w:val="00A41B26"/>
    <w:rsid w:val="00A41D0E"/>
    <w:rsid w:val="00A41D9F"/>
    <w:rsid w:val="00A4224D"/>
    <w:rsid w:val="00A4238C"/>
    <w:rsid w:val="00A42F06"/>
    <w:rsid w:val="00A43601"/>
    <w:rsid w:val="00A449FD"/>
    <w:rsid w:val="00A44DBD"/>
    <w:rsid w:val="00A45FEE"/>
    <w:rsid w:val="00A47831"/>
    <w:rsid w:val="00A47D6F"/>
    <w:rsid w:val="00A50247"/>
    <w:rsid w:val="00A51370"/>
    <w:rsid w:val="00A516AD"/>
    <w:rsid w:val="00A51B91"/>
    <w:rsid w:val="00A52B79"/>
    <w:rsid w:val="00A52E57"/>
    <w:rsid w:val="00A52EBF"/>
    <w:rsid w:val="00A53FFD"/>
    <w:rsid w:val="00A545C6"/>
    <w:rsid w:val="00A56392"/>
    <w:rsid w:val="00A56792"/>
    <w:rsid w:val="00A6173D"/>
    <w:rsid w:val="00A61C49"/>
    <w:rsid w:val="00A625DE"/>
    <w:rsid w:val="00A63B23"/>
    <w:rsid w:val="00A64FDD"/>
    <w:rsid w:val="00A652E7"/>
    <w:rsid w:val="00A657B2"/>
    <w:rsid w:val="00A66A54"/>
    <w:rsid w:val="00A67582"/>
    <w:rsid w:val="00A676B0"/>
    <w:rsid w:val="00A7299B"/>
    <w:rsid w:val="00A72B72"/>
    <w:rsid w:val="00A72D2E"/>
    <w:rsid w:val="00A732FA"/>
    <w:rsid w:val="00A741E4"/>
    <w:rsid w:val="00A74B89"/>
    <w:rsid w:val="00A757BC"/>
    <w:rsid w:val="00A76192"/>
    <w:rsid w:val="00A76437"/>
    <w:rsid w:val="00A7659E"/>
    <w:rsid w:val="00A777D5"/>
    <w:rsid w:val="00A77E36"/>
    <w:rsid w:val="00A800C5"/>
    <w:rsid w:val="00A809B4"/>
    <w:rsid w:val="00A814DB"/>
    <w:rsid w:val="00A823BF"/>
    <w:rsid w:val="00A825DE"/>
    <w:rsid w:val="00A82FA0"/>
    <w:rsid w:val="00A83DB5"/>
    <w:rsid w:val="00A83E4C"/>
    <w:rsid w:val="00A855C8"/>
    <w:rsid w:val="00A856A2"/>
    <w:rsid w:val="00A8585B"/>
    <w:rsid w:val="00A869A9"/>
    <w:rsid w:val="00A86CFA"/>
    <w:rsid w:val="00A871F9"/>
    <w:rsid w:val="00A902DB"/>
    <w:rsid w:val="00A908D4"/>
    <w:rsid w:val="00A91CDD"/>
    <w:rsid w:val="00A91D7B"/>
    <w:rsid w:val="00A921D1"/>
    <w:rsid w:val="00A925F0"/>
    <w:rsid w:val="00A92B28"/>
    <w:rsid w:val="00A92D4F"/>
    <w:rsid w:val="00A93AA3"/>
    <w:rsid w:val="00A94F60"/>
    <w:rsid w:val="00A96DEF"/>
    <w:rsid w:val="00A97D9B"/>
    <w:rsid w:val="00AA0124"/>
    <w:rsid w:val="00AA2852"/>
    <w:rsid w:val="00AA2B6C"/>
    <w:rsid w:val="00AA3509"/>
    <w:rsid w:val="00AA35A1"/>
    <w:rsid w:val="00AA4E09"/>
    <w:rsid w:val="00AA4FC8"/>
    <w:rsid w:val="00AA5174"/>
    <w:rsid w:val="00AA5EBF"/>
    <w:rsid w:val="00AA6198"/>
    <w:rsid w:val="00AA643C"/>
    <w:rsid w:val="00AA6A7F"/>
    <w:rsid w:val="00AA6D6C"/>
    <w:rsid w:val="00AA739B"/>
    <w:rsid w:val="00AA79D3"/>
    <w:rsid w:val="00AB0AC4"/>
    <w:rsid w:val="00AB1325"/>
    <w:rsid w:val="00AB3B1A"/>
    <w:rsid w:val="00AB3F86"/>
    <w:rsid w:val="00AB44AE"/>
    <w:rsid w:val="00AB4932"/>
    <w:rsid w:val="00AB5C1F"/>
    <w:rsid w:val="00AB6131"/>
    <w:rsid w:val="00AB6667"/>
    <w:rsid w:val="00AB6D68"/>
    <w:rsid w:val="00AB7FC6"/>
    <w:rsid w:val="00AC0F58"/>
    <w:rsid w:val="00AC1C3A"/>
    <w:rsid w:val="00AC2C6D"/>
    <w:rsid w:val="00AC2EF1"/>
    <w:rsid w:val="00AC2F16"/>
    <w:rsid w:val="00AC4631"/>
    <w:rsid w:val="00AC47E4"/>
    <w:rsid w:val="00AC4A3C"/>
    <w:rsid w:val="00AC5B48"/>
    <w:rsid w:val="00AC627D"/>
    <w:rsid w:val="00AC7110"/>
    <w:rsid w:val="00AD0350"/>
    <w:rsid w:val="00AD1042"/>
    <w:rsid w:val="00AD1613"/>
    <w:rsid w:val="00AD16C6"/>
    <w:rsid w:val="00AD240A"/>
    <w:rsid w:val="00AD2F3B"/>
    <w:rsid w:val="00AD3598"/>
    <w:rsid w:val="00AD3772"/>
    <w:rsid w:val="00AD37A4"/>
    <w:rsid w:val="00AD559F"/>
    <w:rsid w:val="00AD5C95"/>
    <w:rsid w:val="00AD687D"/>
    <w:rsid w:val="00AD68AA"/>
    <w:rsid w:val="00AD6DBC"/>
    <w:rsid w:val="00AE003D"/>
    <w:rsid w:val="00AE0435"/>
    <w:rsid w:val="00AE1DB9"/>
    <w:rsid w:val="00AE2713"/>
    <w:rsid w:val="00AE348A"/>
    <w:rsid w:val="00AE3816"/>
    <w:rsid w:val="00AE3DF9"/>
    <w:rsid w:val="00AE40B6"/>
    <w:rsid w:val="00AE448B"/>
    <w:rsid w:val="00AE45D8"/>
    <w:rsid w:val="00AE4FFD"/>
    <w:rsid w:val="00AE52EB"/>
    <w:rsid w:val="00AE64B2"/>
    <w:rsid w:val="00AE651B"/>
    <w:rsid w:val="00AE6AD5"/>
    <w:rsid w:val="00AF0B84"/>
    <w:rsid w:val="00AF1245"/>
    <w:rsid w:val="00AF2B04"/>
    <w:rsid w:val="00AF33C4"/>
    <w:rsid w:val="00AF491D"/>
    <w:rsid w:val="00AF4FAD"/>
    <w:rsid w:val="00AF53D4"/>
    <w:rsid w:val="00AF652D"/>
    <w:rsid w:val="00AF7280"/>
    <w:rsid w:val="00AF7EFE"/>
    <w:rsid w:val="00B00EBB"/>
    <w:rsid w:val="00B014A0"/>
    <w:rsid w:val="00B01DF2"/>
    <w:rsid w:val="00B01E1D"/>
    <w:rsid w:val="00B01E6F"/>
    <w:rsid w:val="00B048BB"/>
    <w:rsid w:val="00B04F71"/>
    <w:rsid w:val="00B05B04"/>
    <w:rsid w:val="00B06516"/>
    <w:rsid w:val="00B066BE"/>
    <w:rsid w:val="00B07180"/>
    <w:rsid w:val="00B073F2"/>
    <w:rsid w:val="00B075E4"/>
    <w:rsid w:val="00B078E5"/>
    <w:rsid w:val="00B07D7F"/>
    <w:rsid w:val="00B07DDA"/>
    <w:rsid w:val="00B1028B"/>
    <w:rsid w:val="00B11058"/>
    <w:rsid w:val="00B11DC3"/>
    <w:rsid w:val="00B12588"/>
    <w:rsid w:val="00B128E2"/>
    <w:rsid w:val="00B131BC"/>
    <w:rsid w:val="00B13C3F"/>
    <w:rsid w:val="00B16822"/>
    <w:rsid w:val="00B16C6F"/>
    <w:rsid w:val="00B16D23"/>
    <w:rsid w:val="00B17E86"/>
    <w:rsid w:val="00B17FD2"/>
    <w:rsid w:val="00B20156"/>
    <w:rsid w:val="00B203A0"/>
    <w:rsid w:val="00B206A1"/>
    <w:rsid w:val="00B20D9B"/>
    <w:rsid w:val="00B215BA"/>
    <w:rsid w:val="00B219D8"/>
    <w:rsid w:val="00B22FCF"/>
    <w:rsid w:val="00B23315"/>
    <w:rsid w:val="00B245EF"/>
    <w:rsid w:val="00B249BB"/>
    <w:rsid w:val="00B24CB4"/>
    <w:rsid w:val="00B254CB"/>
    <w:rsid w:val="00B25854"/>
    <w:rsid w:val="00B262CB"/>
    <w:rsid w:val="00B26340"/>
    <w:rsid w:val="00B267F3"/>
    <w:rsid w:val="00B27A92"/>
    <w:rsid w:val="00B27EB7"/>
    <w:rsid w:val="00B328F5"/>
    <w:rsid w:val="00B33A25"/>
    <w:rsid w:val="00B33BC8"/>
    <w:rsid w:val="00B3561D"/>
    <w:rsid w:val="00B35B2B"/>
    <w:rsid w:val="00B35E98"/>
    <w:rsid w:val="00B36A56"/>
    <w:rsid w:val="00B36E7E"/>
    <w:rsid w:val="00B37B08"/>
    <w:rsid w:val="00B37C07"/>
    <w:rsid w:val="00B37C19"/>
    <w:rsid w:val="00B41526"/>
    <w:rsid w:val="00B42385"/>
    <w:rsid w:val="00B426F9"/>
    <w:rsid w:val="00B42AA3"/>
    <w:rsid w:val="00B42B14"/>
    <w:rsid w:val="00B43158"/>
    <w:rsid w:val="00B43519"/>
    <w:rsid w:val="00B43EF7"/>
    <w:rsid w:val="00B4445E"/>
    <w:rsid w:val="00B44E85"/>
    <w:rsid w:val="00B44EE5"/>
    <w:rsid w:val="00B450CF"/>
    <w:rsid w:val="00B456CD"/>
    <w:rsid w:val="00B45C5A"/>
    <w:rsid w:val="00B5063C"/>
    <w:rsid w:val="00B50C3A"/>
    <w:rsid w:val="00B5120F"/>
    <w:rsid w:val="00B51340"/>
    <w:rsid w:val="00B51D04"/>
    <w:rsid w:val="00B52A71"/>
    <w:rsid w:val="00B52B87"/>
    <w:rsid w:val="00B536C9"/>
    <w:rsid w:val="00B5439A"/>
    <w:rsid w:val="00B54643"/>
    <w:rsid w:val="00B54A7B"/>
    <w:rsid w:val="00B54CBB"/>
    <w:rsid w:val="00B56006"/>
    <w:rsid w:val="00B5629A"/>
    <w:rsid w:val="00B572F1"/>
    <w:rsid w:val="00B57DF1"/>
    <w:rsid w:val="00B609C2"/>
    <w:rsid w:val="00B61DBF"/>
    <w:rsid w:val="00B62F48"/>
    <w:rsid w:val="00B64B11"/>
    <w:rsid w:val="00B65D02"/>
    <w:rsid w:val="00B66F16"/>
    <w:rsid w:val="00B66F7C"/>
    <w:rsid w:val="00B67005"/>
    <w:rsid w:val="00B67AA1"/>
    <w:rsid w:val="00B70001"/>
    <w:rsid w:val="00B701F9"/>
    <w:rsid w:val="00B70703"/>
    <w:rsid w:val="00B714E1"/>
    <w:rsid w:val="00B725A3"/>
    <w:rsid w:val="00B72D2A"/>
    <w:rsid w:val="00B7359A"/>
    <w:rsid w:val="00B74519"/>
    <w:rsid w:val="00B75F19"/>
    <w:rsid w:val="00B76212"/>
    <w:rsid w:val="00B763AE"/>
    <w:rsid w:val="00B76530"/>
    <w:rsid w:val="00B76C74"/>
    <w:rsid w:val="00B770D6"/>
    <w:rsid w:val="00B77C3D"/>
    <w:rsid w:val="00B80E4A"/>
    <w:rsid w:val="00B810AA"/>
    <w:rsid w:val="00B8349A"/>
    <w:rsid w:val="00B83870"/>
    <w:rsid w:val="00B83CAD"/>
    <w:rsid w:val="00B842E7"/>
    <w:rsid w:val="00B84862"/>
    <w:rsid w:val="00B868FC"/>
    <w:rsid w:val="00B86B6D"/>
    <w:rsid w:val="00B86CB3"/>
    <w:rsid w:val="00B86D06"/>
    <w:rsid w:val="00B87751"/>
    <w:rsid w:val="00B90A22"/>
    <w:rsid w:val="00B90CAA"/>
    <w:rsid w:val="00B92899"/>
    <w:rsid w:val="00B92E9A"/>
    <w:rsid w:val="00B93C6F"/>
    <w:rsid w:val="00B94730"/>
    <w:rsid w:val="00B94738"/>
    <w:rsid w:val="00B94F38"/>
    <w:rsid w:val="00B95873"/>
    <w:rsid w:val="00B96480"/>
    <w:rsid w:val="00B964BB"/>
    <w:rsid w:val="00B96DD9"/>
    <w:rsid w:val="00B973F4"/>
    <w:rsid w:val="00BA1057"/>
    <w:rsid w:val="00BA11FD"/>
    <w:rsid w:val="00BA2F30"/>
    <w:rsid w:val="00BA3C9F"/>
    <w:rsid w:val="00BA41A3"/>
    <w:rsid w:val="00BA478A"/>
    <w:rsid w:val="00BA60A6"/>
    <w:rsid w:val="00BA7195"/>
    <w:rsid w:val="00BA7F49"/>
    <w:rsid w:val="00BB0A4A"/>
    <w:rsid w:val="00BB11C6"/>
    <w:rsid w:val="00BB2B63"/>
    <w:rsid w:val="00BB3DD6"/>
    <w:rsid w:val="00BB4274"/>
    <w:rsid w:val="00BB4352"/>
    <w:rsid w:val="00BB68C2"/>
    <w:rsid w:val="00BC0654"/>
    <w:rsid w:val="00BC0DE0"/>
    <w:rsid w:val="00BC0E24"/>
    <w:rsid w:val="00BC184F"/>
    <w:rsid w:val="00BC188C"/>
    <w:rsid w:val="00BC205B"/>
    <w:rsid w:val="00BC24E4"/>
    <w:rsid w:val="00BC2688"/>
    <w:rsid w:val="00BC3254"/>
    <w:rsid w:val="00BC360D"/>
    <w:rsid w:val="00BC392F"/>
    <w:rsid w:val="00BC3D39"/>
    <w:rsid w:val="00BC46D2"/>
    <w:rsid w:val="00BC4700"/>
    <w:rsid w:val="00BC5013"/>
    <w:rsid w:val="00BC6061"/>
    <w:rsid w:val="00BC6BD8"/>
    <w:rsid w:val="00BC71F9"/>
    <w:rsid w:val="00BC7262"/>
    <w:rsid w:val="00BC7478"/>
    <w:rsid w:val="00BC749D"/>
    <w:rsid w:val="00BC77CD"/>
    <w:rsid w:val="00BC7BB7"/>
    <w:rsid w:val="00BD04BC"/>
    <w:rsid w:val="00BD1003"/>
    <w:rsid w:val="00BD130B"/>
    <w:rsid w:val="00BD29A5"/>
    <w:rsid w:val="00BD2A5C"/>
    <w:rsid w:val="00BD2B6A"/>
    <w:rsid w:val="00BD32C6"/>
    <w:rsid w:val="00BD357C"/>
    <w:rsid w:val="00BD422A"/>
    <w:rsid w:val="00BD424F"/>
    <w:rsid w:val="00BD4C3D"/>
    <w:rsid w:val="00BD4E29"/>
    <w:rsid w:val="00BD576D"/>
    <w:rsid w:val="00BD6B49"/>
    <w:rsid w:val="00BD787D"/>
    <w:rsid w:val="00BD79FF"/>
    <w:rsid w:val="00BD7ACB"/>
    <w:rsid w:val="00BD7CFB"/>
    <w:rsid w:val="00BE19E9"/>
    <w:rsid w:val="00BE1A8E"/>
    <w:rsid w:val="00BE1C4D"/>
    <w:rsid w:val="00BE1EF4"/>
    <w:rsid w:val="00BE2FBB"/>
    <w:rsid w:val="00BE36BE"/>
    <w:rsid w:val="00BE36E3"/>
    <w:rsid w:val="00BE47FB"/>
    <w:rsid w:val="00BE504C"/>
    <w:rsid w:val="00BE543A"/>
    <w:rsid w:val="00BE5AAA"/>
    <w:rsid w:val="00BE62FA"/>
    <w:rsid w:val="00BE673E"/>
    <w:rsid w:val="00BE790C"/>
    <w:rsid w:val="00BF012C"/>
    <w:rsid w:val="00BF01FB"/>
    <w:rsid w:val="00BF24C0"/>
    <w:rsid w:val="00BF2BEE"/>
    <w:rsid w:val="00BF2D09"/>
    <w:rsid w:val="00BF4338"/>
    <w:rsid w:val="00BF4B83"/>
    <w:rsid w:val="00BF4C0E"/>
    <w:rsid w:val="00BF6238"/>
    <w:rsid w:val="00BF66AD"/>
    <w:rsid w:val="00BF6BDF"/>
    <w:rsid w:val="00BF72AE"/>
    <w:rsid w:val="00BF74FF"/>
    <w:rsid w:val="00BF7C04"/>
    <w:rsid w:val="00C00094"/>
    <w:rsid w:val="00C00757"/>
    <w:rsid w:val="00C0099A"/>
    <w:rsid w:val="00C010DF"/>
    <w:rsid w:val="00C012F8"/>
    <w:rsid w:val="00C01956"/>
    <w:rsid w:val="00C02638"/>
    <w:rsid w:val="00C0264B"/>
    <w:rsid w:val="00C02FB1"/>
    <w:rsid w:val="00C04E86"/>
    <w:rsid w:val="00C05186"/>
    <w:rsid w:val="00C0541E"/>
    <w:rsid w:val="00C0548E"/>
    <w:rsid w:val="00C0554E"/>
    <w:rsid w:val="00C05D35"/>
    <w:rsid w:val="00C0607E"/>
    <w:rsid w:val="00C07272"/>
    <w:rsid w:val="00C07451"/>
    <w:rsid w:val="00C10069"/>
    <w:rsid w:val="00C11BB6"/>
    <w:rsid w:val="00C11DB4"/>
    <w:rsid w:val="00C12123"/>
    <w:rsid w:val="00C12876"/>
    <w:rsid w:val="00C13063"/>
    <w:rsid w:val="00C132F2"/>
    <w:rsid w:val="00C135BD"/>
    <w:rsid w:val="00C13BD4"/>
    <w:rsid w:val="00C14060"/>
    <w:rsid w:val="00C14BCB"/>
    <w:rsid w:val="00C151B2"/>
    <w:rsid w:val="00C1650A"/>
    <w:rsid w:val="00C165EB"/>
    <w:rsid w:val="00C16A7C"/>
    <w:rsid w:val="00C20574"/>
    <w:rsid w:val="00C206EC"/>
    <w:rsid w:val="00C20BFC"/>
    <w:rsid w:val="00C2234D"/>
    <w:rsid w:val="00C2277D"/>
    <w:rsid w:val="00C22946"/>
    <w:rsid w:val="00C23493"/>
    <w:rsid w:val="00C23B03"/>
    <w:rsid w:val="00C2477E"/>
    <w:rsid w:val="00C24B62"/>
    <w:rsid w:val="00C25904"/>
    <w:rsid w:val="00C25D28"/>
    <w:rsid w:val="00C26D9E"/>
    <w:rsid w:val="00C26E01"/>
    <w:rsid w:val="00C302C1"/>
    <w:rsid w:val="00C30A7C"/>
    <w:rsid w:val="00C30FF6"/>
    <w:rsid w:val="00C328D6"/>
    <w:rsid w:val="00C32DCE"/>
    <w:rsid w:val="00C362F8"/>
    <w:rsid w:val="00C36F32"/>
    <w:rsid w:val="00C37300"/>
    <w:rsid w:val="00C4039D"/>
    <w:rsid w:val="00C4113B"/>
    <w:rsid w:val="00C41BC2"/>
    <w:rsid w:val="00C41BD3"/>
    <w:rsid w:val="00C42CE8"/>
    <w:rsid w:val="00C42E6D"/>
    <w:rsid w:val="00C43D68"/>
    <w:rsid w:val="00C4420D"/>
    <w:rsid w:val="00C44F9C"/>
    <w:rsid w:val="00C4623B"/>
    <w:rsid w:val="00C462F5"/>
    <w:rsid w:val="00C473E7"/>
    <w:rsid w:val="00C47DC9"/>
    <w:rsid w:val="00C5020B"/>
    <w:rsid w:val="00C50687"/>
    <w:rsid w:val="00C518BD"/>
    <w:rsid w:val="00C51912"/>
    <w:rsid w:val="00C53502"/>
    <w:rsid w:val="00C54E82"/>
    <w:rsid w:val="00C54E98"/>
    <w:rsid w:val="00C554D2"/>
    <w:rsid w:val="00C56E2B"/>
    <w:rsid w:val="00C57426"/>
    <w:rsid w:val="00C57594"/>
    <w:rsid w:val="00C57ED3"/>
    <w:rsid w:val="00C60CFD"/>
    <w:rsid w:val="00C62D90"/>
    <w:rsid w:val="00C637B2"/>
    <w:rsid w:val="00C638E7"/>
    <w:rsid w:val="00C63A08"/>
    <w:rsid w:val="00C63FBF"/>
    <w:rsid w:val="00C6557B"/>
    <w:rsid w:val="00C65B26"/>
    <w:rsid w:val="00C66ECA"/>
    <w:rsid w:val="00C66F90"/>
    <w:rsid w:val="00C674E1"/>
    <w:rsid w:val="00C67893"/>
    <w:rsid w:val="00C67F66"/>
    <w:rsid w:val="00C70314"/>
    <w:rsid w:val="00C710A3"/>
    <w:rsid w:val="00C71195"/>
    <w:rsid w:val="00C71DAD"/>
    <w:rsid w:val="00C72A79"/>
    <w:rsid w:val="00C73520"/>
    <w:rsid w:val="00C73963"/>
    <w:rsid w:val="00C742E3"/>
    <w:rsid w:val="00C74ACD"/>
    <w:rsid w:val="00C74C26"/>
    <w:rsid w:val="00C75486"/>
    <w:rsid w:val="00C768D4"/>
    <w:rsid w:val="00C76B50"/>
    <w:rsid w:val="00C77242"/>
    <w:rsid w:val="00C7745D"/>
    <w:rsid w:val="00C80AF2"/>
    <w:rsid w:val="00C8117E"/>
    <w:rsid w:val="00C81D09"/>
    <w:rsid w:val="00C82D0D"/>
    <w:rsid w:val="00C840DD"/>
    <w:rsid w:val="00C8425E"/>
    <w:rsid w:val="00C8430D"/>
    <w:rsid w:val="00C84BA8"/>
    <w:rsid w:val="00C854F7"/>
    <w:rsid w:val="00C857B1"/>
    <w:rsid w:val="00C85A9C"/>
    <w:rsid w:val="00C864DD"/>
    <w:rsid w:val="00C86527"/>
    <w:rsid w:val="00C86ADD"/>
    <w:rsid w:val="00C90236"/>
    <w:rsid w:val="00C93462"/>
    <w:rsid w:val="00C9371A"/>
    <w:rsid w:val="00C96330"/>
    <w:rsid w:val="00C9642B"/>
    <w:rsid w:val="00C964BE"/>
    <w:rsid w:val="00C974C3"/>
    <w:rsid w:val="00C97CD6"/>
    <w:rsid w:val="00CA0696"/>
    <w:rsid w:val="00CA0708"/>
    <w:rsid w:val="00CA0E37"/>
    <w:rsid w:val="00CA1604"/>
    <w:rsid w:val="00CA1C31"/>
    <w:rsid w:val="00CA1C4F"/>
    <w:rsid w:val="00CA279E"/>
    <w:rsid w:val="00CA2CF7"/>
    <w:rsid w:val="00CA2ED5"/>
    <w:rsid w:val="00CA31E9"/>
    <w:rsid w:val="00CA3774"/>
    <w:rsid w:val="00CA64D4"/>
    <w:rsid w:val="00CA6705"/>
    <w:rsid w:val="00CA6726"/>
    <w:rsid w:val="00CA7FDE"/>
    <w:rsid w:val="00CB0F99"/>
    <w:rsid w:val="00CB1271"/>
    <w:rsid w:val="00CB1592"/>
    <w:rsid w:val="00CB208F"/>
    <w:rsid w:val="00CB233E"/>
    <w:rsid w:val="00CB29FE"/>
    <w:rsid w:val="00CB2D8C"/>
    <w:rsid w:val="00CB311F"/>
    <w:rsid w:val="00CB3B0B"/>
    <w:rsid w:val="00CB404A"/>
    <w:rsid w:val="00CB44D4"/>
    <w:rsid w:val="00CB5FBD"/>
    <w:rsid w:val="00CB66AC"/>
    <w:rsid w:val="00CB6AAA"/>
    <w:rsid w:val="00CB740E"/>
    <w:rsid w:val="00CB7E25"/>
    <w:rsid w:val="00CC00BD"/>
    <w:rsid w:val="00CC0C1F"/>
    <w:rsid w:val="00CC1522"/>
    <w:rsid w:val="00CC16F7"/>
    <w:rsid w:val="00CC1E8B"/>
    <w:rsid w:val="00CC2967"/>
    <w:rsid w:val="00CC2B0E"/>
    <w:rsid w:val="00CC3912"/>
    <w:rsid w:val="00CC3921"/>
    <w:rsid w:val="00CC3A7D"/>
    <w:rsid w:val="00CC47E8"/>
    <w:rsid w:val="00CC492B"/>
    <w:rsid w:val="00CC4D6B"/>
    <w:rsid w:val="00CC5523"/>
    <w:rsid w:val="00CC5E43"/>
    <w:rsid w:val="00CC7053"/>
    <w:rsid w:val="00CC7533"/>
    <w:rsid w:val="00CD1179"/>
    <w:rsid w:val="00CD1913"/>
    <w:rsid w:val="00CD1AA5"/>
    <w:rsid w:val="00CD31F8"/>
    <w:rsid w:val="00CD321D"/>
    <w:rsid w:val="00CD34C0"/>
    <w:rsid w:val="00CD3996"/>
    <w:rsid w:val="00CD58FF"/>
    <w:rsid w:val="00CD7050"/>
    <w:rsid w:val="00CE0A34"/>
    <w:rsid w:val="00CE0ECC"/>
    <w:rsid w:val="00CE21F1"/>
    <w:rsid w:val="00CE23A0"/>
    <w:rsid w:val="00CE3532"/>
    <w:rsid w:val="00CE397D"/>
    <w:rsid w:val="00CE476B"/>
    <w:rsid w:val="00CE4918"/>
    <w:rsid w:val="00CE49B4"/>
    <w:rsid w:val="00CE57D3"/>
    <w:rsid w:val="00CF2361"/>
    <w:rsid w:val="00CF23CD"/>
    <w:rsid w:val="00CF2AE2"/>
    <w:rsid w:val="00CF31D2"/>
    <w:rsid w:val="00CF5143"/>
    <w:rsid w:val="00CF5953"/>
    <w:rsid w:val="00CF60EA"/>
    <w:rsid w:val="00CF7361"/>
    <w:rsid w:val="00CF7B53"/>
    <w:rsid w:val="00D00A79"/>
    <w:rsid w:val="00D0174E"/>
    <w:rsid w:val="00D0255B"/>
    <w:rsid w:val="00D02AB2"/>
    <w:rsid w:val="00D04026"/>
    <w:rsid w:val="00D0447A"/>
    <w:rsid w:val="00D0487A"/>
    <w:rsid w:val="00D05505"/>
    <w:rsid w:val="00D057EF"/>
    <w:rsid w:val="00D0662B"/>
    <w:rsid w:val="00D07792"/>
    <w:rsid w:val="00D1025F"/>
    <w:rsid w:val="00D10971"/>
    <w:rsid w:val="00D115CA"/>
    <w:rsid w:val="00D128DA"/>
    <w:rsid w:val="00D1323E"/>
    <w:rsid w:val="00D13F04"/>
    <w:rsid w:val="00D155D9"/>
    <w:rsid w:val="00D15600"/>
    <w:rsid w:val="00D1565A"/>
    <w:rsid w:val="00D159BF"/>
    <w:rsid w:val="00D15EF0"/>
    <w:rsid w:val="00D16A31"/>
    <w:rsid w:val="00D17C14"/>
    <w:rsid w:val="00D218C0"/>
    <w:rsid w:val="00D22D50"/>
    <w:rsid w:val="00D22E96"/>
    <w:rsid w:val="00D236F8"/>
    <w:rsid w:val="00D23ED7"/>
    <w:rsid w:val="00D25561"/>
    <w:rsid w:val="00D25A35"/>
    <w:rsid w:val="00D26003"/>
    <w:rsid w:val="00D278B0"/>
    <w:rsid w:val="00D30A46"/>
    <w:rsid w:val="00D30BC1"/>
    <w:rsid w:val="00D30F64"/>
    <w:rsid w:val="00D3133C"/>
    <w:rsid w:val="00D315A1"/>
    <w:rsid w:val="00D319CA"/>
    <w:rsid w:val="00D330B7"/>
    <w:rsid w:val="00D334BC"/>
    <w:rsid w:val="00D3394B"/>
    <w:rsid w:val="00D3471D"/>
    <w:rsid w:val="00D35179"/>
    <w:rsid w:val="00D35FB4"/>
    <w:rsid w:val="00D401D8"/>
    <w:rsid w:val="00D40FB3"/>
    <w:rsid w:val="00D41131"/>
    <w:rsid w:val="00D41A52"/>
    <w:rsid w:val="00D4216B"/>
    <w:rsid w:val="00D42882"/>
    <w:rsid w:val="00D442F0"/>
    <w:rsid w:val="00D44E11"/>
    <w:rsid w:val="00D4515B"/>
    <w:rsid w:val="00D451A7"/>
    <w:rsid w:val="00D459B3"/>
    <w:rsid w:val="00D45C5C"/>
    <w:rsid w:val="00D45E52"/>
    <w:rsid w:val="00D464EA"/>
    <w:rsid w:val="00D4668D"/>
    <w:rsid w:val="00D4679F"/>
    <w:rsid w:val="00D47386"/>
    <w:rsid w:val="00D47769"/>
    <w:rsid w:val="00D47C56"/>
    <w:rsid w:val="00D509E9"/>
    <w:rsid w:val="00D51024"/>
    <w:rsid w:val="00D510B7"/>
    <w:rsid w:val="00D514FF"/>
    <w:rsid w:val="00D52085"/>
    <w:rsid w:val="00D5322D"/>
    <w:rsid w:val="00D549B4"/>
    <w:rsid w:val="00D553A0"/>
    <w:rsid w:val="00D55BCB"/>
    <w:rsid w:val="00D57E43"/>
    <w:rsid w:val="00D60569"/>
    <w:rsid w:val="00D633A9"/>
    <w:rsid w:val="00D63D99"/>
    <w:rsid w:val="00D645E1"/>
    <w:rsid w:val="00D64D5D"/>
    <w:rsid w:val="00D64E4D"/>
    <w:rsid w:val="00D6760C"/>
    <w:rsid w:val="00D705AF"/>
    <w:rsid w:val="00D709F1"/>
    <w:rsid w:val="00D70F4A"/>
    <w:rsid w:val="00D713D5"/>
    <w:rsid w:val="00D729EC"/>
    <w:rsid w:val="00D745AC"/>
    <w:rsid w:val="00D769D2"/>
    <w:rsid w:val="00D77421"/>
    <w:rsid w:val="00D7798B"/>
    <w:rsid w:val="00D77A93"/>
    <w:rsid w:val="00D77F7F"/>
    <w:rsid w:val="00D802EF"/>
    <w:rsid w:val="00D82323"/>
    <w:rsid w:val="00D82A17"/>
    <w:rsid w:val="00D82EF5"/>
    <w:rsid w:val="00D835EE"/>
    <w:rsid w:val="00D83706"/>
    <w:rsid w:val="00D83B21"/>
    <w:rsid w:val="00D83D38"/>
    <w:rsid w:val="00D849B9"/>
    <w:rsid w:val="00D851A9"/>
    <w:rsid w:val="00D860BF"/>
    <w:rsid w:val="00D86262"/>
    <w:rsid w:val="00D86612"/>
    <w:rsid w:val="00D86DD2"/>
    <w:rsid w:val="00D87A10"/>
    <w:rsid w:val="00D90A9C"/>
    <w:rsid w:val="00D927FC"/>
    <w:rsid w:val="00D931B0"/>
    <w:rsid w:val="00D93489"/>
    <w:rsid w:val="00D9379C"/>
    <w:rsid w:val="00D94414"/>
    <w:rsid w:val="00D95A3C"/>
    <w:rsid w:val="00D961E7"/>
    <w:rsid w:val="00D96705"/>
    <w:rsid w:val="00D976DD"/>
    <w:rsid w:val="00D97738"/>
    <w:rsid w:val="00D97E2F"/>
    <w:rsid w:val="00DA12DA"/>
    <w:rsid w:val="00DA1365"/>
    <w:rsid w:val="00DA2F41"/>
    <w:rsid w:val="00DA4302"/>
    <w:rsid w:val="00DA4A67"/>
    <w:rsid w:val="00DA4C0A"/>
    <w:rsid w:val="00DA54A8"/>
    <w:rsid w:val="00DA6BAE"/>
    <w:rsid w:val="00DB01EE"/>
    <w:rsid w:val="00DB0938"/>
    <w:rsid w:val="00DB116F"/>
    <w:rsid w:val="00DB1423"/>
    <w:rsid w:val="00DB1DF8"/>
    <w:rsid w:val="00DB26AF"/>
    <w:rsid w:val="00DB3AFC"/>
    <w:rsid w:val="00DB3F0F"/>
    <w:rsid w:val="00DB4882"/>
    <w:rsid w:val="00DB4A98"/>
    <w:rsid w:val="00DB5721"/>
    <w:rsid w:val="00DB572A"/>
    <w:rsid w:val="00DB5B5B"/>
    <w:rsid w:val="00DB6138"/>
    <w:rsid w:val="00DB70C6"/>
    <w:rsid w:val="00DB77F8"/>
    <w:rsid w:val="00DB7926"/>
    <w:rsid w:val="00DC0BDF"/>
    <w:rsid w:val="00DC174F"/>
    <w:rsid w:val="00DC17E2"/>
    <w:rsid w:val="00DC2456"/>
    <w:rsid w:val="00DC3894"/>
    <w:rsid w:val="00DC3D07"/>
    <w:rsid w:val="00DC5CFD"/>
    <w:rsid w:val="00DC66C1"/>
    <w:rsid w:val="00DD06FB"/>
    <w:rsid w:val="00DD07D7"/>
    <w:rsid w:val="00DD0D90"/>
    <w:rsid w:val="00DD13F4"/>
    <w:rsid w:val="00DD169A"/>
    <w:rsid w:val="00DD2348"/>
    <w:rsid w:val="00DD280B"/>
    <w:rsid w:val="00DD36D1"/>
    <w:rsid w:val="00DD3813"/>
    <w:rsid w:val="00DD38AE"/>
    <w:rsid w:val="00DD4833"/>
    <w:rsid w:val="00DD6268"/>
    <w:rsid w:val="00DD66A1"/>
    <w:rsid w:val="00DD7189"/>
    <w:rsid w:val="00DD7FE8"/>
    <w:rsid w:val="00DE025A"/>
    <w:rsid w:val="00DE03AF"/>
    <w:rsid w:val="00DE066A"/>
    <w:rsid w:val="00DE0CBA"/>
    <w:rsid w:val="00DE1162"/>
    <w:rsid w:val="00DE195A"/>
    <w:rsid w:val="00DE1983"/>
    <w:rsid w:val="00DE2008"/>
    <w:rsid w:val="00DE212A"/>
    <w:rsid w:val="00DE3190"/>
    <w:rsid w:val="00DE3465"/>
    <w:rsid w:val="00DE3C19"/>
    <w:rsid w:val="00DE4178"/>
    <w:rsid w:val="00DE4264"/>
    <w:rsid w:val="00DE44EB"/>
    <w:rsid w:val="00DE4AD8"/>
    <w:rsid w:val="00DE593A"/>
    <w:rsid w:val="00DE6733"/>
    <w:rsid w:val="00DE711F"/>
    <w:rsid w:val="00DE7314"/>
    <w:rsid w:val="00DF119A"/>
    <w:rsid w:val="00DF15A3"/>
    <w:rsid w:val="00DF169C"/>
    <w:rsid w:val="00DF174D"/>
    <w:rsid w:val="00DF17B1"/>
    <w:rsid w:val="00DF2638"/>
    <w:rsid w:val="00DF2779"/>
    <w:rsid w:val="00DF2BE9"/>
    <w:rsid w:val="00DF2FB3"/>
    <w:rsid w:val="00DF4E70"/>
    <w:rsid w:val="00DF556F"/>
    <w:rsid w:val="00DF6ED9"/>
    <w:rsid w:val="00DF737D"/>
    <w:rsid w:val="00DF7A75"/>
    <w:rsid w:val="00E0026F"/>
    <w:rsid w:val="00E00377"/>
    <w:rsid w:val="00E006C4"/>
    <w:rsid w:val="00E00D07"/>
    <w:rsid w:val="00E00F23"/>
    <w:rsid w:val="00E0175D"/>
    <w:rsid w:val="00E01E2A"/>
    <w:rsid w:val="00E01E96"/>
    <w:rsid w:val="00E0251C"/>
    <w:rsid w:val="00E032E1"/>
    <w:rsid w:val="00E03771"/>
    <w:rsid w:val="00E03A21"/>
    <w:rsid w:val="00E04D93"/>
    <w:rsid w:val="00E06060"/>
    <w:rsid w:val="00E06D87"/>
    <w:rsid w:val="00E06E6A"/>
    <w:rsid w:val="00E072FA"/>
    <w:rsid w:val="00E1011A"/>
    <w:rsid w:val="00E11959"/>
    <w:rsid w:val="00E11971"/>
    <w:rsid w:val="00E1309A"/>
    <w:rsid w:val="00E13AEF"/>
    <w:rsid w:val="00E150EE"/>
    <w:rsid w:val="00E1513E"/>
    <w:rsid w:val="00E1584D"/>
    <w:rsid w:val="00E166FC"/>
    <w:rsid w:val="00E16CF4"/>
    <w:rsid w:val="00E16E76"/>
    <w:rsid w:val="00E212F3"/>
    <w:rsid w:val="00E21413"/>
    <w:rsid w:val="00E217EC"/>
    <w:rsid w:val="00E23F5B"/>
    <w:rsid w:val="00E244B5"/>
    <w:rsid w:val="00E24714"/>
    <w:rsid w:val="00E24A6F"/>
    <w:rsid w:val="00E254BA"/>
    <w:rsid w:val="00E254C9"/>
    <w:rsid w:val="00E25779"/>
    <w:rsid w:val="00E269BE"/>
    <w:rsid w:val="00E2766E"/>
    <w:rsid w:val="00E27E75"/>
    <w:rsid w:val="00E30193"/>
    <w:rsid w:val="00E3080B"/>
    <w:rsid w:val="00E3125E"/>
    <w:rsid w:val="00E3200E"/>
    <w:rsid w:val="00E329DC"/>
    <w:rsid w:val="00E32E19"/>
    <w:rsid w:val="00E33B13"/>
    <w:rsid w:val="00E33BA2"/>
    <w:rsid w:val="00E34144"/>
    <w:rsid w:val="00E356E9"/>
    <w:rsid w:val="00E36B6A"/>
    <w:rsid w:val="00E37D4C"/>
    <w:rsid w:val="00E40132"/>
    <w:rsid w:val="00E41487"/>
    <w:rsid w:val="00E4215F"/>
    <w:rsid w:val="00E4279C"/>
    <w:rsid w:val="00E42D3C"/>
    <w:rsid w:val="00E434FC"/>
    <w:rsid w:val="00E45281"/>
    <w:rsid w:val="00E45311"/>
    <w:rsid w:val="00E45852"/>
    <w:rsid w:val="00E4589C"/>
    <w:rsid w:val="00E45AAC"/>
    <w:rsid w:val="00E45DE1"/>
    <w:rsid w:val="00E46D27"/>
    <w:rsid w:val="00E46E6E"/>
    <w:rsid w:val="00E47B6D"/>
    <w:rsid w:val="00E47E26"/>
    <w:rsid w:val="00E50000"/>
    <w:rsid w:val="00E50D5C"/>
    <w:rsid w:val="00E51A64"/>
    <w:rsid w:val="00E52F1E"/>
    <w:rsid w:val="00E54F04"/>
    <w:rsid w:val="00E553CA"/>
    <w:rsid w:val="00E57631"/>
    <w:rsid w:val="00E57B76"/>
    <w:rsid w:val="00E6097C"/>
    <w:rsid w:val="00E62179"/>
    <w:rsid w:val="00E621C9"/>
    <w:rsid w:val="00E626E1"/>
    <w:rsid w:val="00E62C3C"/>
    <w:rsid w:val="00E62CCC"/>
    <w:rsid w:val="00E63436"/>
    <w:rsid w:val="00E634DA"/>
    <w:rsid w:val="00E64B14"/>
    <w:rsid w:val="00E64ECB"/>
    <w:rsid w:val="00E65FF9"/>
    <w:rsid w:val="00E6726B"/>
    <w:rsid w:val="00E676B3"/>
    <w:rsid w:val="00E678CA"/>
    <w:rsid w:val="00E67C8F"/>
    <w:rsid w:val="00E706B6"/>
    <w:rsid w:val="00E71FC8"/>
    <w:rsid w:val="00E7213E"/>
    <w:rsid w:val="00E726D6"/>
    <w:rsid w:val="00E7275C"/>
    <w:rsid w:val="00E732CB"/>
    <w:rsid w:val="00E73F38"/>
    <w:rsid w:val="00E74270"/>
    <w:rsid w:val="00E7470C"/>
    <w:rsid w:val="00E7582E"/>
    <w:rsid w:val="00E75C3D"/>
    <w:rsid w:val="00E75D60"/>
    <w:rsid w:val="00E762E6"/>
    <w:rsid w:val="00E76B84"/>
    <w:rsid w:val="00E76FA7"/>
    <w:rsid w:val="00E778CF"/>
    <w:rsid w:val="00E77C01"/>
    <w:rsid w:val="00E77D21"/>
    <w:rsid w:val="00E77F13"/>
    <w:rsid w:val="00E802B3"/>
    <w:rsid w:val="00E816A0"/>
    <w:rsid w:val="00E821AB"/>
    <w:rsid w:val="00E83809"/>
    <w:rsid w:val="00E84AA9"/>
    <w:rsid w:val="00E854D2"/>
    <w:rsid w:val="00E8662D"/>
    <w:rsid w:val="00E86DCB"/>
    <w:rsid w:val="00E86F20"/>
    <w:rsid w:val="00E87E60"/>
    <w:rsid w:val="00E92214"/>
    <w:rsid w:val="00E9221E"/>
    <w:rsid w:val="00E92DAE"/>
    <w:rsid w:val="00E942A6"/>
    <w:rsid w:val="00E9432E"/>
    <w:rsid w:val="00E960FC"/>
    <w:rsid w:val="00EA0731"/>
    <w:rsid w:val="00EA105F"/>
    <w:rsid w:val="00EA13FA"/>
    <w:rsid w:val="00EA1CD4"/>
    <w:rsid w:val="00EA209C"/>
    <w:rsid w:val="00EA2672"/>
    <w:rsid w:val="00EA2705"/>
    <w:rsid w:val="00EA3193"/>
    <w:rsid w:val="00EA364B"/>
    <w:rsid w:val="00EA3BDB"/>
    <w:rsid w:val="00EA4A48"/>
    <w:rsid w:val="00EA5C1C"/>
    <w:rsid w:val="00EA61A5"/>
    <w:rsid w:val="00EA6C6D"/>
    <w:rsid w:val="00EA6CB8"/>
    <w:rsid w:val="00EA792E"/>
    <w:rsid w:val="00EA7F71"/>
    <w:rsid w:val="00EB0657"/>
    <w:rsid w:val="00EB0B4B"/>
    <w:rsid w:val="00EB152A"/>
    <w:rsid w:val="00EB1658"/>
    <w:rsid w:val="00EB1891"/>
    <w:rsid w:val="00EB221A"/>
    <w:rsid w:val="00EB27FA"/>
    <w:rsid w:val="00EB293E"/>
    <w:rsid w:val="00EB358B"/>
    <w:rsid w:val="00EB3F5D"/>
    <w:rsid w:val="00EB4708"/>
    <w:rsid w:val="00EB59A0"/>
    <w:rsid w:val="00EB60CA"/>
    <w:rsid w:val="00EB6382"/>
    <w:rsid w:val="00EB66E7"/>
    <w:rsid w:val="00EB70D3"/>
    <w:rsid w:val="00EC0802"/>
    <w:rsid w:val="00EC0EA0"/>
    <w:rsid w:val="00EC0EB0"/>
    <w:rsid w:val="00EC2896"/>
    <w:rsid w:val="00EC2E7F"/>
    <w:rsid w:val="00EC37F1"/>
    <w:rsid w:val="00EC4876"/>
    <w:rsid w:val="00EC4E69"/>
    <w:rsid w:val="00EC51C8"/>
    <w:rsid w:val="00EC6074"/>
    <w:rsid w:val="00EC62E6"/>
    <w:rsid w:val="00EC6428"/>
    <w:rsid w:val="00EC6620"/>
    <w:rsid w:val="00ED0666"/>
    <w:rsid w:val="00ED2BD9"/>
    <w:rsid w:val="00ED3D9C"/>
    <w:rsid w:val="00ED3E95"/>
    <w:rsid w:val="00ED483C"/>
    <w:rsid w:val="00ED497F"/>
    <w:rsid w:val="00ED49C6"/>
    <w:rsid w:val="00ED4D26"/>
    <w:rsid w:val="00ED4EF5"/>
    <w:rsid w:val="00ED63F6"/>
    <w:rsid w:val="00ED6773"/>
    <w:rsid w:val="00ED67EE"/>
    <w:rsid w:val="00ED695A"/>
    <w:rsid w:val="00ED6D43"/>
    <w:rsid w:val="00ED7817"/>
    <w:rsid w:val="00EE0732"/>
    <w:rsid w:val="00EE0937"/>
    <w:rsid w:val="00EE2AC5"/>
    <w:rsid w:val="00EE3010"/>
    <w:rsid w:val="00EE3C83"/>
    <w:rsid w:val="00EE3D4E"/>
    <w:rsid w:val="00EE3E69"/>
    <w:rsid w:val="00EE4760"/>
    <w:rsid w:val="00EE4769"/>
    <w:rsid w:val="00EE4844"/>
    <w:rsid w:val="00EE4FFD"/>
    <w:rsid w:val="00EE53C5"/>
    <w:rsid w:val="00EE59D4"/>
    <w:rsid w:val="00EE5B6B"/>
    <w:rsid w:val="00EE5BBE"/>
    <w:rsid w:val="00EE6AD7"/>
    <w:rsid w:val="00EE7469"/>
    <w:rsid w:val="00EE74EA"/>
    <w:rsid w:val="00EE7A3B"/>
    <w:rsid w:val="00EF11C2"/>
    <w:rsid w:val="00EF12B9"/>
    <w:rsid w:val="00EF160A"/>
    <w:rsid w:val="00EF1717"/>
    <w:rsid w:val="00EF1E81"/>
    <w:rsid w:val="00EF2350"/>
    <w:rsid w:val="00EF28F1"/>
    <w:rsid w:val="00EF2BC2"/>
    <w:rsid w:val="00EF35D8"/>
    <w:rsid w:val="00EF380B"/>
    <w:rsid w:val="00EF3FFF"/>
    <w:rsid w:val="00EF41AA"/>
    <w:rsid w:val="00EF46B2"/>
    <w:rsid w:val="00EF49D1"/>
    <w:rsid w:val="00EF4F4B"/>
    <w:rsid w:val="00EF5C05"/>
    <w:rsid w:val="00EF601F"/>
    <w:rsid w:val="00EF636C"/>
    <w:rsid w:val="00EF644F"/>
    <w:rsid w:val="00EF6B73"/>
    <w:rsid w:val="00EF6F06"/>
    <w:rsid w:val="00F0042B"/>
    <w:rsid w:val="00F005AD"/>
    <w:rsid w:val="00F0114D"/>
    <w:rsid w:val="00F028F0"/>
    <w:rsid w:val="00F02AB4"/>
    <w:rsid w:val="00F03265"/>
    <w:rsid w:val="00F03BA8"/>
    <w:rsid w:val="00F04842"/>
    <w:rsid w:val="00F05E94"/>
    <w:rsid w:val="00F060A7"/>
    <w:rsid w:val="00F0668C"/>
    <w:rsid w:val="00F0685E"/>
    <w:rsid w:val="00F06A88"/>
    <w:rsid w:val="00F06F57"/>
    <w:rsid w:val="00F0718F"/>
    <w:rsid w:val="00F071CB"/>
    <w:rsid w:val="00F07409"/>
    <w:rsid w:val="00F07FB3"/>
    <w:rsid w:val="00F11BCA"/>
    <w:rsid w:val="00F11C66"/>
    <w:rsid w:val="00F12360"/>
    <w:rsid w:val="00F13DB1"/>
    <w:rsid w:val="00F147B3"/>
    <w:rsid w:val="00F14B39"/>
    <w:rsid w:val="00F14BF6"/>
    <w:rsid w:val="00F17FF6"/>
    <w:rsid w:val="00F209DA"/>
    <w:rsid w:val="00F216C4"/>
    <w:rsid w:val="00F21A42"/>
    <w:rsid w:val="00F21BBE"/>
    <w:rsid w:val="00F21D4C"/>
    <w:rsid w:val="00F229B4"/>
    <w:rsid w:val="00F22AEE"/>
    <w:rsid w:val="00F2312D"/>
    <w:rsid w:val="00F2338D"/>
    <w:rsid w:val="00F235D1"/>
    <w:rsid w:val="00F2368C"/>
    <w:rsid w:val="00F248FF"/>
    <w:rsid w:val="00F25C76"/>
    <w:rsid w:val="00F25DE8"/>
    <w:rsid w:val="00F261A6"/>
    <w:rsid w:val="00F2708C"/>
    <w:rsid w:val="00F304F0"/>
    <w:rsid w:val="00F3161B"/>
    <w:rsid w:val="00F31BDA"/>
    <w:rsid w:val="00F32D26"/>
    <w:rsid w:val="00F33A45"/>
    <w:rsid w:val="00F33A4C"/>
    <w:rsid w:val="00F340AE"/>
    <w:rsid w:val="00F359E3"/>
    <w:rsid w:val="00F35A58"/>
    <w:rsid w:val="00F35FCD"/>
    <w:rsid w:val="00F360E0"/>
    <w:rsid w:val="00F37A4E"/>
    <w:rsid w:val="00F40636"/>
    <w:rsid w:val="00F4129F"/>
    <w:rsid w:val="00F4164A"/>
    <w:rsid w:val="00F41EFA"/>
    <w:rsid w:val="00F43BFC"/>
    <w:rsid w:val="00F4444D"/>
    <w:rsid w:val="00F455BF"/>
    <w:rsid w:val="00F45605"/>
    <w:rsid w:val="00F46137"/>
    <w:rsid w:val="00F46427"/>
    <w:rsid w:val="00F464CE"/>
    <w:rsid w:val="00F46900"/>
    <w:rsid w:val="00F46E1B"/>
    <w:rsid w:val="00F46EC3"/>
    <w:rsid w:val="00F507B0"/>
    <w:rsid w:val="00F50859"/>
    <w:rsid w:val="00F50882"/>
    <w:rsid w:val="00F52FC3"/>
    <w:rsid w:val="00F536F3"/>
    <w:rsid w:val="00F5395B"/>
    <w:rsid w:val="00F539A7"/>
    <w:rsid w:val="00F54B81"/>
    <w:rsid w:val="00F54D1F"/>
    <w:rsid w:val="00F55237"/>
    <w:rsid w:val="00F554C8"/>
    <w:rsid w:val="00F5582C"/>
    <w:rsid w:val="00F57CB7"/>
    <w:rsid w:val="00F6009B"/>
    <w:rsid w:val="00F62172"/>
    <w:rsid w:val="00F62633"/>
    <w:rsid w:val="00F6563F"/>
    <w:rsid w:val="00F657A9"/>
    <w:rsid w:val="00F6603B"/>
    <w:rsid w:val="00F66DD4"/>
    <w:rsid w:val="00F71481"/>
    <w:rsid w:val="00F72D3A"/>
    <w:rsid w:val="00F72DD2"/>
    <w:rsid w:val="00F72ED1"/>
    <w:rsid w:val="00F73FF5"/>
    <w:rsid w:val="00F7435F"/>
    <w:rsid w:val="00F74477"/>
    <w:rsid w:val="00F7583C"/>
    <w:rsid w:val="00F772E8"/>
    <w:rsid w:val="00F8157C"/>
    <w:rsid w:val="00F816FF"/>
    <w:rsid w:val="00F81AD1"/>
    <w:rsid w:val="00F821DD"/>
    <w:rsid w:val="00F83212"/>
    <w:rsid w:val="00F836EF"/>
    <w:rsid w:val="00F84D99"/>
    <w:rsid w:val="00F87219"/>
    <w:rsid w:val="00F87895"/>
    <w:rsid w:val="00F87ADD"/>
    <w:rsid w:val="00F87D31"/>
    <w:rsid w:val="00F90E12"/>
    <w:rsid w:val="00F910BB"/>
    <w:rsid w:val="00F9329D"/>
    <w:rsid w:val="00F93313"/>
    <w:rsid w:val="00F936A9"/>
    <w:rsid w:val="00F93E0F"/>
    <w:rsid w:val="00F94C37"/>
    <w:rsid w:val="00F95175"/>
    <w:rsid w:val="00F954FA"/>
    <w:rsid w:val="00F95BB3"/>
    <w:rsid w:val="00F95E55"/>
    <w:rsid w:val="00F971DA"/>
    <w:rsid w:val="00F9728B"/>
    <w:rsid w:val="00F972E1"/>
    <w:rsid w:val="00F97CAB"/>
    <w:rsid w:val="00FA006B"/>
    <w:rsid w:val="00FA0560"/>
    <w:rsid w:val="00FA05B8"/>
    <w:rsid w:val="00FA096A"/>
    <w:rsid w:val="00FA098D"/>
    <w:rsid w:val="00FA0B48"/>
    <w:rsid w:val="00FA3443"/>
    <w:rsid w:val="00FA3518"/>
    <w:rsid w:val="00FA3D0F"/>
    <w:rsid w:val="00FA3EDC"/>
    <w:rsid w:val="00FA43A5"/>
    <w:rsid w:val="00FA5A78"/>
    <w:rsid w:val="00FA5CB8"/>
    <w:rsid w:val="00FA74C5"/>
    <w:rsid w:val="00FB018D"/>
    <w:rsid w:val="00FB268F"/>
    <w:rsid w:val="00FB2AD8"/>
    <w:rsid w:val="00FB2F55"/>
    <w:rsid w:val="00FB423C"/>
    <w:rsid w:val="00FB58B9"/>
    <w:rsid w:val="00FB686F"/>
    <w:rsid w:val="00FB7053"/>
    <w:rsid w:val="00FC0138"/>
    <w:rsid w:val="00FC04CA"/>
    <w:rsid w:val="00FC0DE2"/>
    <w:rsid w:val="00FC17A7"/>
    <w:rsid w:val="00FC230E"/>
    <w:rsid w:val="00FC2B1E"/>
    <w:rsid w:val="00FC43F6"/>
    <w:rsid w:val="00FC494E"/>
    <w:rsid w:val="00FC5700"/>
    <w:rsid w:val="00FC5A76"/>
    <w:rsid w:val="00FC6219"/>
    <w:rsid w:val="00FC6980"/>
    <w:rsid w:val="00FC6F84"/>
    <w:rsid w:val="00FC7790"/>
    <w:rsid w:val="00FD015E"/>
    <w:rsid w:val="00FD03ED"/>
    <w:rsid w:val="00FD0850"/>
    <w:rsid w:val="00FD1CDA"/>
    <w:rsid w:val="00FD1ECE"/>
    <w:rsid w:val="00FD205F"/>
    <w:rsid w:val="00FD2112"/>
    <w:rsid w:val="00FD22A8"/>
    <w:rsid w:val="00FD2CDE"/>
    <w:rsid w:val="00FD5233"/>
    <w:rsid w:val="00FD6CF4"/>
    <w:rsid w:val="00FE01EB"/>
    <w:rsid w:val="00FE0319"/>
    <w:rsid w:val="00FE05DB"/>
    <w:rsid w:val="00FE095C"/>
    <w:rsid w:val="00FE3027"/>
    <w:rsid w:val="00FE3148"/>
    <w:rsid w:val="00FE3231"/>
    <w:rsid w:val="00FE3967"/>
    <w:rsid w:val="00FE3BCD"/>
    <w:rsid w:val="00FE450D"/>
    <w:rsid w:val="00FE5891"/>
    <w:rsid w:val="00FE5971"/>
    <w:rsid w:val="00FE5FD4"/>
    <w:rsid w:val="00FF13EA"/>
    <w:rsid w:val="00FF2A53"/>
    <w:rsid w:val="00FF3D71"/>
    <w:rsid w:val="00FF3D76"/>
    <w:rsid w:val="00FF4EC3"/>
    <w:rsid w:val="00FF54C9"/>
    <w:rsid w:val="00FF5754"/>
    <w:rsid w:val="00FF5C38"/>
    <w:rsid w:val="00FF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29D6E"/>
  <w15:docId w15:val="{E07096C5-25A0-47DA-8890-CECE7AF6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D43"/>
    <w:pPr>
      <w:spacing w:line="360" w:lineRule="auto"/>
      <w:jc w:val="both"/>
    </w:pPr>
    <w:rPr>
      <w:rFonts w:ascii="Times New Roman" w:eastAsiaTheme="minorEastAsia" w:hAnsi="Times New Roman" w:cs="Times New Roman"/>
      <w:color w:val="222222"/>
      <w:sz w:val="24"/>
      <w:szCs w:val="24"/>
      <w:shd w:val="clear" w:color="auto" w:fill="FFFFFF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15AF6"/>
    <w:pPr>
      <w:keepNext/>
      <w:keepLines/>
      <w:numPr>
        <w:numId w:val="2"/>
      </w:numPr>
      <w:spacing w:before="480" w:after="48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C6757"/>
    <w:pPr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72D2E"/>
    <w:pPr>
      <w:keepNext/>
      <w:keepLines/>
      <w:spacing w:before="200" w:after="0"/>
      <w:outlineLvl w:val="2"/>
    </w:pPr>
    <w:rPr>
      <w:rFonts w:eastAsiaTheme="majorEastAsia"/>
      <w:b/>
      <w:bCs/>
      <w:i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5AF6"/>
    <w:rPr>
      <w:rFonts w:ascii="Times New Roman" w:eastAsiaTheme="majorEastAsia" w:hAnsi="Times New Roman" w:cs="Times New Roman"/>
      <w:b/>
      <w:bCs/>
      <w:color w:val="222222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C6757"/>
    <w:rPr>
      <w:rFonts w:ascii="Times New Roman" w:eastAsiaTheme="minorEastAsia" w:hAnsi="Times New Roman" w:cs="Times New Roman"/>
      <w:b/>
      <w:i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72D2E"/>
    <w:rPr>
      <w:rFonts w:ascii="Times New Roman" w:eastAsiaTheme="majorEastAsia" w:hAnsi="Times New Roman" w:cs="Times New Roman"/>
      <w:b/>
      <w:bCs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3C5B"/>
    <w:pPr>
      <w:ind w:left="720"/>
      <w:contextualSpacing/>
    </w:pPr>
  </w:style>
  <w:style w:type="paragraph" w:customStyle="1" w:styleId="Default">
    <w:name w:val="Default"/>
    <w:rsid w:val="00000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2177F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190"/>
    <w:rPr>
      <w:rFonts w:ascii="Tahoma" w:eastAsiaTheme="minorEastAsia" w:hAnsi="Tahoma" w:cs="Tahoma"/>
      <w:color w:val="222222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593F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F3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F3FF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E7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76B84"/>
    <w:rPr>
      <w:rFonts w:ascii="Times New Roman" w:eastAsiaTheme="minorEastAsia" w:hAnsi="Times New Roman" w:cs="Times New Roman"/>
      <w:color w:val="222222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6B84"/>
    <w:rPr>
      <w:rFonts w:ascii="Times New Roman" w:eastAsiaTheme="minorEastAsia" w:hAnsi="Times New Roman" w:cs="Times New Roman"/>
      <w:color w:val="222222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509E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823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823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82323"/>
    <w:rPr>
      <w:rFonts w:ascii="Times New Roman" w:eastAsiaTheme="minorEastAsia" w:hAnsi="Times New Roman" w:cs="Times New Roman"/>
      <w:color w:val="222222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C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841E67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hd w:val="clear" w:color="auto" w:fill="auto"/>
    </w:rPr>
  </w:style>
  <w:style w:type="paragraph" w:styleId="TJ1">
    <w:name w:val="toc 1"/>
    <w:basedOn w:val="Norml"/>
    <w:next w:val="Norml"/>
    <w:autoRedefine/>
    <w:uiPriority w:val="39"/>
    <w:unhideWhenUsed/>
    <w:rsid w:val="00895BBA"/>
    <w:pPr>
      <w:tabs>
        <w:tab w:val="left" w:pos="480"/>
        <w:tab w:val="right" w:leader="dot" w:pos="9062"/>
      </w:tabs>
      <w:spacing w:after="100" w:line="240" w:lineRule="auto"/>
    </w:pPr>
  </w:style>
  <w:style w:type="paragraph" w:styleId="TJ2">
    <w:name w:val="toc 2"/>
    <w:basedOn w:val="Norml"/>
    <w:next w:val="Norml"/>
    <w:autoRedefine/>
    <w:uiPriority w:val="39"/>
    <w:unhideWhenUsed/>
    <w:rsid w:val="00771585"/>
    <w:pPr>
      <w:tabs>
        <w:tab w:val="left" w:pos="1100"/>
        <w:tab w:val="right" w:leader="dot" w:pos="9062"/>
      </w:tabs>
      <w:spacing w:after="100" w:line="276" w:lineRule="auto"/>
      <w:ind w:left="238"/>
    </w:pPr>
    <w:rPr>
      <w:rFonts w:ascii="Arial" w:hAnsi="Arial" w:cs="Arial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841E67"/>
    <w:pPr>
      <w:spacing w:after="100"/>
      <w:ind w:left="480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1D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1DD6"/>
    <w:rPr>
      <w:rFonts w:ascii="Times New Roman" w:eastAsiaTheme="minorEastAsia" w:hAnsi="Times New Roman" w:cs="Times New Roman"/>
      <w:b/>
      <w:bCs/>
      <w:color w:val="222222"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2E0AD2"/>
    <w:rPr>
      <w:rFonts w:ascii="Times New Roman" w:hAnsi="Times New Roman" w:cs="Times New Roman" w:hint="default"/>
      <w:b/>
      <w:bCs w:val="0"/>
    </w:rPr>
  </w:style>
  <w:style w:type="character" w:styleId="Helyrzszveg">
    <w:name w:val="Placeholder Text"/>
    <w:basedOn w:val="Bekezdsalapbettpusa"/>
    <w:uiPriority w:val="99"/>
    <w:semiHidden/>
    <w:rsid w:val="000E0C21"/>
    <w:rPr>
      <w:color w:val="808080"/>
    </w:rPr>
  </w:style>
  <w:style w:type="paragraph" w:styleId="Vltozat">
    <w:name w:val="Revision"/>
    <w:hidden/>
    <w:uiPriority w:val="99"/>
    <w:semiHidden/>
    <w:rsid w:val="00DF6ED9"/>
    <w:pPr>
      <w:spacing w:after="0" w:line="240" w:lineRule="auto"/>
    </w:pPr>
    <w:rPr>
      <w:rFonts w:ascii="Times New Roman" w:eastAsiaTheme="minorEastAsia" w:hAnsi="Times New Roman" w:cs="Times New Roman"/>
      <w:color w:val="222222"/>
      <w:sz w:val="24"/>
      <w:szCs w:val="24"/>
      <w:shd w:val="clear" w:color="auto" w:fill="FFFFFF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273F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E1444"/>
    <w:rPr>
      <w:color w:val="800080" w:themeColor="followedHyperlink"/>
      <w:u w:val="single"/>
    </w:rPr>
  </w:style>
  <w:style w:type="character" w:styleId="Sorszma">
    <w:name w:val="line number"/>
    <w:basedOn w:val="Bekezdsalapbettpusa"/>
    <w:uiPriority w:val="99"/>
    <w:semiHidden/>
    <w:unhideWhenUsed/>
    <w:rsid w:val="00B92899"/>
  </w:style>
  <w:style w:type="paragraph" w:customStyle="1" w:styleId="msonormal0">
    <w:name w:val="msonormal"/>
    <w:basedOn w:val="Norml"/>
    <w:rsid w:val="00154F5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hd w:val="clear" w:color="auto" w:fill="auto"/>
    </w:rPr>
  </w:style>
  <w:style w:type="paragraph" w:customStyle="1" w:styleId="xl67">
    <w:name w:val="xl67"/>
    <w:basedOn w:val="Norml"/>
    <w:rsid w:val="00154F5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68">
    <w:name w:val="xl68"/>
    <w:basedOn w:val="Norml"/>
    <w:rsid w:val="00154F5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69">
    <w:name w:val="xl69"/>
    <w:basedOn w:val="Norml"/>
    <w:rsid w:val="00154F5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70">
    <w:name w:val="xl70"/>
    <w:basedOn w:val="Norml"/>
    <w:rsid w:val="00154F5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71">
    <w:name w:val="xl71"/>
    <w:basedOn w:val="Norml"/>
    <w:rsid w:val="00154F5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72">
    <w:name w:val="xl72"/>
    <w:basedOn w:val="Norml"/>
    <w:rsid w:val="00154F5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73">
    <w:name w:val="xl73"/>
    <w:basedOn w:val="Norml"/>
    <w:rsid w:val="00154F5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74">
    <w:name w:val="xl74"/>
    <w:basedOn w:val="Norml"/>
    <w:rsid w:val="00154F5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75">
    <w:name w:val="xl75"/>
    <w:basedOn w:val="Norml"/>
    <w:rsid w:val="00154F5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76">
    <w:name w:val="xl76"/>
    <w:basedOn w:val="Norml"/>
    <w:rsid w:val="00154F5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77">
    <w:name w:val="xl77"/>
    <w:basedOn w:val="Norml"/>
    <w:rsid w:val="00154F5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78">
    <w:name w:val="xl78"/>
    <w:basedOn w:val="Norml"/>
    <w:rsid w:val="00154F5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79">
    <w:name w:val="xl79"/>
    <w:basedOn w:val="Norml"/>
    <w:rsid w:val="00154F5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80">
    <w:name w:val="xl80"/>
    <w:basedOn w:val="Norml"/>
    <w:rsid w:val="00154F5D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81">
    <w:name w:val="xl81"/>
    <w:basedOn w:val="Norml"/>
    <w:rsid w:val="00154F5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hd w:val="clear" w:color="auto" w:fill="auto"/>
    </w:rPr>
  </w:style>
  <w:style w:type="paragraph" w:customStyle="1" w:styleId="xl82">
    <w:name w:val="xl82"/>
    <w:basedOn w:val="Norml"/>
    <w:rsid w:val="00154F5D"/>
    <w:pP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color w:val="auto"/>
      <w:shd w:val="clear" w:color="auto" w:fill="auto"/>
    </w:rPr>
  </w:style>
  <w:style w:type="paragraph" w:customStyle="1" w:styleId="xl83">
    <w:name w:val="xl83"/>
    <w:basedOn w:val="Norml"/>
    <w:rsid w:val="00154F5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5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888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025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0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450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4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6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78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12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421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469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44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02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53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11289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280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8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7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20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83776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99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0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9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26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7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15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63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24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4098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91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679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1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880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68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4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54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6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500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6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43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5115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1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76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42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55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65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2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26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0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FA41-61C9-48B4-BCE0-3B7E4FA2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20</Pages>
  <Words>2226</Words>
  <Characters>15567</Characters>
  <Application>Microsoft Office Word</Application>
  <DocSecurity>0</DocSecurity>
  <Lines>444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2021-01-30T16:56:00Z</cp:lastPrinted>
  <dcterms:created xsi:type="dcterms:W3CDTF">2022-04-12T19:24:00Z</dcterms:created>
  <dcterms:modified xsi:type="dcterms:W3CDTF">2022-04-12T22:50:00Z</dcterms:modified>
</cp:coreProperties>
</file>